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23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D03F3F" w:rsidTr="0088010B">
        <w:trPr>
          <w:jc w:val="center"/>
        </w:trPr>
        <w:tc>
          <w:tcPr>
            <w:tcW w:w="6237" w:type="dxa"/>
            <w:shd w:val="clear" w:color="auto" w:fill="auto"/>
          </w:tcPr>
          <w:p w:rsidR="00D03F3F" w:rsidRPr="007C2003" w:rsidRDefault="009358BA" w:rsidP="00D626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ПРОВОДНОЙ ПУЛЬТ ДИСТАНЦИОННОГО </w:t>
            </w:r>
            <w:r w:rsidRPr="009358BA">
              <w:rPr>
                <w:b/>
                <w:szCs w:val="28"/>
              </w:rPr>
              <w:t xml:space="preserve">УПРАВЛЕНИЯ </w:t>
            </w:r>
            <w:r w:rsidR="00D62614" w:rsidRPr="009358BA">
              <w:rPr>
                <w:b/>
                <w:szCs w:val="28"/>
              </w:rPr>
              <w:t xml:space="preserve"> </w:t>
            </w:r>
            <w:r w:rsidR="00A46688" w:rsidRPr="00A46688">
              <w:rPr>
                <w:b/>
                <w:szCs w:val="28"/>
              </w:rPr>
              <w:t>SPX-WKT4</w:t>
            </w:r>
            <w:r w:rsidR="00A46688"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</w:tc>
      </w:tr>
      <w:tr w:rsidR="00D03F3F" w:rsidTr="0088010B">
        <w:trPr>
          <w:jc w:val="center"/>
        </w:trPr>
        <w:tc>
          <w:tcPr>
            <w:tcW w:w="623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A46688" w:rsidP="00D03F3F">
            <w:pPr>
              <w:jc w:val="center"/>
              <w:rPr>
                <w:b/>
                <w:szCs w:val="28"/>
              </w:rPr>
            </w:pPr>
            <w:r w:rsidRPr="00A46688">
              <w:rPr>
                <w:b/>
                <w:szCs w:val="28"/>
              </w:rPr>
              <w:t>SPX-WKT4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A46688" w:rsidRDefault="00A46688" w:rsidP="00D03F3F">
      <w:pPr>
        <w:jc w:val="center"/>
        <w:rPr>
          <w:szCs w:val="28"/>
        </w:rPr>
      </w:pPr>
    </w:p>
    <w:p w:rsidR="00A46688" w:rsidRDefault="00A46688" w:rsidP="00D03F3F">
      <w:pPr>
        <w:jc w:val="center"/>
        <w:rPr>
          <w:szCs w:val="28"/>
        </w:rPr>
      </w:pPr>
    </w:p>
    <w:p w:rsidR="00A46688" w:rsidRDefault="00A46688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A46688">
        <w:rPr>
          <w:sz w:val="22"/>
          <w:szCs w:val="22"/>
        </w:rPr>
        <w:t>4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9358BA" w:rsidP="00A46688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88010B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8010B">
        <w:rPr>
          <w:b/>
          <w:sz w:val="22"/>
          <w:szCs w:val="22"/>
        </w:rPr>
        <w:lastRenderedPageBreak/>
        <w:t>СОДЕРЖАНИЕ</w:t>
      </w:r>
      <w:r w:rsidR="00231E1B" w:rsidRPr="0088010B">
        <w:rPr>
          <w:b/>
          <w:sz w:val="22"/>
          <w:szCs w:val="22"/>
        </w:rPr>
        <w:t xml:space="preserve"> </w:t>
      </w:r>
    </w:p>
    <w:p w:rsidR="0088010B" w:rsidRPr="0088010B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8010B">
        <w:rPr>
          <w:sz w:val="22"/>
          <w:szCs w:val="22"/>
        </w:rPr>
        <w:fldChar w:fldCharType="begin"/>
      </w:r>
      <w:r w:rsidRPr="0088010B">
        <w:rPr>
          <w:sz w:val="22"/>
          <w:szCs w:val="22"/>
        </w:rPr>
        <w:instrText xml:space="preserve"> TOC \o "1-3" \h \z \u </w:instrText>
      </w:r>
      <w:r w:rsidRPr="0088010B">
        <w:rPr>
          <w:sz w:val="22"/>
          <w:szCs w:val="22"/>
        </w:rPr>
        <w:fldChar w:fldCharType="separate"/>
      </w:r>
      <w:hyperlink w:anchor="_Toc163243393" w:history="1">
        <w:r w:rsidR="0088010B" w:rsidRPr="0088010B">
          <w:rPr>
            <w:rStyle w:val="ad"/>
            <w:noProof/>
            <w:sz w:val="22"/>
            <w:szCs w:val="22"/>
          </w:rPr>
          <w:t>Введение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_Toc163243393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3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394" w:history="1">
        <w:r w:rsidR="0088010B" w:rsidRPr="0088010B">
          <w:rPr>
            <w:rStyle w:val="ad"/>
            <w:noProof/>
            <w:sz w:val="22"/>
            <w:szCs w:val="22"/>
          </w:rPr>
          <w:t>1.</w:t>
        </w:r>
        <w:r w:rsidR="0088010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8010B" w:rsidRPr="0088010B">
          <w:rPr>
            <w:rStyle w:val="ad"/>
            <w:noProof/>
            <w:sz w:val="22"/>
            <w:szCs w:val="22"/>
          </w:rPr>
          <w:t>Общие сведения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_Toc163243394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4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395" w:history="1">
        <w:r w:rsidR="0088010B" w:rsidRPr="0088010B">
          <w:rPr>
            <w:rStyle w:val="ad"/>
            <w:noProof/>
            <w:sz w:val="22"/>
            <w:szCs w:val="22"/>
          </w:rPr>
          <w:t>2.</w:t>
        </w:r>
        <w:r w:rsidR="0088010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8010B" w:rsidRPr="0088010B">
          <w:rPr>
            <w:rStyle w:val="ad"/>
            <w:noProof/>
            <w:sz w:val="22"/>
            <w:szCs w:val="22"/>
          </w:rPr>
          <w:t>Основные технические данные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_Toc163243395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5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396" w:history="1">
        <w:r w:rsidR="0088010B" w:rsidRPr="0088010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_Toc163243396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5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397" w:history="1">
        <w:r w:rsidR="0088010B" w:rsidRPr="0088010B">
          <w:rPr>
            <w:rStyle w:val="ad"/>
            <w:noProof/>
            <w:sz w:val="22"/>
            <w:szCs w:val="22"/>
          </w:rPr>
          <w:t>2.2</w:t>
        </w:r>
        <w:r w:rsidR="0088010B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8010B" w:rsidRPr="0088010B">
          <w:rPr>
            <w:rStyle w:val="ad"/>
            <w:noProof/>
            <w:sz w:val="22"/>
            <w:szCs w:val="22"/>
          </w:rPr>
          <w:t>Описание изделия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_Toc163243397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5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398" w:history="1">
        <w:r w:rsidR="0088010B" w:rsidRPr="0088010B">
          <w:rPr>
            <w:rStyle w:val="ad"/>
            <w:noProof/>
            <w:sz w:val="22"/>
            <w:szCs w:val="22"/>
          </w:rPr>
          <w:t>2.3 Принцип работы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_Toc163243398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8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399" w:history="1">
        <w:r w:rsidR="0088010B" w:rsidRPr="0088010B">
          <w:rPr>
            <w:rStyle w:val="ad"/>
            <w:noProof/>
            <w:sz w:val="22"/>
            <w:szCs w:val="22"/>
          </w:rPr>
          <w:t>2.4 Требования к монтажу изделия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_Toc163243399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9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0" w:history="1">
        <w:r w:rsidR="0088010B" w:rsidRPr="0088010B">
          <w:rPr>
            <w:rStyle w:val="ad"/>
            <w:noProof/>
            <w:sz w:val="22"/>
            <w:szCs w:val="22"/>
          </w:rPr>
          <w:t>2.5 Маркировка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_Toc163243400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10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1" w:history="1">
        <w:r w:rsidR="0088010B" w:rsidRPr="0088010B">
          <w:rPr>
            <w:rStyle w:val="ad"/>
            <w:noProof/>
            <w:sz w:val="22"/>
            <w:szCs w:val="22"/>
          </w:rPr>
          <w:t>3. Комплектность поставки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_Toc163243401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11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2" w:history="1">
        <w:r w:rsidR="0088010B" w:rsidRPr="0088010B">
          <w:rPr>
            <w:rStyle w:val="ad"/>
            <w:noProof/>
            <w:sz w:val="22"/>
            <w:szCs w:val="22"/>
          </w:rPr>
          <w:t>4. Чертеж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_Toc163243402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12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3" w:history="1">
        <w:r w:rsidR="0088010B" w:rsidRPr="0088010B">
          <w:rPr>
            <w:rStyle w:val="ad"/>
            <w:noProof/>
            <w:sz w:val="22"/>
            <w:szCs w:val="22"/>
          </w:rPr>
          <w:t>5. Гарантии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_Toc163243403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13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4" w:history="1">
        <w:r w:rsidR="0088010B" w:rsidRPr="0088010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_Toc163243404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14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5" w:history="1">
        <w:r w:rsidR="0088010B" w:rsidRPr="0088010B">
          <w:rPr>
            <w:rStyle w:val="ad"/>
            <w:noProof/>
            <w:sz w:val="22"/>
            <w:szCs w:val="22"/>
          </w:rPr>
          <w:t>7. Свидетельство о приемке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_Toc163243405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15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6" w:history="1">
        <w:r w:rsidR="0088010B" w:rsidRPr="0088010B">
          <w:rPr>
            <w:rStyle w:val="ad"/>
            <w:noProof/>
            <w:sz w:val="22"/>
            <w:szCs w:val="22"/>
          </w:rPr>
          <w:t>8. Консервация</w:t>
        </w:r>
        <w:r w:rsidR="0088010B" w:rsidRPr="0088010B">
          <w:rPr>
            <w:rStyle w:val="ad"/>
            <w:noProof/>
            <w:sz w:val="22"/>
            <w:szCs w:val="22"/>
            <w:lang w:val="en-US"/>
          </w:rPr>
          <w:t>*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_Toc163243406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16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7" w:history="1">
        <w:r w:rsidR="0088010B" w:rsidRPr="0088010B">
          <w:rPr>
            <w:rStyle w:val="ad"/>
            <w:noProof/>
            <w:sz w:val="22"/>
            <w:szCs w:val="22"/>
          </w:rPr>
          <w:t>9. Сведения об утилизации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_Toc163243407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17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8" w:history="1">
        <w:r w:rsidR="0088010B" w:rsidRPr="0088010B">
          <w:rPr>
            <w:rStyle w:val="ad"/>
            <w:noProof/>
            <w:sz w:val="22"/>
            <w:szCs w:val="22"/>
          </w:rPr>
          <w:t>10. Требования безопасности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_Toc163243408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17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09" w:history="1">
        <w:r w:rsidR="0088010B" w:rsidRPr="0088010B">
          <w:rPr>
            <w:rStyle w:val="ad"/>
            <w:noProof/>
            <w:sz w:val="22"/>
            <w:szCs w:val="22"/>
          </w:rPr>
          <w:t>10.1 Общие требования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_Toc163243409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18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0" w:history="1">
        <w:r w:rsidR="0088010B" w:rsidRPr="0088010B">
          <w:rPr>
            <w:rStyle w:val="ad"/>
            <w:noProof/>
            <w:sz w:val="22"/>
            <w:szCs w:val="22"/>
          </w:rPr>
          <w:t>11. Прием и передача изделия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_Toc163243410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19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1" w:history="1">
        <w:r w:rsidR="0088010B" w:rsidRPr="0088010B">
          <w:rPr>
            <w:rStyle w:val="ad"/>
            <w:noProof/>
            <w:sz w:val="22"/>
            <w:szCs w:val="22"/>
          </w:rPr>
          <w:t>12. Учет работы изделия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_Toc163243411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20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2" w:history="1">
        <w:r w:rsidR="0088010B" w:rsidRPr="0088010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_Toc163243412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21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3" w:history="1">
        <w:r w:rsidR="0088010B" w:rsidRPr="0088010B">
          <w:rPr>
            <w:rStyle w:val="ad"/>
            <w:noProof/>
            <w:sz w:val="22"/>
            <w:szCs w:val="22"/>
          </w:rPr>
          <w:t>14. Работы при эксплуатации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_Toc163243413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22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4" w:history="1">
        <w:r w:rsidR="0088010B" w:rsidRPr="0088010B">
          <w:rPr>
            <w:rStyle w:val="ad"/>
            <w:noProof/>
            <w:sz w:val="22"/>
            <w:szCs w:val="22"/>
          </w:rPr>
          <w:t>14.1 Учет выполнения работ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_Toc163243414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22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5" w:history="1">
        <w:r w:rsidR="0088010B" w:rsidRPr="0088010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_Toc163243415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23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6" w:history="1">
        <w:r w:rsidR="0088010B" w:rsidRPr="0088010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_Toc163243416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24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7" w:history="1">
        <w:r w:rsidR="0088010B" w:rsidRPr="0088010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_Toc163243417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25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8" w:history="1">
        <w:r w:rsidR="0088010B" w:rsidRPr="0088010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_Toc163243418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26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19" w:history="1">
        <w:r w:rsidR="0088010B" w:rsidRPr="0088010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_Toc163243419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27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20" w:history="1">
        <w:r w:rsidR="0088010B" w:rsidRPr="0088010B">
          <w:rPr>
            <w:rStyle w:val="ad"/>
            <w:noProof/>
            <w:sz w:val="22"/>
            <w:szCs w:val="22"/>
          </w:rPr>
          <w:t>17. Ремонт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_Toc163243420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28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21" w:history="1">
        <w:r w:rsidR="0088010B" w:rsidRPr="0088010B">
          <w:rPr>
            <w:rStyle w:val="ad"/>
            <w:noProof/>
            <w:sz w:val="22"/>
            <w:szCs w:val="22"/>
          </w:rPr>
          <w:t>18. Сведения о рекламациях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_Toc163243421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29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22" w:history="1">
        <w:r w:rsidR="0088010B" w:rsidRPr="0088010B">
          <w:rPr>
            <w:rStyle w:val="ad"/>
            <w:noProof/>
            <w:sz w:val="22"/>
            <w:szCs w:val="22"/>
          </w:rPr>
          <w:t>19. Особые отметки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_Toc163243422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30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8010B" w:rsidRPr="0088010B" w:rsidRDefault="0036329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3243423" w:history="1">
        <w:r w:rsidR="0088010B" w:rsidRPr="0088010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8010B" w:rsidRPr="0088010B">
          <w:rPr>
            <w:noProof/>
            <w:webHidden/>
            <w:sz w:val="22"/>
            <w:szCs w:val="22"/>
          </w:rPr>
          <w:tab/>
        </w:r>
        <w:r w:rsidR="0088010B" w:rsidRPr="0088010B">
          <w:rPr>
            <w:noProof/>
            <w:webHidden/>
            <w:sz w:val="22"/>
            <w:szCs w:val="22"/>
          </w:rPr>
          <w:fldChar w:fldCharType="begin"/>
        </w:r>
        <w:r w:rsidR="0088010B" w:rsidRPr="0088010B">
          <w:rPr>
            <w:noProof/>
            <w:webHidden/>
            <w:sz w:val="22"/>
            <w:szCs w:val="22"/>
          </w:rPr>
          <w:instrText xml:space="preserve"> PAGEREF _Toc163243423 \h </w:instrText>
        </w:r>
        <w:r w:rsidR="0088010B" w:rsidRPr="0088010B">
          <w:rPr>
            <w:noProof/>
            <w:webHidden/>
            <w:sz w:val="22"/>
            <w:szCs w:val="22"/>
          </w:rPr>
        </w:r>
        <w:r w:rsidR="0088010B" w:rsidRPr="0088010B">
          <w:rPr>
            <w:noProof/>
            <w:webHidden/>
            <w:sz w:val="22"/>
            <w:szCs w:val="22"/>
          </w:rPr>
          <w:fldChar w:fldCharType="separate"/>
        </w:r>
        <w:r w:rsidR="002B4238">
          <w:rPr>
            <w:noProof/>
            <w:webHidden/>
            <w:sz w:val="22"/>
            <w:szCs w:val="22"/>
          </w:rPr>
          <w:t>31</w:t>
        </w:r>
        <w:r w:rsidR="0088010B" w:rsidRPr="0088010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88010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324339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проводного пульта дистанционного управления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6CB3E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324339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9358B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</w:tr>
      <w:tr w:rsidR="00CA105D" w:rsidRPr="00CC2C20" w:rsidTr="003B7E1E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5A08D6" w:rsidRDefault="005A08D6" w:rsidP="00297FD5">
            <w:pPr>
              <w:jc w:val="center"/>
              <w:rPr>
                <w:sz w:val="22"/>
                <w:szCs w:val="22"/>
              </w:rPr>
            </w:pPr>
            <w:r w:rsidRPr="005A08D6">
              <w:rPr>
                <w:sz w:val="22"/>
                <w:szCs w:val="22"/>
              </w:rPr>
              <w:t>SPX-WKT4</w:t>
            </w:r>
          </w:p>
        </w:tc>
      </w:tr>
      <w:tr w:rsidR="006A3296" w:rsidRPr="00CC2C20" w:rsidTr="003B7E1E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5A08D6" w:rsidRDefault="005A08D6" w:rsidP="00297FD5">
            <w:pPr>
              <w:jc w:val="center"/>
              <w:rPr>
                <w:sz w:val="22"/>
                <w:szCs w:val="22"/>
              </w:rPr>
            </w:pPr>
            <w:r w:rsidRPr="005A08D6">
              <w:rPr>
                <w:sz w:val="22"/>
                <w:szCs w:val="22"/>
              </w:rPr>
              <w:t>SPX-WKT4</w:t>
            </w:r>
          </w:p>
        </w:tc>
      </w:tr>
      <w:tr w:rsidR="003B7E1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088" w:type="dxa"/>
            <w:vAlign w:val="center"/>
          </w:tcPr>
          <w:p w:rsidR="003B7E1E" w:rsidRPr="00CC2C20" w:rsidRDefault="003B7E1E" w:rsidP="003B7E1E">
            <w:pPr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 xml:space="preserve">Управление работой внутренних блоков </w:t>
            </w:r>
            <w:r w:rsidR="00BD5C8A">
              <w:rPr>
                <w:sz w:val="22"/>
                <w:szCs w:val="22"/>
              </w:rPr>
              <w:t xml:space="preserve">сплит-систем и </w:t>
            </w:r>
            <w:proofErr w:type="spellStart"/>
            <w:r w:rsidR="00BD5C8A">
              <w:rPr>
                <w:sz w:val="22"/>
                <w:szCs w:val="22"/>
              </w:rPr>
              <w:t>мультисплит</w:t>
            </w:r>
            <w:proofErr w:type="spellEnd"/>
            <w:r w:rsidR="00BD5C8A">
              <w:rPr>
                <w:sz w:val="22"/>
                <w:szCs w:val="22"/>
              </w:rPr>
              <w:t>-систем</w:t>
            </w:r>
          </w:p>
        </w:tc>
      </w:tr>
      <w:tr w:rsidR="003B7E1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3B7E1E" w:rsidRPr="00CC2C20" w:rsidRDefault="003B7E1E" w:rsidP="003B7E1E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3B7E1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3B7E1E" w:rsidRPr="00CC2C20" w:rsidRDefault="003B7E1E" w:rsidP="003B7E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3B7E1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3B7E1E" w:rsidRPr="00CC2C20" w:rsidRDefault="00CF04DF" w:rsidP="003B7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3B7E1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3B7E1E" w:rsidRPr="00CC2C20" w:rsidRDefault="003B7E1E" w:rsidP="003B7E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B7E1E" w:rsidRPr="00CC2C20" w:rsidTr="003B7E1E">
        <w:trPr>
          <w:trHeight w:val="492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CC3D4B" w:rsidRDefault="00CC3D4B" w:rsidP="00CC3D4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CC3D4B" w:rsidRDefault="00CC3D4B" w:rsidP="00CC3D4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CC3D4B" w:rsidRDefault="00CC3D4B" w:rsidP="00CC3D4B"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3B7E1E" w:rsidRPr="00CC2C20" w:rsidRDefault="00CC3D4B" w:rsidP="00CC3D4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DF77EA">
              <w:rPr>
                <w:sz w:val="22"/>
                <w:szCs w:val="22"/>
              </w:rPr>
              <w:t>ТР ТС 020/2011</w:t>
            </w:r>
            <w:r>
              <w:rPr>
                <w:sz w:val="22"/>
                <w:szCs w:val="22"/>
              </w:rPr>
              <w:t xml:space="preserve"> «</w:t>
            </w:r>
            <w:r w:rsidRPr="00DF77EA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  <w:r w:rsidRPr="00A36B61">
              <w:rPr>
                <w:sz w:val="22"/>
                <w:szCs w:val="22"/>
              </w:rPr>
              <w:t xml:space="preserve"> </w:t>
            </w:r>
          </w:p>
        </w:tc>
      </w:tr>
      <w:tr w:rsidR="002B4238" w:rsidRPr="002B4238" w:rsidTr="003B7E1E">
        <w:trPr>
          <w:trHeight w:val="492"/>
        </w:trPr>
        <w:tc>
          <w:tcPr>
            <w:tcW w:w="2116" w:type="dxa"/>
            <w:vAlign w:val="center"/>
          </w:tcPr>
          <w:p w:rsidR="002B4238" w:rsidRPr="00CC2C20" w:rsidRDefault="002B4238" w:rsidP="002B423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B4238" w:rsidRPr="00EF6193" w:rsidRDefault="002B4238" w:rsidP="002B4238">
            <w:pPr>
              <w:pStyle w:val="2"/>
              <w:rPr>
                <w:sz w:val="22"/>
                <w:szCs w:val="22"/>
                <w:lang w:val="en-US"/>
              </w:rPr>
            </w:pPr>
            <w:r w:rsidRPr="00092B6E">
              <w:rPr>
                <w:sz w:val="22"/>
                <w:szCs w:val="22"/>
                <w:lang w:val="en-US"/>
              </w:rPr>
              <w:t>Johnson Controls-Hitachi Air Conditioning Wuhu Co., Ltd.</w:t>
            </w:r>
          </w:p>
        </w:tc>
      </w:tr>
      <w:tr w:rsidR="002B4238" w:rsidRPr="00CC2C20" w:rsidTr="003B7E1E">
        <w:trPr>
          <w:trHeight w:val="553"/>
        </w:trPr>
        <w:tc>
          <w:tcPr>
            <w:tcW w:w="2116" w:type="dxa"/>
            <w:vAlign w:val="center"/>
          </w:tcPr>
          <w:p w:rsidR="002B4238" w:rsidRPr="00CC2C20" w:rsidRDefault="002B4238" w:rsidP="002B423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B4238" w:rsidRPr="003011F5" w:rsidRDefault="002B4238" w:rsidP="002B42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B4238" w:rsidRPr="002B4238" w:rsidTr="003B7E1E">
        <w:trPr>
          <w:trHeight w:val="553"/>
        </w:trPr>
        <w:tc>
          <w:tcPr>
            <w:tcW w:w="2116" w:type="dxa"/>
            <w:vAlign w:val="center"/>
          </w:tcPr>
          <w:p w:rsidR="002B4238" w:rsidRPr="00CC2C20" w:rsidRDefault="002B4238" w:rsidP="002B423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B4238" w:rsidRPr="001C49D4" w:rsidRDefault="002B4238" w:rsidP="002B4238">
            <w:pPr>
              <w:jc w:val="center"/>
              <w:rPr>
                <w:sz w:val="22"/>
                <w:szCs w:val="22"/>
                <w:lang w:val="en-US"/>
              </w:rPr>
            </w:pPr>
            <w:r w:rsidRPr="00092B6E">
              <w:rPr>
                <w:sz w:val="22"/>
                <w:szCs w:val="22"/>
                <w:lang w:val="en-US"/>
              </w:rPr>
              <w:t xml:space="preserve">No. 38, </w:t>
            </w:r>
            <w:proofErr w:type="spellStart"/>
            <w:r w:rsidRPr="00092B6E">
              <w:rPr>
                <w:sz w:val="22"/>
                <w:szCs w:val="22"/>
                <w:lang w:val="en-US"/>
              </w:rPr>
              <w:t>Chizhushan</w:t>
            </w:r>
            <w:proofErr w:type="spellEnd"/>
            <w:r w:rsidRPr="00092B6E">
              <w:rPr>
                <w:sz w:val="22"/>
                <w:szCs w:val="22"/>
                <w:lang w:val="en-US"/>
              </w:rPr>
              <w:t xml:space="preserve"> Road, Wuhu Economy Development </w:t>
            </w:r>
            <w:proofErr w:type="spellStart"/>
            <w:r w:rsidRPr="00092B6E">
              <w:rPr>
                <w:sz w:val="22"/>
                <w:szCs w:val="22"/>
                <w:lang w:val="en-US"/>
              </w:rPr>
              <w:t>Admistration</w:t>
            </w:r>
            <w:proofErr w:type="spellEnd"/>
            <w:r w:rsidRPr="00092B6E">
              <w:rPr>
                <w:sz w:val="22"/>
                <w:szCs w:val="22"/>
                <w:lang w:val="en-US"/>
              </w:rPr>
              <w:t xml:space="preserve"> District, Wuhu City, Anhui province, </w:t>
            </w:r>
            <w:proofErr w:type="spellStart"/>
            <w:r w:rsidRPr="00092B6E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3B7E1E" w:rsidRPr="00CC2C20" w:rsidTr="003B7E1E">
        <w:trPr>
          <w:trHeight w:val="553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3B7E1E" w:rsidRPr="00CC2C20" w:rsidRDefault="003B7E1E" w:rsidP="003B7E1E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3B7E1E" w:rsidRPr="003923B9" w:rsidTr="003B7E1E">
        <w:trPr>
          <w:trHeight w:val="2067"/>
        </w:trPr>
        <w:tc>
          <w:tcPr>
            <w:tcW w:w="2116" w:type="dxa"/>
            <w:vAlign w:val="center"/>
          </w:tcPr>
          <w:p w:rsidR="003B7E1E" w:rsidRPr="00CC2C20" w:rsidRDefault="003B7E1E" w:rsidP="003B7E1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3B7E1E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</w:p>
          <w:p w:rsidR="003B7E1E" w:rsidRPr="003923B9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3B7E1E" w:rsidRPr="003923B9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3923B9">
              <w:rPr>
                <w:sz w:val="22"/>
                <w:szCs w:val="22"/>
              </w:rPr>
              <w:t>Элементс</w:t>
            </w:r>
            <w:proofErr w:type="spellEnd"/>
            <w:r w:rsidRPr="003923B9">
              <w:rPr>
                <w:sz w:val="22"/>
                <w:szCs w:val="22"/>
              </w:rPr>
              <w:t xml:space="preserve"> Групп»</w:t>
            </w:r>
          </w:p>
          <w:p w:rsidR="003B7E1E" w:rsidRPr="003923B9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ОГРН 1097847130050, ИНН/КПП 7813443770/781301001</w:t>
            </w:r>
          </w:p>
          <w:p w:rsidR="003B7E1E" w:rsidRPr="003923B9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Юр. ад</w:t>
            </w:r>
            <w:r>
              <w:rPr>
                <w:sz w:val="22"/>
                <w:szCs w:val="22"/>
              </w:rPr>
              <w:t xml:space="preserve">рес: Россия, 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3923B9">
              <w:rPr>
                <w:sz w:val="22"/>
                <w:szCs w:val="22"/>
              </w:rPr>
              <w:t>Пионерская</w:t>
            </w:r>
            <w:proofErr w:type="spellEnd"/>
            <w:r w:rsidRPr="003923B9">
              <w:rPr>
                <w:sz w:val="22"/>
                <w:szCs w:val="22"/>
              </w:rPr>
              <w:t>, 53, литер Л</w:t>
            </w:r>
          </w:p>
          <w:p w:rsidR="003B7E1E" w:rsidRPr="003923B9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>Факт.адрес:Россия,197110,Санкт-Пет</w:t>
            </w:r>
            <w:r>
              <w:rPr>
                <w:sz w:val="22"/>
                <w:szCs w:val="22"/>
              </w:rPr>
              <w:t xml:space="preserve">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923B9">
              <w:rPr>
                <w:sz w:val="22"/>
                <w:szCs w:val="22"/>
              </w:rPr>
              <w:t>32</w:t>
            </w:r>
          </w:p>
          <w:p w:rsidR="003B7E1E" w:rsidRPr="003923B9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3B7E1E" w:rsidRDefault="003B7E1E" w:rsidP="003B7E1E">
            <w:pPr>
              <w:contextualSpacing/>
              <w:jc w:val="center"/>
              <w:rPr>
                <w:sz w:val="22"/>
                <w:szCs w:val="22"/>
              </w:rPr>
            </w:pPr>
            <w:r w:rsidRPr="003923B9">
              <w:rPr>
                <w:sz w:val="22"/>
                <w:szCs w:val="22"/>
                <w:lang w:val="en-US"/>
              </w:rPr>
              <w:t>E</w:t>
            </w:r>
            <w:r w:rsidRPr="003923B9">
              <w:rPr>
                <w:sz w:val="22"/>
                <w:szCs w:val="22"/>
              </w:rPr>
              <w:t>-</w:t>
            </w:r>
            <w:r w:rsidRPr="003923B9">
              <w:rPr>
                <w:sz w:val="22"/>
                <w:szCs w:val="22"/>
                <w:lang w:val="en-US"/>
              </w:rPr>
              <w:t>mail</w:t>
            </w:r>
            <w:r w:rsidRPr="003923B9">
              <w:rPr>
                <w:sz w:val="22"/>
                <w:szCs w:val="22"/>
              </w:rPr>
              <w:t xml:space="preserve">: </w:t>
            </w:r>
            <w:hyperlink r:id="rId19" w:history="1">
              <w:r w:rsidRPr="00CD4925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B00C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CD4925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5B00CE">
                <w:rPr>
                  <w:rStyle w:val="ad"/>
                  <w:sz w:val="22"/>
                  <w:szCs w:val="22"/>
                </w:rPr>
                <w:t>.</w:t>
              </w:r>
              <w:r w:rsidRPr="00CD4925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3B7E1E" w:rsidRPr="00350289" w:rsidRDefault="003B7E1E" w:rsidP="003B7E1E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63243395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3243396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D91A7C" w:rsidRDefault="00D91A7C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4"/>
        <w:gridCol w:w="1843"/>
        <w:gridCol w:w="3932"/>
      </w:tblGrid>
      <w:tr w:rsidR="00FE0CD2" w:rsidRPr="00790BBE" w:rsidTr="005B00CE">
        <w:trPr>
          <w:jc w:val="center"/>
        </w:trPr>
        <w:tc>
          <w:tcPr>
            <w:tcW w:w="3934" w:type="dxa"/>
          </w:tcPr>
          <w:p w:rsidR="00FE0CD2" w:rsidRPr="00790BBE" w:rsidRDefault="005B00CE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790BBE" w:rsidRDefault="005B00CE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FE0CD2" w:rsidRPr="00790BBE" w:rsidRDefault="005B00CE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FE0CD2" w:rsidRPr="00790BBE" w:rsidRDefault="00A822B0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FE0CD2" w:rsidRPr="00790BBE" w:rsidRDefault="00A822B0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</w:t>
            </w:r>
            <w:r w:rsidR="0095231F" w:rsidRPr="005B00CE">
              <w:rPr>
                <w:sz w:val="22"/>
                <w:szCs w:val="22"/>
              </w:rPr>
              <w:t xml:space="preserve"> (</w:t>
            </w:r>
            <w:proofErr w:type="spellStart"/>
            <w:r w:rsidR="0095231F" w:rsidRPr="005B00CE">
              <w:rPr>
                <w:sz w:val="22"/>
                <w:szCs w:val="22"/>
              </w:rPr>
              <w:t>ШхВхГ</w:t>
            </w:r>
            <w:proofErr w:type="spellEnd"/>
            <w:r w:rsidR="0095231F" w:rsidRPr="005B00C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FE0CD2" w:rsidRPr="00790BBE" w:rsidRDefault="00CF04DF" w:rsidP="009523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18х22х6</w:t>
            </w:r>
          </w:p>
        </w:tc>
      </w:tr>
      <w:tr w:rsidR="00FE0CD2" w:rsidRPr="00790BBE" w:rsidTr="005B00CE">
        <w:trPr>
          <w:trHeight w:val="241"/>
          <w:jc w:val="center"/>
        </w:trPr>
        <w:tc>
          <w:tcPr>
            <w:tcW w:w="3934" w:type="dxa"/>
          </w:tcPr>
          <w:p w:rsidR="00FE0CD2" w:rsidRPr="005B00CE" w:rsidRDefault="00FE0CD2" w:rsidP="000D5EF4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FE0CD2" w:rsidRPr="00790BBE" w:rsidRDefault="00FE0CD2" w:rsidP="000D5EF4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FE0CD2" w:rsidRPr="00A822B0" w:rsidRDefault="00A822B0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DC</w:t>
            </w:r>
          </w:p>
        </w:tc>
      </w:tr>
      <w:tr w:rsidR="0006232C" w:rsidRPr="00790BBE" w:rsidTr="005B00CE">
        <w:trPr>
          <w:trHeight w:val="241"/>
          <w:jc w:val="center"/>
        </w:trPr>
        <w:tc>
          <w:tcPr>
            <w:tcW w:w="3934" w:type="dxa"/>
          </w:tcPr>
          <w:p w:rsidR="0006232C" w:rsidRPr="005B00CE" w:rsidRDefault="0006232C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Память</w:t>
            </w:r>
          </w:p>
        </w:tc>
        <w:tc>
          <w:tcPr>
            <w:tcW w:w="1843" w:type="dxa"/>
            <w:vAlign w:val="center"/>
          </w:tcPr>
          <w:p w:rsidR="0006232C" w:rsidRPr="00790BBE" w:rsidRDefault="0006232C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06232C" w:rsidRDefault="0006232C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06232C" w:rsidRPr="00790BBE" w:rsidTr="005B00CE">
        <w:trPr>
          <w:trHeight w:val="241"/>
          <w:jc w:val="center"/>
        </w:trPr>
        <w:tc>
          <w:tcPr>
            <w:tcW w:w="3934" w:type="dxa"/>
          </w:tcPr>
          <w:p w:rsidR="0006232C" w:rsidRPr="005B00CE" w:rsidRDefault="0006232C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Программирование</w:t>
            </w:r>
          </w:p>
        </w:tc>
        <w:tc>
          <w:tcPr>
            <w:tcW w:w="1843" w:type="dxa"/>
            <w:vAlign w:val="center"/>
          </w:tcPr>
          <w:p w:rsidR="0006232C" w:rsidRPr="00790BBE" w:rsidRDefault="0006232C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06232C" w:rsidRDefault="0006232C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3243397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88434E" w:rsidRDefault="0088434E" w:rsidP="0088434E"/>
    <w:p w:rsidR="00FE0CD2" w:rsidRDefault="00FE0CD2" w:rsidP="00E37D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Проводной пульт дистанционного управления </w:t>
      </w:r>
      <w:r w:rsidR="00A46688" w:rsidRPr="00A46688">
        <w:rPr>
          <w:sz w:val="22"/>
          <w:szCs w:val="22"/>
        </w:rPr>
        <w:t>SPX-WKT4</w:t>
      </w:r>
      <w:r w:rsidRPr="00DF6DD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 xml:space="preserve">управления </w:t>
      </w:r>
      <w:r w:rsidR="00D91A7C">
        <w:rPr>
          <w:sz w:val="22"/>
          <w:szCs w:val="22"/>
        </w:rPr>
        <w:t>сплит-системами</w:t>
      </w:r>
      <w:r w:rsidR="00BD5C8A">
        <w:rPr>
          <w:sz w:val="22"/>
          <w:szCs w:val="22"/>
        </w:rPr>
        <w:t xml:space="preserve"> и </w:t>
      </w:r>
      <w:proofErr w:type="spellStart"/>
      <w:r w:rsidR="00BD5C8A">
        <w:rPr>
          <w:sz w:val="22"/>
          <w:szCs w:val="22"/>
        </w:rPr>
        <w:t>мультисплит</w:t>
      </w:r>
      <w:proofErr w:type="spellEnd"/>
      <w:r w:rsidR="00BD5C8A">
        <w:rPr>
          <w:sz w:val="22"/>
          <w:szCs w:val="22"/>
        </w:rPr>
        <w:t>-системами</w:t>
      </w:r>
      <w:r>
        <w:rPr>
          <w:sz w:val="22"/>
          <w:szCs w:val="22"/>
        </w:rPr>
        <w:t>.</w:t>
      </w:r>
    </w:p>
    <w:p w:rsidR="0085188E" w:rsidRDefault="00E37D90" w:rsidP="00E37D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Большой дисплей с подс</w:t>
      </w:r>
      <w:r w:rsidR="0085188E" w:rsidRPr="005C2A55">
        <w:rPr>
          <w:sz w:val="22"/>
          <w:szCs w:val="22"/>
        </w:rPr>
        <w:t>веткой отображает текущие показатели и настройки пользователя.</w:t>
      </w:r>
    </w:p>
    <w:p w:rsidR="008E2E28" w:rsidRDefault="008E2E28" w:rsidP="00E37D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E2E28">
        <w:rPr>
          <w:sz w:val="22"/>
          <w:szCs w:val="22"/>
        </w:rPr>
        <w:t>С помощью пульта можно управлять работой до 13 внутренних блоков.</w:t>
      </w:r>
    </w:p>
    <w:p w:rsidR="008E2E28" w:rsidRDefault="008E2E28" w:rsidP="008E2E2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8E2E28">
        <w:rPr>
          <w:sz w:val="22"/>
          <w:szCs w:val="22"/>
        </w:rPr>
        <w:t>Для каждой программы задаётся время, целевая температура в диапазоне от 16 до 32 °C и режим работы. </w:t>
      </w:r>
    </w:p>
    <w:p w:rsidR="008E2E28" w:rsidRPr="005C2A55" w:rsidRDefault="008E2E28" w:rsidP="008E2E2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E2E28">
        <w:rPr>
          <w:sz w:val="22"/>
          <w:szCs w:val="22"/>
        </w:rPr>
        <w:t>Предусмотрена возможность блокировки режимов работы системы: если необходимо, она может работать только в режиме «охлаждения», «нагрева» или осушения.</w:t>
      </w:r>
    </w:p>
    <w:p w:rsidR="00E37D90" w:rsidRDefault="00CA37FC" w:rsidP="00E37D9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Функции:</w:t>
      </w:r>
    </w:p>
    <w:p w:rsidR="00CA37FC" w:rsidRPr="00CA37FC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CA37FC">
        <w:rPr>
          <w:rFonts w:ascii="Times New Roman" w:hAnsi="Times New Roman"/>
        </w:rPr>
        <w:t>Вкл</w:t>
      </w:r>
      <w:proofErr w:type="spellEnd"/>
      <w:r w:rsidRPr="00CA37FC">
        <w:rPr>
          <w:rFonts w:ascii="Times New Roman" w:hAnsi="Times New Roman"/>
        </w:rPr>
        <w:t>/</w:t>
      </w:r>
      <w:proofErr w:type="spellStart"/>
      <w:r w:rsidRPr="00CA37FC">
        <w:rPr>
          <w:rFonts w:ascii="Times New Roman" w:hAnsi="Times New Roman"/>
        </w:rPr>
        <w:t>выкл</w:t>
      </w:r>
      <w:proofErr w:type="spellEnd"/>
      <w:r w:rsidRPr="00CA37FC">
        <w:rPr>
          <w:rFonts w:ascii="Times New Roman" w:hAnsi="Times New Roman"/>
        </w:rPr>
        <w:t>;</w:t>
      </w:r>
    </w:p>
    <w:p w:rsidR="00CA37FC" w:rsidRPr="00CA37FC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A37FC">
        <w:rPr>
          <w:rFonts w:ascii="Times New Roman" w:hAnsi="Times New Roman"/>
        </w:rPr>
        <w:t>Выбор режима работы;</w:t>
      </w:r>
    </w:p>
    <w:p w:rsidR="00CA37FC" w:rsidRPr="00E37D90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E37D90">
        <w:rPr>
          <w:rFonts w:ascii="Times New Roman" w:hAnsi="Times New Roman"/>
        </w:rPr>
        <w:t>Измерение температуры.</w:t>
      </w:r>
    </w:p>
    <w:p w:rsidR="00CA37FC" w:rsidRPr="00E37D90" w:rsidRDefault="00CA37FC" w:rsidP="00CA37FC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E37D90">
        <w:rPr>
          <w:rFonts w:ascii="Times New Roman" w:hAnsi="Times New Roman"/>
        </w:rPr>
        <w:t>Датчики температуры встроены и во внутренний блок, и в пульт дистанционного управления. Они используются для измерения температуры воздуха в помещении. Опираясь на результаты измерений, устройство автоматически регулирует производительность. Вы сами решаете, где будет выполняться измерение: на входе во внутренний блок или в том месте, где висит проводной пульт управления. Также можно осуществлять управление по среднему значению показаний двух датчиков.</w:t>
      </w:r>
    </w:p>
    <w:p w:rsidR="00CA37FC" w:rsidRPr="003C0F1C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C0F1C">
        <w:rPr>
          <w:rFonts w:ascii="Times New Roman" w:hAnsi="Times New Roman"/>
        </w:rPr>
        <w:t>Выбор скорости вентилятора;</w:t>
      </w:r>
    </w:p>
    <w:p w:rsidR="00CA37FC" w:rsidRPr="00CA37FC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A37FC">
        <w:rPr>
          <w:rFonts w:ascii="Times New Roman" w:hAnsi="Times New Roman"/>
        </w:rPr>
        <w:t xml:space="preserve">Режим </w:t>
      </w:r>
      <w:proofErr w:type="spellStart"/>
      <w:r w:rsidRPr="00CA37FC">
        <w:rPr>
          <w:rFonts w:ascii="Times New Roman" w:hAnsi="Times New Roman"/>
        </w:rPr>
        <w:t>автожалюзи</w:t>
      </w:r>
      <w:proofErr w:type="spellEnd"/>
      <w:r w:rsidRPr="00CA37FC">
        <w:rPr>
          <w:rFonts w:ascii="Times New Roman" w:hAnsi="Times New Roman"/>
        </w:rPr>
        <w:t>;</w:t>
      </w:r>
    </w:p>
    <w:p w:rsidR="00CA37FC" w:rsidRPr="00CA37FC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A37FC">
        <w:rPr>
          <w:rFonts w:ascii="Times New Roman" w:hAnsi="Times New Roman"/>
        </w:rPr>
        <w:t>Режим меню;</w:t>
      </w:r>
    </w:p>
    <w:p w:rsidR="0085188E" w:rsidRPr="00E37D90" w:rsidRDefault="0085188E" w:rsidP="00E37D90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E37D90">
        <w:rPr>
          <w:rFonts w:ascii="Times New Roman" w:hAnsi="Times New Roman"/>
        </w:rPr>
        <w:t>Недельный таймер</w:t>
      </w:r>
      <w:r w:rsidR="00E37D90" w:rsidRPr="00E37D90">
        <w:rPr>
          <w:rFonts w:ascii="Times New Roman" w:hAnsi="Times New Roman"/>
        </w:rPr>
        <w:t>.</w:t>
      </w:r>
    </w:p>
    <w:p w:rsidR="0085188E" w:rsidRPr="00E37D90" w:rsidRDefault="0085188E" w:rsidP="00E37D90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E37D90">
        <w:rPr>
          <w:rFonts w:ascii="Times New Roman" w:hAnsi="Times New Roman"/>
        </w:rPr>
        <w:t>Возможно запрограммировать до 5 циклов включения /выключения в день. Копирование настроек позволяет быстро запрограммировать кондиционер на неделю.</w:t>
      </w:r>
    </w:p>
    <w:p w:rsidR="0085188E" w:rsidRPr="00E37D90" w:rsidRDefault="0085188E" w:rsidP="00E37D90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E37D90">
        <w:rPr>
          <w:rFonts w:ascii="Times New Roman" w:hAnsi="Times New Roman"/>
        </w:rPr>
        <w:t>Блокировка режимов</w:t>
      </w:r>
      <w:r w:rsidR="00E37D90" w:rsidRPr="00E37D90">
        <w:rPr>
          <w:rFonts w:ascii="Times New Roman" w:hAnsi="Times New Roman"/>
        </w:rPr>
        <w:t>.</w:t>
      </w:r>
    </w:p>
    <w:p w:rsidR="0085188E" w:rsidRDefault="0085188E" w:rsidP="00E37D90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E37D90">
        <w:rPr>
          <w:rFonts w:ascii="Times New Roman" w:hAnsi="Times New Roman"/>
        </w:rPr>
        <w:t>Предусмотрена возможность блокировки режимов работы кондиционера: если необходимо, он может работать только в режиме охлаждения, осушения и вентиляции или только в режиме нагрева и вентиляции.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lastRenderedPageBreak/>
        <w:t>Режим LEAVE HOME. Не допускайте чрезмерного охлаждения воздуха в помещении, когда никого нет дома. Начальное значение температуры — 10 °C. Температуру можно задать в диапазоне 10–16 °C;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Режим POWERFUL. Режим </w:t>
      </w:r>
      <w:proofErr w:type="spellStart"/>
      <w:r w:rsidRPr="00AD4097">
        <w:rPr>
          <w:rFonts w:ascii="Times New Roman" w:eastAsia="Times New Roman" w:hAnsi="Times New Roman"/>
          <w:color w:val="242021"/>
          <w:lang w:eastAsia="ru-RU"/>
        </w:rPr>
        <w:t>Powerful</w:t>
      </w:r>
      <w:proofErr w:type="spellEnd"/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 задается во время работы (авто, обогрев, понижение влажности, охлаждение или вентилятор), и кондиционер начинает работать на полную мощность;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>Функция INFO. Эта функция позволяет отобразить ежемесячное энергопотребление на экране пульта дистанционного управления;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>Режим CLEAN. Осушение устройства теплообмена внутреннего блока после операции охлаждения с целью предотвращения грибка и плесени;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>Функция DAYLIGHT SAVING TIME. Эта функция переводит время вперед или назад на один час при переходе на летнее время (или с летнего времени).;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>Режим ECO. Это энергосберегающая функция, автоматически меняющая заданную температуру и ограничивающая максимально допустимое потребление энергии;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Меню </w:t>
      </w:r>
      <w:proofErr w:type="spellStart"/>
      <w:r w:rsidRPr="00AD4097">
        <w:rPr>
          <w:rFonts w:ascii="Times New Roman" w:eastAsia="Times New Roman" w:hAnsi="Times New Roman"/>
          <w:color w:val="242021"/>
          <w:lang w:eastAsia="ru-RU"/>
        </w:rPr>
        <w:t>Help</w:t>
      </w:r>
      <w:proofErr w:type="spellEnd"/>
      <w:r w:rsidRPr="00AD4097">
        <w:rPr>
          <w:rFonts w:ascii="Times New Roman" w:eastAsia="Times New Roman" w:hAnsi="Times New Roman"/>
          <w:color w:val="242021"/>
          <w:lang w:eastAsia="ru-RU"/>
        </w:rPr>
        <w:t>. В справочном меню можно найти описание индикаторов на ЖК-экране и различных режимов работы. Назначением этой функции является поддержка ручного управления;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Функция </w:t>
      </w:r>
      <w:proofErr w:type="spellStart"/>
      <w:r w:rsidRPr="00AD4097">
        <w:rPr>
          <w:rFonts w:ascii="Times New Roman" w:eastAsia="Times New Roman" w:hAnsi="Times New Roman"/>
          <w:color w:val="242021"/>
          <w:lang w:eastAsia="ru-RU"/>
        </w:rPr>
        <w:t>About</w:t>
      </w:r>
      <w:proofErr w:type="spellEnd"/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 </w:t>
      </w:r>
      <w:proofErr w:type="spellStart"/>
      <w:r w:rsidRPr="00AD4097">
        <w:rPr>
          <w:rFonts w:ascii="Times New Roman" w:eastAsia="Times New Roman" w:hAnsi="Times New Roman"/>
          <w:color w:val="242021"/>
          <w:lang w:eastAsia="ru-RU"/>
        </w:rPr>
        <w:t>Operation</w:t>
      </w:r>
      <w:proofErr w:type="spellEnd"/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 (Режим работы). Эта функция используется, если необходимо получить информацию о режиме работы;</w:t>
      </w:r>
    </w:p>
    <w:p w:rsidR="00CA37FC" w:rsidRPr="00AD4097" w:rsidRDefault="00CA37FC" w:rsidP="00CA37FC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Индикатор </w:t>
      </w:r>
      <w:proofErr w:type="spellStart"/>
      <w:r w:rsidRPr="00AD4097">
        <w:rPr>
          <w:rFonts w:ascii="Times New Roman" w:eastAsia="Times New Roman" w:hAnsi="Times New Roman"/>
          <w:color w:val="242021"/>
          <w:lang w:eastAsia="ru-RU"/>
        </w:rPr>
        <w:t>External</w:t>
      </w:r>
      <w:proofErr w:type="spellEnd"/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 </w:t>
      </w:r>
      <w:proofErr w:type="spellStart"/>
      <w:r w:rsidRPr="00AD4097">
        <w:rPr>
          <w:rFonts w:ascii="Times New Roman" w:eastAsia="Times New Roman" w:hAnsi="Times New Roman"/>
          <w:color w:val="242021"/>
          <w:lang w:eastAsia="ru-RU"/>
        </w:rPr>
        <w:t>device</w:t>
      </w:r>
      <w:proofErr w:type="spellEnd"/>
      <w:r w:rsidRPr="00AD4097">
        <w:rPr>
          <w:rFonts w:ascii="Times New Roman" w:eastAsia="Times New Roman" w:hAnsi="Times New Roman"/>
          <w:color w:val="242021"/>
          <w:lang w:eastAsia="ru-RU"/>
        </w:rPr>
        <w:t xml:space="preserve"> (Внешнее устройство). Внешнее устройство включено. В этом случае режимами работы можно управлять с внешнего устройства, за исключением пульта дистанционного управления.</w:t>
      </w:r>
    </w:p>
    <w:p w:rsidR="00FE0CD2" w:rsidRPr="00B2195C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 с беспрово</w:t>
      </w:r>
      <w:r w:rsidRPr="00B2195C">
        <w:rPr>
          <w:sz w:val="22"/>
          <w:szCs w:val="22"/>
        </w:rPr>
        <w:t>дного пульта регулировать температурную уставку в автоматическом режиме, то проводной пульт получит сигнал и будет далее использовать полученную уставку в автоматическом режиме.</w:t>
      </w:r>
    </w:p>
    <w:p w:rsidR="00FE0CD2" w:rsidRDefault="00FE0CD2" w:rsidP="00FE0CD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2195C">
        <w:rPr>
          <w:sz w:val="22"/>
          <w:szCs w:val="22"/>
        </w:rPr>
        <w:t xml:space="preserve">При подключении внутреннего блока к проводному пульту внутренний блок сам определяет, какое значение выводить на дисплей. Если некоторые </w:t>
      </w:r>
      <w:r w:rsidR="00934C3B">
        <w:rPr>
          <w:sz w:val="22"/>
          <w:szCs w:val="22"/>
        </w:rPr>
        <w:t>иконки</w:t>
      </w:r>
      <w:r w:rsidRPr="00B2195C">
        <w:rPr>
          <w:sz w:val="22"/>
          <w:szCs w:val="22"/>
        </w:rPr>
        <w:t xml:space="preserve"> не горят, а некоторые светятся, то это нормально.</w:t>
      </w:r>
    </w:p>
    <w:p w:rsidR="0036049B" w:rsidRPr="002800AF" w:rsidRDefault="0036049B" w:rsidP="003604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800AF">
        <w:rPr>
          <w:sz w:val="22"/>
          <w:szCs w:val="22"/>
        </w:rPr>
        <w:t>Встроенн</w:t>
      </w:r>
      <w:r>
        <w:rPr>
          <w:sz w:val="22"/>
          <w:szCs w:val="22"/>
        </w:rPr>
        <w:t>ая</w:t>
      </w:r>
      <w:r w:rsidRPr="002800AF">
        <w:rPr>
          <w:sz w:val="22"/>
          <w:szCs w:val="22"/>
        </w:rPr>
        <w:t xml:space="preserve"> долговременн</w:t>
      </w:r>
      <w:r>
        <w:rPr>
          <w:sz w:val="22"/>
          <w:szCs w:val="22"/>
        </w:rPr>
        <w:t>ая память</w:t>
      </w:r>
      <w:r w:rsidRPr="002800AF">
        <w:rPr>
          <w:sz w:val="22"/>
          <w:szCs w:val="22"/>
        </w:rPr>
        <w:t xml:space="preserve"> </w:t>
      </w:r>
      <w:r w:rsidR="000E4D82">
        <w:rPr>
          <w:sz w:val="22"/>
          <w:szCs w:val="22"/>
        </w:rPr>
        <w:t>отсутствует</w:t>
      </w:r>
      <w:r>
        <w:rPr>
          <w:sz w:val="22"/>
          <w:szCs w:val="22"/>
        </w:rPr>
        <w:t>.</w:t>
      </w:r>
    </w:p>
    <w:p w:rsidR="0036049B" w:rsidRPr="002955F0" w:rsidRDefault="0036049B" w:rsidP="0036049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2800AF">
        <w:rPr>
          <w:sz w:val="22"/>
          <w:szCs w:val="22"/>
        </w:rPr>
        <w:t xml:space="preserve"> не программируется</w:t>
      </w:r>
      <w:r>
        <w:rPr>
          <w:sz w:val="22"/>
          <w:szCs w:val="22"/>
        </w:rPr>
        <w:t>, а только</w:t>
      </w:r>
      <w:r w:rsidRPr="002800AF">
        <w:rPr>
          <w:sz w:val="22"/>
          <w:szCs w:val="22"/>
        </w:rPr>
        <w:t xml:space="preserve"> отправляет команды на контроллер внутреннего блока и считывает текущее состояние с контроллера.</w:t>
      </w:r>
    </w:p>
    <w:p w:rsidR="00E9318C" w:rsidRDefault="00E3578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Общий вид изделия, описание кнопок и индикаторов </w:t>
      </w:r>
      <w:r w:rsidR="00E9318C" w:rsidRPr="009642EF">
        <w:rPr>
          <w:sz w:val="22"/>
          <w:szCs w:val="22"/>
        </w:rPr>
        <w:t>представлен</w:t>
      </w:r>
      <w:r>
        <w:rPr>
          <w:sz w:val="22"/>
          <w:szCs w:val="22"/>
        </w:rPr>
        <w:t>о</w:t>
      </w:r>
      <w:r w:rsidR="00E9318C" w:rsidRPr="009642EF">
        <w:rPr>
          <w:sz w:val="22"/>
          <w:szCs w:val="22"/>
        </w:rPr>
        <w:t xml:space="preserve">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B7128" w:rsidRDefault="00AB7128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52650" cy="220767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350" cy="221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128" w:rsidRDefault="00AB7128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50629" w:rsidRDefault="00750629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724105" cy="5658846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231" cy="56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15" w:rsidRDefault="00D03C15" w:rsidP="00D03C1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D03C15" w:rsidRDefault="00D03C15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3CAE" w:rsidRDefault="00B03CAE" w:rsidP="00E65D42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324339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B4DF6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</w:t>
      </w:r>
      <w:r w:rsidR="00E9318C">
        <w:rPr>
          <w:sz w:val="22"/>
          <w:szCs w:val="22"/>
        </w:rPr>
        <w:t>передают сигналы к внутренним блокам по слаботочным тонким проводам</w:t>
      </w:r>
      <w:r w:rsidR="000960E3">
        <w:rPr>
          <w:sz w:val="22"/>
          <w:szCs w:val="22"/>
        </w:rPr>
        <w:t xml:space="preserve"> (кабелям связи)</w:t>
      </w:r>
      <w:r w:rsidR="00E9318C">
        <w:rPr>
          <w:sz w:val="22"/>
          <w:szCs w:val="22"/>
        </w:rPr>
        <w:t xml:space="preserve">. Сигналы поступают на центральный блок, а оттуда на отдельные устройства. </w:t>
      </w:r>
      <w:r w:rsidR="001A011F">
        <w:rPr>
          <w:sz w:val="22"/>
          <w:szCs w:val="22"/>
        </w:rPr>
        <w:t xml:space="preserve">Сигналы передают </w:t>
      </w:r>
      <w:r w:rsidR="001A011F" w:rsidRPr="000D58DE">
        <w:rPr>
          <w:sz w:val="22"/>
          <w:szCs w:val="22"/>
        </w:rPr>
        <w:t>команд</w:t>
      </w:r>
      <w:r w:rsidR="001A011F">
        <w:rPr>
          <w:sz w:val="22"/>
          <w:szCs w:val="22"/>
        </w:rPr>
        <w:t>ы</w:t>
      </w:r>
      <w:r w:rsidR="001A011F" w:rsidRPr="000D58DE">
        <w:rPr>
          <w:sz w:val="22"/>
          <w:szCs w:val="22"/>
        </w:rPr>
        <w:t xml:space="preserve"> по режиму работы, настройкам таймера и т.д.</w:t>
      </w:r>
      <w:r w:rsidR="001A011F">
        <w:rPr>
          <w:sz w:val="22"/>
          <w:szCs w:val="22"/>
        </w:rPr>
        <w:t xml:space="preserve"> </w:t>
      </w:r>
      <w:r w:rsidR="00E9318C">
        <w:rPr>
          <w:sz w:val="22"/>
          <w:szCs w:val="22"/>
        </w:rPr>
        <w:t>С одного проводного пульта можно управлять работой нескольких кондиционеров, объединяя их в группы.</w:t>
      </w:r>
    </w:p>
    <w:p w:rsidR="006D3A5C" w:rsidRDefault="009C43C0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>Для подключения использу</w:t>
      </w:r>
      <w:r w:rsidR="001A011F">
        <w:rPr>
          <w:sz w:val="22"/>
          <w:szCs w:val="22"/>
        </w:rPr>
        <w:t>ется</w:t>
      </w:r>
      <w:r w:rsidRPr="00DF5C3D">
        <w:rPr>
          <w:sz w:val="22"/>
          <w:szCs w:val="22"/>
        </w:rPr>
        <w:t xml:space="preserve"> кабель от 0,3 до 0,75 мм². Максимальная длина кабеля 30 м. Если</w:t>
      </w:r>
      <w:r w:rsidR="001A011F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общая длина кабеля превышает 30 м, использу</w:t>
      </w:r>
      <w:r w:rsidR="001A011F">
        <w:rPr>
          <w:sz w:val="22"/>
          <w:szCs w:val="22"/>
        </w:rPr>
        <w:t>ется</w:t>
      </w:r>
      <w:r w:rsidRPr="00DF5C3D">
        <w:rPr>
          <w:sz w:val="22"/>
          <w:szCs w:val="22"/>
        </w:rPr>
        <w:t xml:space="preserve"> экранированн</w:t>
      </w:r>
      <w:r w:rsidR="001A011F">
        <w:rPr>
          <w:sz w:val="22"/>
          <w:szCs w:val="22"/>
        </w:rPr>
        <w:t>ая</w:t>
      </w:r>
      <w:r w:rsidRPr="00DF5C3D">
        <w:rPr>
          <w:sz w:val="22"/>
          <w:szCs w:val="22"/>
        </w:rPr>
        <w:t xml:space="preserve"> вит</w:t>
      </w:r>
      <w:r w:rsidR="001A011F">
        <w:rPr>
          <w:sz w:val="22"/>
          <w:szCs w:val="22"/>
        </w:rPr>
        <w:t>ая</w:t>
      </w:r>
      <w:r w:rsidRPr="00DF5C3D">
        <w:rPr>
          <w:sz w:val="22"/>
          <w:szCs w:val="22"/>
        </w:rPr>
        <w:t xml:space="preserve"> пар</w:t>
      </w:r>
      <w:r w:rsidR="001A011F">
        <w:rPr>
          <w:sz w:val="22"/>
          <w:szCs w:val="22"/>
        </w:rPr>
        <w:t>а</w:t>
      </w:r>
      <w:r w:rsidRPr="00DF5C3D">
        <w:rPr>
          <w:sz w:val="22"/>
          <w:szCs w:val="22"/>
        </w:rPr>
        <w:t xml:space="preserve"> (1P - 0,75 мм²). В этом случае</w:t>
      </w:r>
      <w:r w:rsidR="001A011F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максимальная общая длина кабеля составляет 500 м. Использование кабеля, не соответствующего кабелям,</w:t>
      </w:r>
      <w:r w:rsidR="001A011F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указанным в спецификации, может вызвать повреждения из-за электромагнитных помех.</w:t>
      </w:r>
    </w:p>
    <w:p w:rsidR="006D3A5C" w:rsidRDefault="001A011F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</w:t>
      </w:r>
      <w:r w:rsidR="006D3A5C">
        <w:rPr>
          <w:sz w:val="22"/>
          <w:szCs w:val="22"/>
        </w:rPr>
        <w:t xml:space="preserve">дистанционного </w:t>
      </w:r>
      <w:r w:rsidR="00037EC9">
        <w:rPr>
          <w:sz w:val="22"/>
          <w:szCs w:val="22"/>
        </w:rPr>
        <w:t xml:space="preserve">управления </w:t>
      </w:r>
      <w:r w:rsidR="009C43C0" w:rsidRPr="00DF5C3D">
        <w:rPr>
          <w:sz w:val="22"/>
          <w:szCs w:val="22"/>
        </w:rPr>
        <w:t>правильно функционирова</w:t>
      </w:r>
      <w:r w:rsidR="006D3A5C">
        <w:rPr>
          <w:sz w:val="22"/>
          <w:szCs w:val="22"/>
        </w:rPr>
        <w:t>л, необходимо с</w:t>
      </w:r>
      <w:r w:rsidR="006D3A5C" w:rsidRPr="00DF5C3D">
        <w:rPr>
          <w:sz w:val="22"/>
          <w:szCs w:val="22"/>
        </w:rPr>
        <w:t>охраня</w:t>
      </w:r>
      <w:r w:rsidR="006D3A5C">
        <w:rPr>
          <w:sz w:val="22"/>
          <w:szCs w:val="22"/>
        </w:rPr>
        <w:t xml:space="preserve">ть </w:t>
      </w:r>
      <w:r w:rsidR="006D3A5C" w:rsidRPr="00DF5C3D">
        <w:rPr>
          <w:sz w:val="22"/>
          <w:szCs w:val="22"/>
        </w:rPr>
        <w:t xml:space="preserve">расстояние не менее 30 см между кабелем </w:t>
      </w:r>
      <w:r w:rsidR="006D3A5C">
        <w:rPr>
          <w:sz w:val="22"/>
          <w:szCs w:val="22"/>
        </w:rPr>
        <w:t>связи</w:t>
      </w:r>
      <w:r w:rsidR="006D3A5C" w:rsidRPr="00DF5C3D">
        <w:rPr>
          <w:sz w:val="22"/>
          <w:szCs w:val="22"/>
        </w:rPr>
        <w:t xml:space="preserve"> и источником э</w:t>
      </w:r>
      <w:r w:rsidR="006D3A5C">
        <w:rPr>
          <w:sz w:val="22"/>
          <w:szCs w:val="22"/>
        </w:rPr>
        <w:t xml:space="preserve">лектропитания внутренних блоков. Иначе может произойти сбой </w:t>
      </w:r>
      <w:r w:rsidR="00037EC9">
        <w:rPr>
          <w:sz w:val="22"/>
          <w:szCs w:val="22"/>
        </w:rPr>
        <w:t>из-за</w:t>
      </w:r>
      <w:r w:rsidR="009C43C0"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 w:rsidR="006D3A5C">
        <w:rPr>
          <w:sz w:val="22"/>
          <w:szCs w:val="22"/>
        </w:rPr>
        <w:t xml:space="preserve"> </w:t>
      </w:r>
      <w:r w:rsidR="009C43C0" w:rsidRPr="00DF5C3D">
        <w:rPr>
          <w:sz w:val="22"/>
          <w:szCs w:val="22"/>
        </w:rPr>
        <w:t>электропитания.</w:t>
      </w:r>
    </w:p>
    <w:p w:rsidR="00EF2518" w:rsidRPr="0022176D" w:rsidRDefault="00EF2518" w:rsidP="00EF251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 w:rsidR="00A13DEC"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EF2518" w:rsidRDefault="00EF2518" w:rsidP="00EF251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 w:rsidR="00A13DEC"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3244FD" w:rsidRDefault="009C43C0" w:rsidP="003244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 w:rsidR="00B60A1E"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 xml:space="preserve">, </w:t>
      </w:r>
      <w:r w:rsidR="006D3A5C" w:rsidRPr="00DF5C3D">
        <w:rPr>
          <w:sz w:val="22"/>
          <w:szCs w:val="22"/>
        </w:rPr>
        <w:t xml:space="preserve">для каждого блока </w:t>
      </w:r>
      <w:r w:rsidRPr="00DF5C3D">
        <w:rPr>
          <w:sz w:val="22"/>
          <w:szCs w:val="22"/>
        </w:rPr>
        <w:t>устан</w:t>
      </w:r>
      <w:r w:rsidR="006D3A5C"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 w:rsidR="006D3A5C"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C43C0" w:rsidRPr="003244FD" w:rsidRDefault="00037EC9" w:rsidP="003244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="009C43C0"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="009C43C0"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="009C43C0" w:rsidRPr="00DF5C3D">
        <w:rPr>
          <w:sz w:val="22"/>
          <w:szCs w:val="22"/>
        </w:rPr>
        <w:t>адресации и инициализации</w:t>
      </w:r>
      <w:r w:rsidR="00D0629F">
        <w:rPr>
          <w:sz w:val="22"/>
          <w:szCs w:val="22"/>
        </w:rPr>
        <w:t xml:space="preserve">, </w:t>
      </w:r>
      <w:r w:rsidR="00D0629F" w:rsidRPr="00D0629F">
        <w:rPr>
          <w:sz w:val="22"/>
          <w:szCs w:val="22"/>
        </w:rPr>
        <w:t>информация</w:t>
      </w:r>
      <w:r w:rsidR="003244FD" w:rsidRPr="003244FD">
        <w:rPr>
          <w:sz w:val="22"/>
          <w:szCs w:val="22"/>
        </w:rPr>
        <w:t xml:space="preserve"> </w:t>
      </w:r>
      <w:r w:rsidR="003244FD">
        <w:rPr>
          <w:sz w:val="22"/>
          <w:szCs w:val="22"/>
        </w:rPr>
        <w:t xml:space="preserve">отображается </w:t>
      </w:r>
      <w:r w:rsidR="003244FD" w:rsidRPr="00D0629F">
        <w:rPr>
          <w:sz w:val="22"/>
          <w:szCs w:val="22"/>
        </w:rPr>
        <w:t>на дисплее</w:t>
      </w:r>
      <w:r w:rsidR="00D0629F" w:rsidRPr="00D0629F">
        <w:rPr>
          <w:rFonts w:hint="eastAsia"/>
          <w:sz w:val="22"/>
          <w:szCs w:val="22"/>
        </w:rPr>
        <w:br/>
      </w:r>
      <w:r w:rsidR="003244FD">
        <w:rPr>
          <w:sz w:val="22"/>
          <w:szCs w:val="22"/>
        </w:rPr>
        <w:t>пульта.</w:t>
      </w:r>
    </w:p>
    <w:p w:rsidR="004F5D8C" w:rsidRDefault="002069B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</w:t>
      </w:r>
      <w:r w:rsidR="004F5D8C">
        <w:rPr>
          <w:sz w:val="22"/>
          <w:szCs w:val="22"/>
        </w:rPr>
        <w:t xml:space="preserve"> дистанционного управления производится н</w:t>
      </w:r>
      <w:r w:rsidR="004F5D8C" w:rsidRPr="00DF5C3D">
        <w:rPr>
          <w:sz w:val="22"/>
          <w:szCs w:val="22"/>
        </w:rPr>
        <w:t>астройка входов/выходов</w:t>
      </w:r>
      <w:r w:rsidR="004F5D8C">
        <w:rPr>
          <w:sz w:val="22"/>
          <w:szCs w:val="22"/>
        </w:rPr>
        <w:t>, н</w:t>
      </w:r>
      <w:r w:rsidR="004F5D8C" w:rsidRPr="00DF5C3D">
        <w:rPr>
          <w:sz w:val="22"/>
          <w:szCs w:val="22"/>
        </w:rPr>
        <w:t>астройка функций</w:t>
      </w:r>
      <w:r w:rsidR="004F5D8C">
        <w:rPr>
          <w:sz w:val="22"/>
          <w:szCs w:val="22"/>
        </w:rPr>
        <w:t>, н</w:t>
      </w:r>
      <w:r w:rsidR="004F5D8C" w:rsidRPr="00DF5C3D">
        <w:rPr>
          <w:sz w:val="22"/>
          <w:szCs w:val="22"/>
        </w:rPr>
        <w:t>астройка даты и времени</w:t>
      </w:r>
      <w:r w:rsidR="004F5D8C">
        <w:rPr>
          <w:sz w:val="22"/>
          <w:szCs w:val="22"/>
        </w:rPr>
        <w:t xml:space="preserve">, а также </w:t>
      </w:r>
      <w:r w:rsidR="004F5D8C" w:rsidRPr="00DF5C3D">
        <w:rPr>
          <w:sz w:val="22"/>
          <w:szCs w:val="22"/>
        </w:rPr>
        <w:t>функции проверок, выполняемых ПДУ.</w:t>
      </w:r>
    </w:p>
    <w:p w:rsidR="00AA3B92" w:rsidRP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B52F00" w:rsidRDefault="00B52F00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63243399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Требования к </w:t>
      </w:r>
      <w:r w:rsidR="004B2CAA">
        <w:rPr>
          <w:rFonts w:ascii="Times New Roman" w:hAnsi="Times New Roman"/>
          <w:b w:val="0"/>
          <w:sz w:val="22"/>
          <w:szCs w:val="22"/>
        </w:rPr>
        <w:t>монтажу</w:t>
      </w:r>
      <w:r>
        <w:rPr>
          <w:rFonts w:ascii="Times New Roman" w:hAnsi="Times New Roman"/>
          <w:b w:val="0"/>
          <w:sz w:val="22"/>
          <w:szCs w:val="22"/>
        </w:rPr>
        <w:t xml:space="preserve"> изделия</w:t>
      </w:r>
      <w:bookmarkEnd w:id="13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5C436C" w:rsidRDefault="005C436C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C436C">
        <w:rPr>
          <w:sz w:val="22"/>
          <w:szCs w:val="22"/>
        </w:rPr>
        <w:t>Не устанавливайте ПДУ в следующих местах:</w:t>
      </w:r>
    </w:p>
    <w:p w:rsidR="005C436C" w:rsidRPr="00166842" w:rsidRDefault="005C436C" w:rsidP="00166842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66842">
        <w:rPr>
          <w:rFonts w:ascii="Times New Roman" w:hAnsi="Times New Roman"/>
        </w:rPr>
        <w:t xml:space="preserve">В </w:t>
      </w:r>
      <w:r w:rsidR="00166842" w:rsidRPr="00166842">
        <w:rPr>
          <w:rFonts w:ascii="Times New Roman" w:hAnsi="Times New Roman"/>
        </w:rPr>
        <w:t>местах доступных для детей;</w:t>
      </w:r>
    </w:p>
    <w:p w:rsidR="005C436C" w:rsidRDefault="005C436C" w:rsidP="00166842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166842">
        <w:rPr>
          <w:rFonts w:ascii="Times New Roman" w:hAnsi="Times New Roman"/>
        </w:rPr>
        <w:t>В местах, где выходящий из внутреннего блока воздух возд</w:t>
      </w:r>
      <w:r w:rsidR="00166842" w:rsidRPr="00166842">
        <w:rPr>
          <w:rFonts w:ascii="Times New Roman" w:hAnsi="Times New Roman"/>
        </w:rPr>
        <w:t>ействует непосредственно на ПДУ;</w:t>
      </w:r>
    </w:p>
    <w:p w:rsidR="003D20FD" w:rsidRDefault="003D20FD" w:rsidP="00166842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Рядом </w:t>
      </w:r>
      <w:r w:rsidR="00166842" w:rsidRPr="004667A9">
        <w:rPr>
          <w:rFonts w:ascii="Times New Roman" w:hAnsi="Times New Roman"/>
        </w:rPr>
        <w:t xml:space="preserve">с </w:t>
      </w:r>
      <w:r>
        <w:rPr>
          <w:rFonts w:ascii="Times New Roman" w:hAnsi="Times New Roman"/>
        </w:rPr>
        <w:t>горячими источниками (в серной среде);</w:t>
      </w:r>
    </w:p>
    <w:p w:rsidR="003D20FD" w:rsidRPr="004667A9" w:rsidRDefault="003D20FD" w:rsidP="003D20FD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4667A9">
        <w:rPr>
          <w:rFonts w:ascii="Times New Roman" w:hAnsi="Times New Roman"/>
        </w:rPr>
        <w:t xml:space="preserve">Места с масляными парами или </w:t>
      </w:r>
      <w:r>
        <w:rPr>
          <w:rFonts w:ascii="Times New Roman" w:hAnsi="Times New Roman"/>
        </w:rPr>
        <w:t>где есть брызги масла</w:t>
      </w:r>
      <w:r w:rsidRPr="004667A9">
        <w:rPr>
          <w:rFonts w:ascii="Times New Roman" w:hAnsi="Times New Roman"/>
        </w:rPr>
        <w:t>;</w:t>
      </w:r>
    </w:p>
    <w:p w:rsidR="003D20FD" w:rsidRPr="004667A9" w:rsidRDefault="003D20FD" w:rsidP="003D20FD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кислотной или щелочной среде;</w:t>
      </w:r>
    </w:p>
    <w:p w:rsidR="00166842" w:rsidRPr="004667A9" w:rsidRDefault="003D20FD" w:rsidP="00166842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 местах, где обнаружены появление, истечение, накопление или утечка огнеопасного газа</w:t>
      </w:r>
      <w:r w:rsidR="00166842" w:rsidRPr="004667A9">
        <w:rPr>
          <w:rFonts w:ascii="Times New Roman" w:hAnsi="Times New Roman"/>
        </w:rPr>
        <w:t>;</w:t>
      </w:r>
    </w:p>
    <w:p w:rsidR="00166842" w:rsidRPr="004667A9" w:rsidRDefault="00FA7236" w:rsidP="00166842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Ближе 3 м от</w:t>
      </w:r>
      <w:r w:rsidR="00166842" w:rsidRPr="004667A9">
        <w:rPr>
          <w:rFonts w:ascii="Times New Roman" w:hAnsi="Times New Roman"/>
        </w:rPr>
        <w:t xml:space="preserve"> высокочастотны</w:t>
      </w:r>
      <w:r>
        <w:rPr>
          <w:rFonts w:ascii="Times New Roman" w:hAnsi="Times New Roman"/>
        </w:rPr>
        <w:t>х</w:t>
      </w:r>
      <w:r w:rsidR="00166842" w:rsidRPr="004667A9">
        <w:rPr>
          <w:rFonts w:ascii="Times New Roman" w:hAnsi="Times New Roman"/>
        </w:rPr>
        <w:t xml:space="preserve"> устройств (сварочный аппарат, медицинское оборудование);</w:t>
      </w:r>
    </w:p>
    <w:p w:rsidR="00166842" w:rsidRPr="004667A9" w:rsidRDefault="00166842" w:rsidP="00166842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166842" w:rsidRDefault="00C16442" w:rsidP="00C16442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есть электрический шум от источника питания внутреннего блока, необходимо </w:t>
      </w:r>
      <w:r w:rsidRPr="00C16442">
        <w:rPr>
          <w:rFonts w:ascii="Times New Roman" w:hAnsi="Times New Roman"/>
        </w:rPr>
        <w:t>обеспеч</w:t>
      </w:r>
      <w:r>
        <w:rPr>
          <w:rFonts w:ascii="Times New Roman" w:hAnsi="Times New Roman"/>
        </w:rPr>
        <w:t>ить шумовой фильтр.</w:t>
      </w:r>
    </w:p>
    <w:p w:rsidR="00166842" w:rsidRDefault="00166842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6B34" w:rsidRDefault="003D20FD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Порядок монтажа</w:t>
      </w:r>
      <w:r w:rsidR="00C46D32">
        <w:rPr>
          <w:sz w:val="22"/>
          <w:szCs w:val="22"/>
        </w:rPr>
        <w:t xml:space="preserve"> изделия: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C46D32" w:rsidRDefault="003D20FD" w:rsidP="003D20FD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C46D32">
        <w:rPr>
          <w:rFonts w:ascii="Times New Roman" w:hAnsi="Times New Roman"/>
        </w:rPr>
        <w:t>Вставьте конец крестообразной отвертки в паз в нижней части крепежного кронштейна, надавите и затем извлеките пульт дистанционного управления из крепежного кронштейна</w:t>
      </w:r>
      <w:r w:rsidR="00C46D32" w:rsidRPr="00C46D32">
        <w:rPr>
          <w:rFonts w:ascii="Times New Roman" w:hAnsi="Times New Roman"/>
        </w:rPr>
        <w:t xml:space="preserve"> (рисунок 2)</w:t>
      </w:r>
      <w:r w:rsidRPr="00C46D32">
        <w:rPr>
          <w:rFonts w:ascii="Times New Roman" w:hAnsi="Times New Roman"/>
        </w:rPr>
        <w:t>.</w:t>
      </w:r>
    </w:p>
    <w:p w:rsidR="00200C8E" w:rsidRDefault="00DC06D1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1323975"/>
            <wp:effectExtent l="0" t="0" r="0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9C7" w:rsidRDefault="008F49C7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46B34" w:rsidRDefault="00B52F0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8F49C7" w:rsidRDefault="008F49C7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F49C7" w:rsidRDefault="008F49C7" w:rsidP="008F49C7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Присоедините пульт дистанционного управления к крепежному кронштейну, зафиксируйте крепежный кронштейн на стене с помощью винтов, как показано на рисунке 3.</w:t>
      </w:r>
    </w:p>
    <w:p w:rsidR="008F49C7" w:rsidRPr="008F49C7" w:rsidRDefault="008F49C7" w:rsidP="00DC06D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  <w:r>
        <w:rPr>
          <w:noProof/>
        </w:rPr>
        <w:drawing>
          <wp:inline distT="0" distB="0" distL="0" distR="0">
            <wp:extent cx="3962400" cy="1620982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628" cy="162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6D1" w:rsidRDefault="00DC06D1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F49C7" w:rsidRDefault="008F49C7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F49C7" w:rsidRDefault="008F49C7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F49C7" w:rsidRDefault="008F49C7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C06D1" w:rsidRDefault="00DC06D1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DC06D1" w:rsidRDefault="00DC06D1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8F49C7" w:rsidRDefault="008F49C7" w:rsidP="008F49C7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Разрежьте верхнюю часть крышки и сделайте отверстие для протягивания кабеля. Протяните кабель в отверстие (рисунок 4). </w:t>
      </w:r>
    </w:p>
    <w:p w:rsidR="00DC06D1" w:rsidRPr="00DC06D1" w:rsidRDefault="00DC06D1" w:rsidP="00DC06D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</w:pPr>
    </w:p>
    <w:p w:rsidR="008F49C7" w:rsidRDefault="00DC06D1" w:rsidP="00DC06D1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924300" cy="20383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9C7" w:rsidRPr="008F49C7" w:rsidRDefault="008F49C7" w:rsidP="008F49C7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8F49C7" w:rsidRPr="008F49C7" w:rsidRDefault="008F49C7" w:rsidP="008F49C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center"/>
        <w:rPr>
          <w:rFonts w:ascii="Times New Roman" w:hAnsi="Times New Roman"/>
        </w:rPr>
      </w:pPr>
    </w:p>
    <w:p w:rsidR="00DC06D1" w:rsidRDefault="008F49C7" w:rsidP="008F49C7">
      <w:pPr>
        <w:pStyle w:val="af3"/>
        <w:numPr>
          <w:ilvl w:val="0"/>
          <w:numId w:val="30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Вставьте захватные скобы пульта дистанционного управления в отверстия в верхней части крепежного кронштейна</w:t>
      </w:r>
      <w:r w:rsidR="00DC06D1">
        <w:rPr>
          <w:rFonts w:ascii="Times New Roman" w:hAnsi="Times New Roman"/>
        </w:rPr>
        <w:t xml:space="preserve"> (рисунок 5)</w:t>
      </w:r>
      <w:r>
        <w:rPr>
          <w:rFonts w:ascii="Times New Roman" w:hAnsi="Times New Roman"/>
        </w:rPr>
        <w:t xml:space="preserve">. Надавите на нижнюю часть в сторону крепежного кронштейна. Щелчок означает, что пульт управления закреплен на крепежном кронштейне и работа по установке завершена. </w:t>
      </w:r>
    </w:p>
    <w:p w:rsidR="00614666" w:rsidRDefault="008F49C7" w:rsidP="00DC06D1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Следите, чтобы не защемить кабель при его фиксации. Снимите защитную пленку с жидкокристаллического экрана. </w:t>
      </w:r>
    </w:p>
    <w:p w:rsidR="00DC06D1" w:rsidRDefault="00DC06D1" w:rsidP="00DC06D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  <w:r>
        <w:rPr>
          <w:noProof/>
        </w:rPr>
        <w:drawing>
          <wp:inline distT="0" distB="0" distL="0" distR="0">
            <wp:extent cx="4048125" cy="180975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6D1" w:rsidRDefault="00DC06D1" w:rsidP="00DC06D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</w:p>
    <w:p w:rsidR="00DC06D1" w:rsidRPr="008F49C7" w:rsidRDefault="00DC06D1" w:rsidP="00DC06D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DC06D1" w:rsidRPr="00DC06D1" w:rsidRDefault="00DC06D1" w:rsidP="00DC06D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Ref86067266"/>
      <w:bookmarkStart w:id="16" w:name="_Toc163243400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DC06D1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E92F5E" w:rsidRDefault="00200C8E" w:rsidP="00363298">
      <w:pPr>
        <w:jc w:val="center"/>
        <w:rPr>
          <w:sz w:val="20"/>
          <w:szCs w:val="20"/>
        </w:rPr>
      </w:pPr>
      <w:bookmarkStart w:id="18" w:name="_GoBack"/>
      <w:bookmarkEnd w:id="18"/>
      <w:r>
        <w:rPr>
          <w:sz w:val="20"/>
          <w:szCs w:val="20"/>
        </w:rPr>
        <w:t xml:space="preserve">Рисунок </w:t>
      </w:r>
      <w:r w:rsidR="00DC06D1">
        <w:rPr>
          <w:sz w:val="20"/>
          <w:szCs w:val="20"/>
        </w:rPr>
        <w:t>6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6324340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1497"/>
      </w:tblGrid>
      <w:tr w:rsidR="00200C8E" w:rsidRPr="00F312E9" w:rsidTr="00993ED0">
        <w:trPr>
          <w:trHeight w:val="568"/>
          <w:tblHeader/>
          <w:jc w:val="center"/>
        </w:trPr>
        <w:tc>
          <w:tcPr>
            <w:tcW w:w="708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93ED0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F8536F" w:rsidRDefault="009C488E" w:rsidP="00993ED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пульт дистанционного управления 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993ED0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200C8E" w:rsidRPr="00F312E9" w:rsidRDefault="009C488E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C488E">
              <w:rPr>
                <w:sz w:val="22"/>
                <w:szCs w:val="22"/>
              </w:rPr>
              <w:t>Винты</w:t>
            </w:r>
            <w:r>
              <w:rPr>
                <w:sz w:val="22"/>
                <w:szCs w:val="22"/>
              </w:rPr>
              <w:t xml:space="preserve"> для фиксации консоли к стене (</w:t>
            </w:r>
            <w:r w:rsidRPr="009C488E">
              <w:rPr>
                <w:sz w:val="22"/>
                <w:szCs w:val="22"/>
              </w:rPr>
              <w:t>М4х16L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200C8E" w:rsidRPr="00F312E9" w:rsidRDefault="009C488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B04F8" w:rsidRPr="00F312E9" w:rsidTr="00993ED0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B04F8" w:rsidRPr="009C488E" w:rsidRDefault="001A4E8A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Соединительный к</w:t>
            </w:r>
            <w:r w:rsidR="002B2769">
              <w:rPr>
                <w:sz w:val="22"/>
                <w:szCs w:val="22"/>
              </w:rPr>
              <w:t xml:space="preserve">абель 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D20FD" w:rsidRPr="00F312E9" w:rsidTr="00993ED0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3D20FD" w:rsidRDefault="003D20FD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 с руководством по монтажу и эксплуатации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3D20FD" w:rsidRDefault="003D20F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93ED0">
        <w:trPr>
          <w:trHeight w:val="568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6324340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C339A2" w:rsidRPr="00C339A2" w:rsidRDefault="00C339A2" w:rsidP="00C339A2"/>
    <w:p w:rsidR="00BD5C05" w:rsidRDefault="008F312F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>
        <w:rPr>
          <w:noProof/>
          <w:sz w:val="22"/>
          <w:szCs w:val="22"/>
        </w:rPr>
        <w:t xml:space="preserve">с основными габаритными размерами </w:t>
      </w:r>
      <w:r w:rsidR="004E54FE">
        <w:rPr>
          <w:noProof/>
          <w:sz w:val="22"/>
          <w:szCs w:val="22"/>
        </w:rPr>
        <w:t>представлен</w:t>
      </w:r>
      <w:r>
        <w:rPr>
          <w:noProof/>
          <w:sz w:val="22"/>
          <w:szCs w:val="22"/>
        </w:rPr>
        <w:t xml:space="preserve"> на рисунке 7</w:t>
      </w:r>
      <w:r w:rsidR="00F54F3D" w:rsidRPr="00F54F3D">
        <w:rPr>
          <w:noProof/>
          <w:sz w:val="22"/>
          <w:szCs w:val="22"/>
        </w:rPr>
        <w:t>.</w:t>
      </w:r>
    </w:p>
    <w:p w:rsidR="00944579" w:rsidRPr="00F54F3D" w:rsidRDefault="00944579" w:rsidP="00F54F3D">
      <w:pPr>
        <w:ind w:firstLine="851"/>
        <w:rPr>
          <w:noProof/>
          <w:sz w:val="22"/>
          <w:szCs w:val="22"/>
        </w:rPr>
      </w:pPr>
    </w:p>
    <w:p w:rsidR="00BD5C05" w:rsidRDefault="001D2877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2219325" cy="220027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F312F">
        <w:rPr>
          <w:bCs/>
          <w:color w:val="000000"/>
          <w:sz w:val="20"/>
          <w:szCs w:val="20"/>
        </w:rPr>
        <w:t>7</w:t>
      </w: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F312F" w:rsidRPr="00590494" w:rsidRDefault="008F312F" w:rsidP="008F312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6324340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</w:t>
      </w:r>
      <w:r w:rsidR="00993ED0">
        <w:rPr>
          <w:sz w:val="22"/>
          <w:szCs w:val="22"/>
        </w:rPr>
        <w:t>ет 3 (Три</w:t>
      </w:r>
      <w:r w:rsidR="00A010B0">
        <w:rPr>
          <w:sz w:val="22"/>
          <w:szCs w:val="22"/>
        </w:rPr>
        <w:t>) год</w:t>
      </w:r>
      <w:r w:rsidR="00993ED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2B4238" w:rsidRDefault="002B4238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6324340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47798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93ED0" w:rsidP="00297FD5">
            <w:pPr>
              <w:pStyle w:val="afc"/>
              <w:spacing w:before="60"/>
              <w:ind w:right="-28"/>
            </w:pPr>
            <w:r w:rsidRPr="00A46688">
              <w:rPr>
                <w:sz w:val="22"/>
                <w:szCs w:val="22"/>
              </w:rPr>
              <w:t>SPX-WKT4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2B4238" w:rsidRPr="00092B6E">
        <w:rPr>
          <w:sz w:val="22"/>
          <w:szCs w:val="22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FA4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B4238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6324340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47798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993ED0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A46688">
              <w:rPr>
                <w:sz w:val="22"/>
                <w:szCs w:val="22"/>
              </w:rPr>
              <w:t>SPX-WKT4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676747" w:rsidRDefault="0067674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6324340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6324340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6324340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наружный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ДУ, </w:t>
      </w:r>
      <w:r w:rsidRPr="00BE5DB8">
        <w:rPr>
          <w:rFonts w:hint="eastAsia"/>
          <w:sz w:val="22"/>
          <w:szCs w:val="22"/>
        </w:rPr>
        <w:t>кабели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связи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следующих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вблизи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них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Несоблюдение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этого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требования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серьезному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повреждению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оборудования</w:t>
      </w:r>
      <w:r>
        <w:rPr>
          <w:sz w:val="22"/>
          <w:szCs w:val="22"/>
        </w:rPr>
        <w:t>: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образуется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масляный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туман</w:t>
      </w:r>
      <w:r w:rsidRPr="00BE5DB8">
        <w:rPr>
          <w:sz w:val="22"/>
          <w:szCs w:val="22"/>
        </w:rPr>
        <w:t xml:space="preserve"> (</w:t>
      </w:r>
      <w:r w:rsidRPr="00BE5DB8">
        <w:rPr>
          <w:rFonts w:hint="eastAsia"/>
          <w:sz w:val="22"/>
          <w:szCs w:val="22"/>
        </w:rPr>
        <w:t>включая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машинное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масло</w:t>
      </w:r>
      <w:r w:rsidRPr="00BE5DB8">
        <w:rPr>
          <w:sz w:val="22"/>
          <w:szCs w:val="22"/>
        </w:rPr>
        <w:t xml:space="preserve">).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воспламенению</w:t>
      </w:r>
      <w:r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деформации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коррозии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неисправности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образуется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сероводород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пар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от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горячих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источников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присутствует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образовывается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горючий</w:t>
      </w:r>
      <w:r w:rsidRPr="00BE5DB8">
        <w:rPr>
          <w:sz w:val="22"/>
          <w:szCs w:val="22"/>
        </w:rPr>
        <w:t xml:space="preserve"> </w:t>
      </w:r>
      <w:proofErr w:type="spellStart"/>
      <w:r w:rsidRPr="00BE5DB8">
        <w:rPr>
          <w:rFonts w:hint="eastAsia"/>
          <w:sz w:val="22"/>
          <w:szCs w:val="22"/>
        </w:rPr>
        <w:t>легковоспламеняемый</w:t>
      </w:r>
      <w:proofErr w:type="spellEnd"/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большим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содержание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окружающем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воздухе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морское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побережье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коррозии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оборудования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присутствует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газообразный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кремний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повышенной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щелочностью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кислотностью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атмосферы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выходящий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из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воздух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непосредственно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воздействует</w:t>
      </w:r>
      <w:r w:rsidRPr="00BE5DB8">
        <w:rPr>
          <w:sz w:val="22"/>
          <w:szCs w:val="22"/>
        </w:rPr>
        <w:t xml:space="preserve"> на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>ДУ.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доступном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детей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месте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помещениях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высокой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влажностью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возможно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смачивание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водой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плохой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вентиляцией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rFonts w:hint="eastAsia"/>
          <w:sz w:val="22"/>
          <w:szCs w:val="22"/>
        </w:rPr>
        <w:t>Если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 xml:space="preserve">ДУ </w:t>
      </w:r>
      <w:r w:rsidRPr="00BE5DB8">
        <w:rPr>
          <w:rFonts w:hint="eastAsia"/>
          <w:sz w:val="22"/>
          <w:szCs w:val="22"/>
        </w:rPr>
        <w:t>установлен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больнице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других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помещениях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медицинским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генерируются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электромагнитные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волны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обратите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внимание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следующее</w:t>
      </w:r>
      <w:r w:rsidRPr="00BE5DB8">
        <w:rPr>
          <w:sz w:val="22"/>
          <w:szCs w:val="22"/>
        </w:rPr>
        <w:t>: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наружный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ПДУ, </w:t>
      </w:r>
      <w:r w:rsidRPr="00BE5DB8">
        <w:rPr>
          <w:rFonts w:hint="eastAsia"/>
          <w:sz w:val="22"/>
          <w:szCs w:val="22"/>
        </w:rPr>
        <w:t>кабели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коммуникации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излучение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напрямую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воздействует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щит</w:t>
      </w:r>
      <w:r w:rsidRPr="00BE5DB8">
        <w:rPr>
          <w:sz w:val="22"/>
          <w:szCs w:val="22"/>
        </w:rPr>
        <w:t xml:space="preserve">, ПДУ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проводной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кабель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наружный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</w:t>
      </w:r>
      <w:r w:rsidRPr="00BE5DB8">
        <w:rPr>
          <w:sz w:val="22"/>
          <w:szCs w:val="22"/>
        </w:rPr>
        <w:t xml:space="preserve">, ПДУ, </w:t>
      </w:r>
      <w:r w:rsidRPr="00BE5DB8">
        <w:rPr>
          <w:rFonts w:hint="eastAsia"/>
          <w:sz w:val="22"/>
          <w:szCs w:val="22"/>
        </w:rPr>
        <w:t>кабели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коммуникации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расстоянии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менее</w:t>
      </w:r>
      <w:r w:rsidRPr="00BE5DB8">
        <w:rPr>
          <w:sz w:val="22"/>
          <w:szCs w:val="22"/>
        </w:rPr>
        <w:t xml:space="preserve"> 3 </w:t>
      </w:r>
      <w:r w:rsidRPr="00BE5DB8">
        <w:rPr>
          <w:rFonts w:hint="eastAsia"/>
          <w:sz w:val="22"/>
          <w:szCs w:val="22"/>
        </w:rPr>
        <w:t>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источников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излучения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медицинское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оборудование</w:t>
      </w:r>
      <w:r w:rsidRPr="00BE5DB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радиостанции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</w:t>
      </w:r>
      <w:r w:rsidRPr="00BE5DB8">
        <w:rPr>
          <w:sz w:val="22"/>
          <w:szCs w:val="22"/>
        </w:rPr>
        <w:t>.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Используйте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экранированный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коммуникации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металлический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рукав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прокладывания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кабелей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электромагнитных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кабель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блока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установите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волновой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фильтр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цепи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выборе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функции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«Термистор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проводного</w:t>
      </w:r>
      <w:r w:rsidRPr="00BE5DB8">
        <w:rPr>
          <w:sz w:val="22"/>
          <w:szCs w:val="22"/>
        </w:rPr>
        <w:t xml:space="preserve"> ПДУ</w:t>
      </w:r>
      <w:r w:rsidRPr="00BE5DB8">
        <w:rPr>
          <w:rFonts w:hint="eastAsia"/>
          <w:sz w:val="22"/>
          <w:szCs w:val="22"/>
        </w:rPr>
        <w:t>»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следующих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>: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помещениях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невозможно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достичь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общей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средней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температуры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 xml:space="preserve">-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где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воздействуют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прямые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солнечные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лучи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lastRenderedPageBreak/>
        <w:t xml:space="preserve">- </w:t>
      </w:r>
      <w:r w:rsidRPr="00BE5DB8">
        <w:rPr>
          <w:rFonts w:hint="eastAsia"/>
          <w:sz w:val="22"/>
          <w:szCs w:val="22"/>
        </w:rPr>
        <w:t>Вблизи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источников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нагрева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воздействия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выходящего</w:t>
      </w:r>
      <w:r w:rsidRPr="00BE5DB8">
        <w:rPr>
          <w:sz w:val="22"/>
          <w:szCs w:val="22"/>
        </w:rPr>
        <w:t>/</w:t>
      </w:r>
      <w:r w:rsidRPr="00BE5DB8">
        <w:rPr>
          <w:rFonts w:hint="eastAsia"/>
          <w:sz w:val="22"/>
          <w:szCs w:val="22"/>
        </w:rPr>
        <w:t>входящего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потока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воздуха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открывании</w:t>
      </w:r>
      <w:r w:rsidRPr="00BE5DB8">
        <w:rPr>
          <w:sz w:val="22"/>
          <w:szCs w:val="22"/>
        </w:rPr>
        <w:t>/</w:t>
      </w:r>
      <w:r w:rsidRPr="00BE5DB8">
        <w:rPr>
          <w:rFonts w:hint="eastAsia"/>
          <w:sz w:val="22"/>
          <w:szCs w:val="22"/>
        </w:rPr>
        <w:t>закрывании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дверей</w:t>
      </w:r>
      <w:r w:rsidRPr="00BE5DB8">
        <w:rPr>
          <w:sz w:val="22"/>
          <w:szCs w:val="22"/>
        </w:rPr>
        <w:t>.</w:t>
      </w:r>
    </w:p>
    <w:p w:rsidR="00BE5DB8" w:rsidRDefault="00BE5DB8" w:rsidP="00BE5DB8">
      <w:pPr>
        <w:ind w:firstLine="720"/>
        <w:jc w:val="both"/>
        <w:rPr>
          <w:sz w:val="22"/>
          <w:szCs w:val="22"/>
        </w:rPr>
      </w:pP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 w:rsidRPr="00BE5DB8">
        <w:rPr>
          <w:sz w:val="22"/>
          <w:szCs w:val="22"/>
        </w:rPr>
        <w:t>ОПАСНО!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допускайте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проливания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воды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ПДУ.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установлены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комплектующие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проливании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воды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возможно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серьезное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поражение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током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устанавливайте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агрегаты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местах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высокой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плотностью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масляного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тумана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легковоспламеняющихся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газов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солевого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тумана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токсичных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газов</w:t>
      </w:r>
      <w:r w:rsidRPr="00BE5DB8">
        <w:rPr>
          <w:sz w:val="22"/>
          <w:szCs w:val="22"/>
        </w:rPr>
        <w:t xml:space="preserve"> (</w:t>
      </w:r>
      <w:r w:rsidRPr="00BE5DB8">
        <w:rPr>
          <w:rFonts w:hint="eastAsia"/>
          <w:sz w:val="22"/>
          <w:szCs w:val="22"/>
        </w:rPr>
        <w:t>например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сульфидов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</w:t>
      </w:r>
      <w:r w:rsidRPr="00BE5DB8">
        <w:rPr>
          <w:sz w:val="22"/>
          <w:szCs w:val="22"/>
        </w:rPr>
        <w:t>.</w:t>
      </w:r>
      <w:r w:rsidRPr="00BE5DB8">
        <w:rPr>
          <w:rFonts w:hint="eastAsia"/>
          <w:sz w:val="22"/>
          <w:szCs w:val="22"/>
        </w:rPr>
        <w:t>п</w:t>
      </w:r>
      <w:r w:rsidRPr="00BE5DB8">
        <w:rPr>
          <w:sz w:val="22"/>
          <w:szCs w:val="22"/>
        </w:rPr>
        <w:t>.).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выполняйте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самостоятельно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монтаж</w:t>
      </w:r>
      <w:r w:rsidRPr="00BE5DB8">
        <w:rPr>
          <w:sz w:val="22"/>
          <w:szCs w:val="22"/>
        </w:rPr>
        <w:t xml:space="preserve"> ПДУ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подключения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Обратитесь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уполномоченному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представителю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компании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дистрибьютору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компании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выполнении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подключений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соблюдайте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инструкци</w:t>
      </w:r>
      <w:r w:rsidRPr="00BE5DB8">
        <w:rPr>
          <w:sz w:val="22"/>
          <w:szCs w:val="22"/>
        </w:rPr>
        <w:t xml:space="preserve">и </w:t>
      </w:r>
      <w:r w:rsidRPr="00BE5DB8">
        <w:rPr>
          <w:rFonts w:hint="eastAsia"/>
          <w:sz w:val="22"/>
          <w:szCs w:val="22"/>
        </w:rPr>
        <w:t>по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</w:t>
      </w:r>
      <w:r w:rsidRPr="00BE5DB8">
        <w:rPr>
          <w:sz w:val="22"/>
          <w:szCs w:val="22"/>
        </w:rPr>
        <w:t xml:space="preserve">онтажу, </w:t>
      </w:r>
      <w:r w:rsidRPr="00BE5DB8">
        <w:rPr>
          <w:rFonts w:hint="eastAsia"/>
          <w:sz w:val="22"/>
          <w:szCs w:val="22"/>
        </w:rPr>
        <w:t>все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соответствующие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положения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стандарты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конструкций</w:t>
      </w:r>
      <w:r w:rsidRPr="00BE5DB8"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противном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случае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возможны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сбои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оборудования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воспламенение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из</w:t>
      </w:r>
      <w:r w:rsidRPr="00BE5DB8">
        <w:rPr>
          <w:sz w:val="22"/>
          <w:szCs w:val="22"/>
        </w:rPr>
        <w:t>-</w:t>
      </w:r>
      <w:r w:rsidRPr="00BE5DB8">
        <w:rPr>
          <w:rFonts w:hint="eastAsia"/>
          <w:sz w:val="22"/>
          <w:szCs w:val="22"/>
        </w:rPr>
        <w:t>за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недостаточной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мощности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или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несоответствия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спецификациям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Для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подключения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ПДУ, </w:t>
      </w:r>
      <w:r w:rsidRPr="00BE5DB8">
        <w:rPr>
          <w:rFonts w:hint="eastAsia"/>
          <w:sz w:val="22"/>
          <w:szCs w:val="22"/>
        </w:rPr>
        <w:t>используйте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провода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указанного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спецификации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номинала</w:t>
      </w:r>
      <w:r>
        <w:rPr>
          <w:sz w:val="22"/>
          <w:szCs w:val="22"/>
        </w:rPr>
        <w:t xml:space="preserve">. </w:t>
      </w:r>
      <w:r w:rsidRPr="00BE5DB8">
        <w:rPr>
          <w:rFonts w:hint="eastAsia"/>
          <w:sz w:val="22"/>
          <w:szCs w:val="22"/>
        </w:rPr>
        <w:t>Иначе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повреждению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электрических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компонентов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воспламенению</w:t>
      </w:r>
      <w:r w:rsidRPr="00BE5DB8">
        <w:rPr>
          <w:sz w:val="22"/>
          <w:szCs w:val="22"/>
        </w:rPr>
        <w:t>.</w:t>
      </w:r>
    </w:p>
    <w:p w:rsidR="00BE5DB8" w:rsidRPr="00BE5DB8" w:rsidRDefault="00BE5DB8" w:rsidP="00BE5DB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Не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открывайте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сервисную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крышку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крышку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электрического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щита</w:t>
      </w:r>
      <w:r w:rsidRPr="00BE5DB8">
        <w:rPr>
          <w:sz w:val="22"/>
          <w:szCs w:val="22"/>
        </w:rPr>
        <w:t xml:space="preserve"> (PCB) </w:t>
      </w:r>
      <w:r w:rsidRPr="00BE5DB8">
        <w:rPr>
          <w:rFonts w:hint="eastAsia"/>
          <w:sz w:val="22"/>
          <w:szCs w:val="22"/>
        </w:rPr>
        <w:t>на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внутреннем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блоке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без</w:t>
      </w:r>
      <w:r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отключения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электропитания</w:t>
      </w:r>
      <w:r w:rsidRPr="00BE5DB8">
        <w:rPr>
          <w:sz w:val="22"/>
          <w:szCs w:val="22"/>
        </w:rPr>
        <w:t xml:space="preserve">, </w:t>
      </w:r>
      <w:r w:rsidRPr="00BE5DB8">
        <w:rPr>
          <w:rFonts w:hint="eastAsia"/>
          <w:sz w:val="22"/>
          <w:szCs w:val="22"/>
        </w:rPr>
        <w:t>иначе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это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может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привести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к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поражению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электрическим</w:t>
      </w:r>
      <w:r w:rsidRPr="00BE5DB8">
        <w:rPr>
          <w:sz w:val="22"/>
          <w:szCs w:val="22"/>
        </w:rPr>
        <w:t xml:space="preserve"> </w:t>
      </w:r>
      <w:r w:rsidRPr="00BE5DB8">
        <w:rPr>
          <w:rFonts w:hint="eastAsia"/>
          <w:sz w:val="22"/>
          <w:szCs w:val="22"/>
        </w:rPr>
        <w:t>током</w:t>
      </w:r>
      <w:r w:rsidRPr="00BE5DB8">
        <w:rPr>
          <w:sz w:val="22"/>
          <w:szCs w:val="22"/>
        </w:rPr>
        <w:t>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6324340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6324341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6324341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6324341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6324341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6324341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6324341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6324341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6324341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6324341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037048" w:rsidRPr="00CB6172" w:rsidRDefault="00037048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>Сбой связи</w:t>
      </w:r>
      <w:r w:rsidR="00977257">
        <w:rPr>
          <w:sz w:val="22"/>
          <w:szCs w:val="22"/>
        </w:rPr>
        <w:t>.</w:t>
      </w:r>
    </w:p>
    <w:p w:rsidR="00037048" w:rsidRPr="00CB6172" w:rsidRDefault="00037048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>Возникает при отсутствии связи между пультом дистанционного управления и внутренним блоком. Индикатор режима работы (красный) мигает, а на ЖК-экране продолжает отображаться надпись «</w:t>
      </w:r>
      <w:proofErr w:type="spellStart"/>
      <w:r w:rsidRPr="00CB6172">
        <w:rPr>
          <w:sz w:val="22"/>
          <w:szCs w:val="22"/>
        </w:rPr>
        <w:t>Connecting</w:t>
      </w:r>
      <w:proofErr w:type="spellEnd"/>
      <w:r w:rsidR="00977257">
        <w:rPr>
          <w:sz w:val="22"/>
          <w:szCs w:val="22"/>
        </w:rPr>
        <w:t>».</w:t>
      </w:r>
    </w:p>
    <w:p w:rsidR="00037048" w:rsidRPr="00CB6172" w:rsidRDefault="00037048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>В этом случае отключите питание с помощью выключателя электрической цепи и снова включите его через некоторое время. Если путем перезапуска неисправность устранить не удалось, отключите питание и обратитесь по месту приобретения кондиционера</w:t>
      </w:r>
      <w:r w:rsidR="00444C07">
        <w:rPr>
          <w:sz w:val="22"/>
          <w:szCs w:val="22"/>
        </w:rPr>
        <w:t>.</w:t>
      </w:r>
    </w:p>
    <w:p w:rsidR="00037048" w:rsidRPr="00CB6172" w:rsidRDefault="00037048" w:rsidP="00CB6172">
      <w:pPr>
        <w:ind w:firstLine="720"/>
        <w:jc w:val="both"/>
        <w:rPr>
          <w:sz w:val="22"/>
          <w:szCs w:val="22"/>
        </w:rPr>
      </w:pPr>
      <w:proofErr w:type="spellStart"/>
      <w:r w:rsidRPr="00CB6172">
        <w:rPr>
          <w:sz w:val="22"/>
          <w:szCs w:val="22"/>
        </w:rPr>
        <w:t>Alarm</w:t>
      </w:r>
      <w:proofErr w:type="spellEnd"/>
      <w:r w:rsidRPr="00CB6172">
        <w:rPr>
          <w:sz w:val="22"/>
          <w:szCs w:val="22"/>
        </w:rPr>
        <w:t xml:space="preserve"> </w:t>
      </w:r>
      <w:proofErr w:type="spellStart"/>
      <w:r w:rsidRPr="00CB6172">
        <w:rPr>
          <w:sz w:val="22"/>
          <w:szCs w:val="22"/>
        </w:rPr>
        <w:t>Code</w:t>
      </w:r>
      <w:proofErr w:type="spellEnd"/>
      <w:r w:rsidRPr="00CB6172">
        <w:rPr>
          <w:sz w:val="22"/>
          <w:szCs w:val="22"/>
        </w:rPr>
        <w:t xml:space="preserve"> (Код оповещения)</w:t>
      </w:r>
      <w:r w:rsidR="00977257">
        <w:rPr>
          <w:sz w:val="22"/>
          <w:szCs w:val="22"/>
        </w:rPr>
        <w:t>.</w:t>
      </w:r>
    </w:p>
    <w:p w:rsidR="00037048" w:rsidRPr="00CB6172" w:rsidRDefault="00037048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>Индикатор режима работы (красный) мигает, а на ЖК-экране отображается код оповещения</w:t>
      </w:r>
      <w:r w:rsidR="00CB6172">
        <w:rPr>
          <w:sz w:val="22"/>
          <w:szCs w:val="22"/>
        </w:rPr>
        <w:t>.</w:t>
      </w:r>
    </w:p>
    <w:p w:rsidR="00037048" w:rsidRPr="00CB6172" w:rsidRDefault="00037048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>В этом случае отключите питание с помощью выключателя электрической цепи и снова включите его через некоторое время. Если путем перезапуска неисправность устранить не удалось, отключите питание и обратитесь по месту приобретения кондиционера</w:t>
      </w:r>
      <w:r w:rsidR="00977257">
        <w:rPr>
          <w:sz w:val="22"/>
          <w:szCs w:val="22"/>
        </w:rPr>
        <w:t>.</w:t>
      </w:r>
    </w:p>
    <w:p w:rsidR="00037048" w:rsidRPr="00CB6172" w:rsidRDefault="00037048" w:rsidP="00CB6172">
      <w:pPr>
        <w:ind w:firstLine="720"/>
        <w:jc w:val="both"/>
        <w:rPr>
          <w:sz w:val="22"/>
          <w:szCs w:val="22"/>
          <w:lang w:val="en-US"/>
        </w:rPr>
      </w:pPr>
      <w:r w:rsidRPr="00CB6172">
        <w:rPr>
          <w:sz w:val="22"/>
          <w:szCs w:val="22"/>
        </w:rPr>
        <w:t>Окно</w:t>
      </w:r>
      <w:r w:rsidRPr="00CB6172">
        <w:rPr>
          <w:sz w:val="22"/>
          <w:szCs w:val="22"/>
          <w:lang w:val="en-US"/>
        </w:rPr>
        <w:t xml:space="preserve"> Thermistor Selection (</w:t>
      </w:r>
      <w:r w:rsidRPr="00CB6172">
        <w:rPr>
          <w:sz w:val="22"/>
          <w:szCs w:val="22"/>
        </w:rPr>
        <w:t>Выбор</w:t>
      </w:r>
      <w:r w:rsidRPr="00CB6172">
        <w:rPr>
          <w:sz w:val="22"/>
          <w:szCs w:val="22"/>
          <w:lang w:val="en-US"/>
        </w:rPr>
        <w:t xml:space="preserve"> </w:t>
      </w:r>
      <w:r w:rsidRPr="00CB6172">
        <w:rPr>
          <w:sz w:val="22"/>
          <w:szCs w:val="22"/>
        </w:rPr>
        <w:t>термистора</w:t>
      </w:r>
      <w:r w:rsidR="00CB6172" w:rsidRPr="00CB6172">
        <w:rPr>
          <w:sz w:val="22"/>
          <w:szCs w:val="22"/>
          <w:lang w:val="en-US"/>
        </w:rPr>
        <w:t>).</w:t>
      </w:r>
    </w:p>
    <w:p w:rsidR="00CB6172" w:rsidRDefault="00CB6172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 xml:space="preserve">Если в окне </w:t>
      </w:r>
      <w:proofErr w:type="spellStart"/>
      <w:r w:rsidRPr="00CB6172">
        <w:rPr>
          <w:sz w:val="22"/>
          <w:szCs w:val="22"/>
        </w:rPr>
        <w:t>Thermistor</w:t>
      </w:r>
      <w:proofErr w:type="spellEnd"/>
      <w:r w:rsidRPr="00CB6172">
        <w:rPr>
          <w:sz w:val="22"/>
          <w:szCs w:val="22"/>
        </w:rPr>
        <w:t xml:space="preserve"> </w:t>
      </w:r>
      <w:proofErr w:type="spellStart"/>
      <w:r w:rsidRPr="00CB6172">
        <w:rPr>
          <w:sz w:val="22"/>
          <w:szCs w:val="22"/>
        </w:rPr>
        <w:t>Selection</w:t>
      </w:r>
      <w:proofErr w:type="spellEnd"/>
      <w:r w:rsidRPr="00CB6172">
        <w:rPr>
          <w:sz w:val="22"/>
          <w:szCs w:val="22"/>
        </w:rPr>
        <w:t xml:space="preserve"> отображается одно из следующих сообщений, обратитесь по месту приобретения системы</w:t>
      </w:r>
      <w:r w:rsidR="00977257">
        <w:rPr>
          <w:sz w:val="22"/>
          <w:szCs w:val="22"/>
        </w:rPr>
        <w:t>:</w:t>
      </w:r>
    </w:p>
    <w:p w:rsidR="00977257" w:rsidRPr="00977257" w:rsidRDefault="00977257" w:rsidP="00977257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977257">
        <w:rPr>
          <w:rFonts w:ascii="Times New Roman" w:hAnsi="Times New Roman"/>
        </w:rPr>
        <w:t>Термистор пульта управления не работает, проверьте термистор;</w:t>
      </w:r>
    </w:p>
    <w:p w:rsidR="00977257" w:rsidRPr="00977257" w:rsidRDefault="00977257" w:rsidP="00977257">
      <w:pPr>
        <w:pStyle w:val="af3"/>
        <w:numPr>
          <w:ilvl w:val="0"/>
          <w:numId w:val="30"/>
        </w:numPr>
        <w:spacing w:line="240" w:lineRule="auto"/>
        <w:rPr>
          <w:rFonts w:ascii="Times New Roman" w:hAnsi="Times New Roman"/>
        </w:rPr>
      </w:pPr>
      <w:r w:rsidRPr="00977257">
        <w:rPr>
          <w:rFonts w:ascii="Times New Roman" w:hAnsi="Times New Roman"/>
        </w:rPr>
        <w:t>Термистор внутреннего блока не работает, проверьте термистор.</w:t>
      </w:r>
    </w:p>
    <w:p w:rsidR="00CB6172" w:rsidRPr="00CB6172" w:rsidRDefault="00CB6172" w:rsidP="00CB6172">
      <w:pPr>
        <w:ind w:firstLine="720"/>
        <w:jc w:val="both"/>
        <w:rPr>
          <w:sz w:val="22"/>
          <w:szCs w:val="22"/>
        </w:rPr>
      </w:pPr>
      <w:r w:rsidRPr="00CB6172">
        <w:rPr>
          <w:sz w:val="22"/>
          <w:szCs w:val="22"/>
        </w:rPr>
        <w:t>Для нормальной работы нужен хотя бы один термистор. Если из строя вышли оба термистора (на пульте и на внутреннем блоке), отключите питание и незамедлительно обратитесь по месту приобретения системы.</w:t>
      </w:r>
    </w:p>
    <w:p w:rsidR="00037048" w:rsidRPr="00CB6172" w:rsidRDefault="00037048" w:rsidP="0045672B">
      <w:pPr>
        <w:rPr>
          <w:b/>
          <w:szCs w:val="28"/>
        </w:rPr>
      </w:pPr>
    </w:p>
    <w:p w:rsidR="0086492C" w:rsidRPr="00CB6172" w:rsidRDefault="0086492C">
      <w:pPr>
        <w:spacing w:after="160" w:line="259" w:lineRule="auto"/>
        <w:rPr>
          <w:b/>
          <w:szCs w:val="28"/>
        </w:rPr>
      </w:pPr>
      <w:r w:rsidRPr="00CB6172">
        <w:rPr>
          <w:b/>
          <w:szCs w:val="28"/>
        </w:rPr>
        <w:br w:type="page"/>
      </w: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63243419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6324342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6324342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6324342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6324342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C07" w:rsidRDefault="00444C07">
      <w:r>
        <w:separator/>
      </w:r>
    </w:p>
  </w:endnote>
  <w:endnote w:type="continuationSeparator" w:id="0">
    <w:p w:rsidR="00444C07" w:rsidRDefault="00444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4C07" w:rsidRDefault="00444C0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44C07" w:rsidRDefault="00444C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44C07" w:rsidRDefault="00444C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44C07" w:rsidRDefault="00444C0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D35EE4" w:rsidRDefault="00444C07" w:rsidP="00A46688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46688">
                                <w:rPr>
                                  <w:b/>
                                  <w:sz w:val="22"/>
                                  <w:szCs w:val="22"/>
                                </w:rPr>
                                <w:t>SPX-WKT4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44C07" w:rsidRPr="00B7687E" w:rsidRDefault="00444C0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ED1531" w:rsidRDefault="00444C0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329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ED1531" w:rsidRDefault="00444C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4C07" w:rsidRPr="002B4238" w:rsidRDefault="002B423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92B6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44C07" w:rsidRDefault="00444C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ПРОВОДНОЙ ПУЛЬТ </w:t>
                              </w:r>
                            </w:p>
                            <w:p w:rsidR="00444C07" w:rsidRDefault="00444C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ДИСТАНЦИОННОГО УПРАВЛЕНИЯ</w:t>
                              </w:r>
                            </w:p>
                            <w:p w:rsidR="00444C07" w:rsidRPr="00A46688" w:rsidRDefault="00444C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4668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SPX-WKT4  </w:t>
                              </w:r>
                            </w:p>
                            <w:p w:rsidR="00444C07" w:rsidRPr="00AF301F" w:rsidRDefault="00444C0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44C07" w:rsidRPr="00613EFB" w:rsidRDefault="00444C0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44C07" w:rsidRPr="00D35EE4" w:rsidRDefault="00444C07" w:rsidP="00A46688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46688">
                          <w:rPr>
                            <w:b/>
                            <w:sz w:val="22"/>
                            <w:szCs w:val="22"/>
                          </w:rPr>
                          <w:t>SPX-WKT4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44C07" w:rsidRPr="00B7687E" w:rsidRDefault="00444C0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44C07" w:rsidRPr="00ED1531" w:rsidRDefault="00444C0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6329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44C07" w:rsidRPr="00ED1531" w:rsidRDefault="00444C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44C07" w:rsidRPr="002B4238" w:rsidRDefault="002B423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92B6E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44C07" w:rsidRDefault="00444C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44C07" w:rsidRDefault="00444C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ПРОВОДНОЙ ПУЛЬТ </w:t>
                        </w:r>
                      </w:p>
                      <w:p w:rsidR="00444C07" w:rsidRDefault="00444C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ДИСТАНЦИОННОГО УПРАВЛЕНИЯ</w:t>
                        </w:r>
                      </w:p>
                      <w:p w:rsidR="00444C07" w:rsidRPr="00A46688" w:rsidRDefault="00444C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46688">
                          <w:rPr>
                            <w:b/>
                            <w:sz w:val="18"/>
                            <w:szCs w:val="18"/>
                          </w:rPr>
                          <w:t xml:space="preserve">SPX-WKT4  </w:t>
                        </w:r>
                      </w:p>
                      <w:p w:rsidR="00444C07" w:rsidRPr="00AF301F" w:rsidRDefault="00444C0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44C07" w:rsidRPr="00613EFB" w:rsidRDefault="00444C0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AF301F" w:rsidRDefault="00444C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329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AF301F" w:rsidRDefault="00444C07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46688">
                                <w:rPr>
                                  <w:b/>
                                  <w:sz w:val="22"/>
                                  <w:szCs w:val="22"/>
                                </w:rPr>
                                <w:t>SPX-WKT4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44C07" w:rsidRPr="00C23BB2" w:rsidRDefault="00444C0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44C07" w:rsidRPr="00EC2FF5" w:rsidRDefault="00444C0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44C07" w:rsidRPr="00AF301F" w:rsidRDefault="00444C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6329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44C07" w:rsidRPr="00AF301F" w:rsidRDefault="00444C07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46688">
                          <w:rPr>
                            <w:b/>
                            <w:sz w:val="22"/>
                            <w:szCs w:val="22"/>
                          </w:rPr>
                          <w:t>SPX-WKT4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44C07" w:rsidRPr="00C23BB2" w:rsidRDefault="00444C0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44C07" w:rsidRPr="00EC2FF5" w:rsidRDefault="00444C0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Default="00444C0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AF301F" w:rsidRDefault="00444C0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6329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C07" w:rsidRPr="00AF301F" w:rsidRDefault="00444C0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A46688">
                                <w:rPr>
                                  <w:b/>
                                  <w:sz w:val="22"/>
                                  <w:szCs w:val="22"/>
                                </w:rPr>
                                <w:t>SPX-WKT4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44C07" w:rsidRPr="00EC2FF5" w:rsidRDefault="00444C0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44C07" w:rsidRDefault="00444C0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44C07" w:rsidRPr="00AF301F" w:rsidRDefault="00444C0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6329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44C07" w:rsidRPr="00AF301F" w:rsidRDefault="00444C0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A46688">
                          <w:rPr>
                            <w:b/>
                            <w:sz w:val="22"/>
                            <w:szCs w:val="22"/>
                          </w:rPr>
                          <w:t>SPX-WKT4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44C07" w:rsidRPr="00EC2FF5" w:rsidRDefault="00444C0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C07" w:rsidRDefault="00444C07">
      <w:r>
        <w:separator/>
      </w:r>
    </w:p>
  </w:footnote>
  <w:footnote w:type="continuationSeparator" w:id="0">
    <w:p w:rsidR="00444C07" w:rsidRDefault="00444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4C07" w:rsidRDefault="00444C0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C07" w:rsidRDefault="00444C0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452582"/>
    <w:multiLevelType w:val="hybridMultilevel"/>
    <w:tmpl w:val="586EE8F2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28F0311"/>
    <w:multiLevelType w:val="hybridMultilevel"/>
    <w:tmpl w:val="817CF9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FD6A79"/>
    <w:multiLevelType w:val="hybridMultilevel"/>
    <w:tmpl w:val="A99A1D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7"/>
  </w:num>
  <w:num w:numId="2">
    <w:abstractNumId w:val="30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6"/>
  </w:num>
  <w:num w:numId="9">
    <w:abstractNumId w:val="24"/>
  </w:num>
  <w:num w:numId="10">
    <w:abstractNumId w:val="14"/>
  </w:num>
  <w:num w:numId="11">
    <w:abstractNumId w:val="5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1"/>
  </w:num>
  <w:num w:numId="17">
    <w:abstractNumId w:val="17"/>
  </w:num>
  <w:num w:numId="18">
    <w:abstractNumId w:val="13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1"/>
  </w:num>
  <w:num w:numId="28">
    <w:abstractNumId w:val="19"/>
  </w:num>
  <w:num w:numId="29">
    <w:abstractNumId w:val="12"/>
  </w:num>
  <w:num w:numId="30">
    <w:abstractNumId w:val="9"/>
  </w:num>
  <w:num w:numId="31">
    <w:abstractNumId w:val="6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1FB1"/>
    <w:rsid w:val="00025ACA"/>
    <w:rsid w:val="00034EF1"/>
    <w:rsid w:val="00037048"/>
    <w:rsid w:val="00037425"/>
    <w:rsid w:val="00037EC9"/>
    <w:rsid w:val="0004615A"/>
    <w:rsid w:val="000508DC"/>
    <w:rsid w:val="00054A54"/>
    <w:rsid w:val="00057BCD"/>
    <w:rsid w:val="00057CBB"/>
    <w:rsid w:val="0006232C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0576"/>
    <w:rsid w:val="00154925"/>
    <w:rsid w:val="00162102"/>
    <w:rsid w:val="00163C45"/>
    <w:rsid w:val="00165C84"/>
    <w:rsid w:val="00165ED7"/>
    <w:rsid w:val="00166842"/>
    <w:rsid w:val="00171036"/>
    <w:rsid w:val="00180D0F"/>
    <w:rsid w:val="001A011F"/>
    <w:rsid w:val="001A0A60"/>
    <w:rsid w:val="001A4E8A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2877"/>
    <w:rsid w:val="001D56EC"/>
    <w:rsid w:val="001E2E2E"/>
    <w:rsid w:val="001E45FC"/>
    <w:rsid w:val="001F506C"/>
    <w:rsid w:val="001F7544"/>
    <w:rsid w:val="00200C8E"/>
    <w:rsid w:val="00201938"/>
    <w:rsid w:val="00203EE1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6931"/>
    <w:rsid w:val="00282779"/>
    <w:rsid w:val="00283B87"/>
    <w:rsid w:val="00286573"/>
    <w:rsid w:val="002875E5"/>
    <w:rsid w:val="00290A2E"/>
    <w:rsid w:val="00293885"/>
    <w:rsid w:val="002970FA"/>
    <w:rsid w:val="00297FD5"/>
    <w:rsid w:val="002A1BAD"/>
    <w:rsid w:val="002A49F0"/>
    <w:rsid w:val="002B0E60"/>
    <w:rsid w:val="002B2769"/>
    <w:rsid w:val="002B4238"/>
    <w:rsid w:val="002B4BD3"/>
    <w:rsid w:val="002B6B2B"/>
    <w:rsid w:val="002C08A9"/>
    <w:rsid w:val="002C1226"/>
    <w:rsid w:val="002C2364"/>
    <w:rsid w:val="002C44E0"/>
    <w:rsid w:val="002F79FC"/>
    <w:rsid w:val="003066A5"/>
    <w:rsid w:val="00311219"/>
    <w:rsid w:val="0031353F"/>
    <w:rsid w:val="00315812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50289"/>
    <w:rsid w:val="00350B86"/>
    <w:rsid w:val="00357822"/>
    <w:rsid w:val="0036049B"/>
    <w:rsid w:val="00360BE1"/>
    <w:rsid w:val="0036188A"/>
    <w:rsid w:val="00363298"/>
    <w:rsid w:val="0036791F"/>
    <w:rsid w:val="00371C53"/>
    <w:rsid w:val="00371DD6"/>
    <w:rsid w:val="00371E72"/>
    <w:rsid w:val="00372A29"/>
    <w:rsid w:val="003923B9"/>
    <w:rsid w:val="003964AD"/>
    <w:rsid w:val="003A76ED"/>
    <w:rsid w:val="003B296F"/>
    <w:rsid w:val="003B50CA"/>
    <w:rsid w:val="003B7E1E"/>
    <w:rsid w:val="003C0F1C"/>
    <w:rsid w:val="003D1C42"/>
    <w:rsid w:val="003D20FD"/>
    <w:rsid w:val="003D3429"/>
    <w:rsid w:val="003E3AD4"/>
    <w:rsid w:val="003E5752"/>
    <w:rsid w:val="003E6FA8"/>
    <w:rsid w:val="003F28A1"/>
    <w:rsid w:val="003F43C3"/>
    <w:rsid w:val="004106D7"/>
    <w:rsid w:val="0041370B"/>
    <w:rsid w:val="004158E2"/>
    <w:rsid w:val="00425392"/>
    <w:rsid w:val="00432162"/>
    <w:rsid w:val="00437185"/>
    <w:rsid w:val="00441553"/>
    <w:rsid w:val="00443EDC"/>
    <w:rsid w:val="00444C07"/>
    <w:rsid w:val="004502D6"/>
    <w:rsid w:val="00455E74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14D0"/>
    <w:rsid w:val="004B2CAA"/>
    <w:rsid w:val="004B6F5E"/>
    <w:rsid w:val="004C1297"/>
    <w:rsid w:val="004C329E"/>
    <w:rsid w:val="004D1F92"/>
    <w:rsid w:val="004D4718"/>
    <w:rsid w:val="004D5533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44D6"/>
    <w:rsid w:val="00554566"/>
    <w:rsid w:val="00557D90"/>
    <w:rsid w:val="005615C2"/>
    <w:rsid w:val="0058149E"/>
    <w:rsid w:val="00584062"/>
    <w:rsid w:val="00590895"/>
    <w:rsid w:val="0059121A"/>
    <w:rsid w:val="00592BC8"/>
    <w:rsid w:val="005A08D6"/>
    <w:rsid w:val="005B00CE"/>
    <w:rsid w:val="005B06D4"/>
    <w:rsid w:val="005B68E2"/>
    <w:rsid w:val="005B7781"/>
    <w:rsid w:val="005C2A55"/>
    <w:rsid w:val="005C436C"/>
    <w:rsid w:val="005D0574"/>
    <w:rsid w:val="005E38BC"/>
    <w:rsid w:val="005E5127"/>
    <w:rsid w:val="005F4ABC"/>
    <w:rsid w:val="00601691"/>
    <w:rsid w:val="00603489"/>
    <w:rsid w:val="0060423E"/>
    <w:rsid w:val="00605647"/>
    <w:rsid w:val="006070F9"/>
    <w:rsid w:val="00614666"/>
    <w:rsid w:val="006154D3"/>
    <w:rsid w:val="00620269"/>
    <w:rsid w:val="0062414E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6747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0629"/>
    <w:rsid w:val="00751720"/>
    <w:rsid w:val="00751FA7"/>
    <w:rsid w:val="00776934"/>
    <w:rsid w:val="0078177F"/>
    <w:rsid w:val="007877E0"/>
    <w:rsid w:val="007A02B1"/>
    <w:rsid w:val="007A2F69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88E"/>
    <w:rsid w:val="00851CB0"/>
    <w:rsid w:val="0085316F"/>
    <w:rsid w:val="00861D6B"/>
    <w:rsid w:val="0086492C"/>
    <w:rsid w:val="00866318"/>
    <w:rsid w:val="0087148A"/>
    <w:rsid w:val="00872746"/>
    <w:rsid w:val="00876CCF"/>
    <w:rsid w:val="0088010B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E2E28"/>
    <w:rsid w:val="008F312F"/>
    <w:rsid w:val="008F49C7"/>
    <w:rsid w:val="008F7D55"/>
    <w:rsid w:val="00901519"/>
    <w:rsid w:val="00913F03"/>
    <w:rsid w:val="009148F2"/>
    <w:rsid w:val="00922280"/>
    <w:rsid w:val="0092475E"/>
    <w:rsid w:val="00934C3B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270C"/>
    <w:rsid w:val="009642EF"/>
    <w:rsid w:val="0097670D"/>
    <w:rsid w:val="00977257"/>
    <w:rsid w:val="00984D44"/>
    <w:rsid w:val="00985AEE"/>
    <w:rsid w:val="00985B81"/>
    <w:rsid w:val="00993ED0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E7588"/>
    <w:rsid w:val="009F191C"/>
    <w:rsid w:val="009F3531"/>
    <w:rsid w:val="00A010B0"/>
    <w:rsid w:val="00A01710"/>
    <w:rsid w:val="00A13DEC"/>
    <w:rsid w:val="00A13ED0"/>
    <w:rsid w:val="00A17EAC"/>
    <w:rsid w:val="00A20C9D"/>
    <w:rsid w:val="00A220A4"/>
    <w:rsid w:val="00A22CCA"/>
    <w:rsid w:val="00A22D2C"/>
    <w:rsid w:val="00A25375"/>
    <w:rsid w:val="00A40E51"/>
    <w:rsid w:val="00A41DE7"/>
    <w:rsid w:val="00A45D7D"/>
    <w:rsid w:val="00A46688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2B0"/>
    <w:rsid w:val="00A82493"/>
    <w:rsid w:val="00A84BDE"/>
    <w:rsid w:val="00A92B14"/>
    <w:rsid w:val="00A947BA"/>
    <w:rsid w:val="00A94AD0"/>
    <w:rsid w:val="00A94F9C"/>
    <w:rsid w:val="00AA3B92"/>
    <w:rsid w:val="00AB7128"/>
    <w:rsid w:val="00AC10DD"/>
    <w:rsid w:val="00AC57D5"/>
    <w:rsid w:val="00AD1917"/>
    <w:rsid w:val="00AD4097"/>
    <w:rsid w:val="00AD6D0F"/>
    <w:rsid w:val="00AE188B"/>
    <w:rsid w:val="00AE207B"/>
    <w:rsid w:val="00AE3233"/>
    <w:rsid w:val="00AF1F03"/>
    <w:rsid w:val="00AF301F"/>
    <w:rsid w:val="00B02AA8"/>
    <w:rsid w:val="00B03CAE"/>
    <w:rsid w:val="00B134D3"/>
    <w:rsid w:val="00B14F7A"/>
    <w:rsid w:val="00B17BF6"/>
    <w:rsid w:val="00B2430D"/>
    <w:rsid w:val="00B263D1"/>
    <w:rsid w:val="00B36EA5"/>
    <w:rsid w:val="00B45619"/>
    <w:rsid w:val="00B52F00"/>
    <w:rsid w:val="00B5502A"/>
    <w:rsid w:val="00B5670A"/>
    <w:rsid w:val="00B60A1E"/>
    <w:rsid w:val="00B65EF5"/>
    <w:rsid w:val="00B713E6"/>
    <w:rsid w:val="00B757EC"/>
    <w:rsid w:val="00B853C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D5C8A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6442"/>
    <w:rsid w:val="00C17634"/>
    <w:rsid w:val="00C241C9"/>
    <w:rsid w:val="00C2699D"/>
    <w:rsid w:val="00C339A2"/>
    <w:rsid w:val="00C343C7"/>
    <w:rsid w:val="00C419C1"/>
    <w:rsid w:val="00C46B34"/>
    <w:rsid w:val="00C46D32"/>
    <w:rsid w:val="00C47193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37FC"/>
    <w:rsid w:val="00CA63D0"/>
    <w:rsid w:val="00CB4DF6"/>
    <w:rsid w:val="00CB6172"/>
    <w:rsid w:val="00CC21A8"/>
    <w:rsid w:val="00CC2C20"/>
    <w:rsid w:val="00CC3D4B"/>
    <w:rsid w:val="00CC4652"/>
    <w:rsid w:val="00CE6BD2"/>
    <w:rsid w:val="00CE7293"/>
    <w:rsid w:val="00CF04DF"/>
    <w:rsid w:val="00CF1CDF"/>
    <w:rsid w:val="00CF2551"/>
    <w:rsid w:val="00D00B1D"/>
    <w:rsid w:val="00D02C8E"/>
    <w:rsid w:val="00D03C15"/>
    <w:rsid w:val="00D03CA1"/>
    <w:rsid w:val="00D03F3F"/>
    <w:rsid w:val="00D0629F"/>
    <w:rsid w:val="00D07290"/>
    <w:rsid w:val="00D304F2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91A7C"/>
    <w:rsid w:val="00D96268"/>
    <w:rsid w:val="00D97C02"/>
    <w:rsid w:val="00DA1947"/>
    <w:rsid w:val="00DA234E"/>
    <w:rsid w:val="00DA4E1F"/>
    <w:rsid w:val="00DC06D1"/>
    <w:rsid w:val="00DC42C5"/>
    <w:rsid w:val="00DC56ED"/>
    <w:rsid w:val="00DD2A86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35780"/>
    <w:rsid w:val="00E37D90"/>
    <w:rsid w:val="00E4007F"/>
    <w:rsid w:val="00E50936"/>
    <w:rsid w:val="00E515AE"/>
    <w:rsid w:val="00E646AB"/>
    <w:rsid w:val="00E65D42"/>
    <w:rsid w:val="00E72244"/>
    <w:rsid w:val="00E774B2"/>
    <w:rsid w:val="00E8345E"/>
    <w:rsid w:val="00E842A8"/>
    <w:rsid w:val="00E90897"/>
    <w:rsid w:val="00E91B22"/>
    <w:rsid w:val="00E92F5E"/>
    <w:rsid w:val="00E9318C"/>
    <w:rsid w:val="00EA206C"/>
    <w:rsid w:val="00EA6703"/>
    <w:rsid w:val="00EB0EC2"/>
    <w:rsid w:val="00EB25BE"/>
    <w:rsid w:val="00EC78F9"/>
    <w:rsid w:val="00EC79A8"/>
    <w:rsid w:val="00EE40B5"/>
    <w:rsid w:val="00EE5B0C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65475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A7236"/>
    <w:rsid w:val="00FC044F"/>
    <w:rsid w:val="00FC694B"/>
    <w:rsid w:val="00FC6D6C"/>
    <w:rsid w:val="00FD298C"/>
    <w:rsid w:val="00FD64C5"/>
    <w:rsid w:val="00FE08C8"/>
    <w:rsid w:val="00FE0CD2"/>
    <w:rsid w:val="00FE481F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ADDB0BD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styleId="afe">
    <w:name w:val="Normal (Web)"/>
    <w:basedOn w:val="a"/>
    <w:uiPriority w:val="99"/>
    <w:semiHidden/>
    <w:unhideWhenUsed/>
    <w:rsid w:val="0085188E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4102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289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86440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A9E87-E451-49F3-9902-9BE0EF0B3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249</TotalTime>
  <Pages>31</Pages>
  <Words>4301</Words>
  <Characters>24519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47</cp:revision>
  <cp:lastPrinted>2021-03-26T08:29:00Z</cp:lastPrinted>
  <dcterms:created xsi:type="dcterms:W3CDTF">2024-04-04T20:14:00Z</dcterms:created>
  <dcterms:modified xsi:type="dcterms:W3CDTF">2024-04-22T08:50:00Z</dcterms:modified>
</cp:coreProperties>
</file>