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734999" w:rsidP="00B02AA8">
            <w:pPr>
              <w:jc w:val="center"/>
              <w:rPr>
                <w:b/>
                <w:sz w:val="22"/>
                <w:szCs w:val="22"/>
              </w:rPr>
            </w:pPr>
            <w:r w:rsidRPr="007C2003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73499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08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D03F3F" w:rsidTr="00796198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34999" w:rsidRDefault="00E00486" w:rsidP="00D03F3F">
            <w:pPr>
              <w:jc w:val="center"/>
              <w:rPr>
                <w:b/>
                <w:szCs w:val="28"/>
              </w:rPr>
            </w:pPr>
            <w:r w:rsidRPr="00E00486">
              <w:rPr>
                <w:b/>
                <w:szCs w:val="28"/>
              </w:rPr>
              <w:t xml:space="preserve">ВНУТРЕННИЙ БЛОК </w:t>
            </w:r>
            <w:r w:rsidR="00014B4F">
              <w:rPr>
                <w:b/>
                <w:szCs w:val="28"/>
              </w:rPr>
              <w:t xml:space="preserve">СИСТЕМЫ КОНДИЦИОНИРОВАНИЯ, </w:t>
            </w:r>
            <w:r w:rsidRPr="00E00486">
              <w:rPr>
                <w:b/>
                <w:szCs w:val="28"/>
              </w:rPr>
              <w:t>КАНАЛЬНОГО ТИПА НИЗКОНАПОРНЫЙ П</w:t>
            </w:r>
            <w:r w:rsidR="00B37308">
              <w:rPr>
                <w:b/>
                <w:szCs w:val="28"/>
              </w:rPr>
              <w:t xml:space="preserve">РОМЫШЛЕННОГО НАЗНАЧЕНИЯ </w:t>
            </w:r>
            <w:r w:rsidR="008510DD">
              <w:rPr>
                <w:b/>
                <w:szCs w:val="28"/>
              </w:rPr>
              <w:t>RPIL-0.8</w:t>
            </w:r>
            <w:r w:rsidR="001378E0">
              <w:rPr>
                <w:b/>
                <w:szCs w:val="28"/>
              </w:rPr>
              <w:t>FSR1E</w:t>
            </w:r>
          </w:p>
        </w:tc>
      </w:tr>
      <w:tr w:rsidR="00D03F3F" w:rsidTr="00796198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3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03F3F" w:rsidTr="0097574B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8510DD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RPIL-0.8</w:t>
            </w:r>
            <w:r w:rsidR="001378E0">
              <w:rPr>
                <w:b/>
                <w:szCs w:val="28"/>
              </w:rPr>
              <w:t>FSR1E</w:t>
            </w:r>
            <w:r w:rsidR="006E3387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97574B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Default="00D03F3F" w:rsidP="00D03F3F">
      <w:pPr>
        <w:jc w:val="center"/>
        <w:rPr>
          <w:szCs w:val="28"/>
        </w:rPr>
      </w:pPr>
    </w:p>
    <w:p w:rsidR="004418FD" w:rsidRDefault="004418FD" w:rsidP="00D03F3F">
      <w:pPr>
        <w:jc w:val="center"/>
        <w:rPr>
          <w:szCs w:val="28"/>
        </w:rPr>
      </w:pPr>
    </w:p>
    <w:p w:rsidR="004418FD" w:rsidRPr="00B764F2" w:rsidRDefault="004418FD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E72E24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901800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EA48C9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EA48C9">
        <w:rPr>
          <w:b/>
          <w:sz w:val="22"/>
          <w:szCs w:val="22"/>
        </w:rPr>
        <w:lastRenderedPageBreak/>
        <w:t>СОДЕРЖАНИЕ</w:t>
      </w:r>
      <w:r w:rsidR="00231E1B" w:rsidRPr="00EA48C9">
        <w:rPr>
          <w:b/>
          <w:sz w:val="22"/>
          <w:szCs w:val="22"/>
        </w:rPr>
        <w:t xml:space="preserve"> </w:t>
      </w:r>
    </w:p>
    <w:p w:rsidR="00EA48C9" w:rsidRPr="00EA48C9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r w:rsidRPr="00EA48C9">
        <w:rPr>
          <w:sz w:val="22"/>
          <w:szCs w:val="22"/>
        </w:rPr>
        <w:fldChar w:fldCharType="begin"/>
      </w:r>
      <w:r w:rsidRPr="00EA48C9">
        <w:rPr>
          <w:sz w:val="22"/>
          <w:szCs w:val="22"/>
        </w:rPr>
        <w:instrText xml:space="preserve"> TOC \o "1-3" \h \z \u </w:instrText>
      </w:r>
      <w:r w:rsidRPr="00EA48C9">
        <w:rPr>
          <w:sz w:val="22"/>
          <w:szCs w:val="22"/>
        </w:rPr>
        <w:fldChar w:fldCharType="separate"/>
      </w:r>
      <w:hyperlink w:anchor="_Toc105162661" w:history="1">
        <w:r w:rsidR="00EA48C9" w:rsidRPr="00EA48C9">
          <w:rPr>
            <w:rStyle w:val="ad"/>
            <w:noProof/>
            <w:sz w:val="20"/>
            <w:szCs w:val="20"/>
          </w:rPr>
          <w:t>Введение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_Toc105162661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3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01800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62" w:history="1">
        <w:r w:rsidR="00EA48C9" w:rsidRPr="00EA48C9">
          <w:rPr>
            <w:rStyle w:val="ad"/>
            <w:noProof/>
            <w:sz w:val="20"/>
            <w:szCs w:val="20"/>
          </w:rPr>
          <w:t>1.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Общие сведения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_Toc105162662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4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01800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63" w:history="1">
        <w:r w:rsidR="00EA48C9" w:rsidRPr="00EA48C9">
          <w:rPr>
            <w:rStyle w:val="ad"/>
            <w:noProof/>
            <w:sz w:val="20"/>
            <w:szCs w:val="20"/>
          </w:rPr>
          <w:t>2.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Основные технические данные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_Toc105162663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5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0180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64" w:history="1">
        <w:r w:rsidR="00EA48C9" w:rsidRPr="00EA48C9">
          <w:rPr>
            <w:rStyle w:val="ad"/>
            <w:noProof/>
            <w:sz w:val="20"/>
            <w:szCs w:val="20"/>
          </w:rPr>
          <w:t>2.1 Технические характеристики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_Toc105162664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5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0180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65" w:history="1">
        <w:r w:rsidR="00EA48C9" w:rsidRPr="00EA48C9">
          <w:rPr>
            <w:rStyle w:val="ad"/>
            <w:noProof/>
            <w:sz w:val="20"/>
            <w:szCs w:val="20"/>
          </w:rPr>
          <w:t>2.2 Описание изделия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_Toc105162665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6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0180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66" w:history="1">
        <w:r w:rsidR="00EA48C9" w:rsidRPr="00EA48C9">
          <w:rPr>
            <w:rStyle w:val="ad"/>
            <w:noProof/>
            <w:sz w:val="20"/>
            <w:szCs w:val="20"/>
          </w:rPr>
          <w:t>2.3 Принцип работы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_Toc105162666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6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0180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67" w:history="1">
        <w:r w:rsidR="00EA48C9" w:rsidRPr="00EA48C9">
          <w:rPr>
            <w:rStyle w:val="ad"/>
            <w:noProof/>
            <w:sz w:val="20"/>
            <w:szCs w:val="20"/>
          </w:rPr>
          <w:t>2.4 Требования к расположению изделия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_Toc105162667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7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0180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68" w:history="1">
        <w:r w:rsidR="00EA48C9" w:rsidRPr="00EA48C9">
          <w:rPr>
            <w:rStyle w:val="ad"/>
            <w:noProof/>
            <w:sz w:val="20"/>
            <w:szCs w:val="20"/>
          </w:rPr>
          <w:t>2.5 Оптимальная эксплуатация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_Toc105162668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7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0180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69" w:history="1">
        <w:r w:rsidR="00EA48C9" w:rsidRPr="00EA48C9">
          <w:rPr>
            <w:rStyle w:val="ad"/>
            <w:noProof/>
            <w:sz w:val="20"/>
            <w:szCs w:val="20"/>
          </w:rPr>
          <w:t>2.6 Маркировка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_Toc105162669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7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01800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0" w:history="1">
        <w:r w:rsidR="00EA48C9" w:rsidRPr="00EA48C9">
          <w:rPr>
            <w:rStyle w:val="ad"/>
            <w:noProof/>
            <w:sz w:val="20"/>
            <w:szCs w:val="20"/>
          </w:rPr>
          <w:t>3.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Комплектность поставки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_Toc105162670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8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01800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1" w:history="1">
        <w:r w:rsidR="00EA48C9" w:rsidRPr="00EA48C9">
          <w:rPr>
            <w:rStyle w:val="ad"/>
            <w:noProof/>
            <w:sz w:val="20"/>
            <w:szCs w:val="20"/>
          </w:rPr>
          <w:t>4.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Чертеж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_Toc105162671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9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0180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2" w:history="1">
        <w:r w:rsidR="00EA48C9" w:rsidRPr="00EA48C9">
          <w:rPr>
            <w:rStyle w:val="ad"/>
            <w:noProof/>
            <w:sz w:val="20"/>
            <w:szCs w:val="20"/>
          </w:rPr>
          <w:t>4.1 Чертеж изделия с основными габаритными размерами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_Toc105162672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9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0180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3" w:history="1">
        <w:r w:rsidR="00EA48C9" w:rsidRPr="00EA48C9">
          <w:rPr>
            <w:rStyle w:val="ad"/>
            <w:noProof/>
            <w:sz w:val="20"/>
            <w:szCs w:val="20"/>
          </w:rPr>
          <w:t>4.2 Чертеж основных узлов и деталей изделия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_Toc105162673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9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01800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4" w:history="1">
        <w:r w:rsidR="00EA48C9" w:rsidRPr="00EA48C9">
          <w:rPr>
            <w:rStyle w:val="ad"/>
            <w:noProof/>
            <w:sz w:val="20"/>
            <w:szCs w:val="20"/>
          </w:rPr>
          <w:t>5.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Гарантии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_Toc105162674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10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01800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5" w:history="1">
        <w:r w:rsidR="00EA48C9" w:rsidRPr="00EA48C9">
          <w:rPr>
            <w:rStyle w:val="ad"/>
            <w:noProof/>
            <w:sz w:val="20"/>
            <w:szCs w:val="20"/>
          </w:rPr>
          <w:t>6.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Свидетельство об упаковывании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_Toc105162675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11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01800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6" w:history="1">
        <w:r w:rsidR="00EA48C9" w:rsidRPr="00EA48C9">
          <w:rPr>
            <w:rStyle w:val="ad"/>
            <w:noProof/>
            <w:sz w:val="20"/>
            <w:szCs w:val="20"/>
          </w:rPr>
          <w:t>7.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Свидетельство о приемке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_Toc105162676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12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01800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7" w:history="1">
        <w:r w:rsidR="00EA48C9" w:rsidRPr="00EA48C9">
          <w:rPr>
            <w:rStyle w:val="ad"/>
            <w:noProof/>
            <w:sz w:val="20"/>
            <w:szCs w:val="20"/>
          </w:rPr>
          <w:t>8.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Консервация*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_Toc105162677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13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01800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8" w:history="1">
        <w:r w:rsidR="00EA48C9" w:rsidRPr="00EA48C9">
          <w:rPr>
            <w:rStyle w:val="ad"/>
            <w:noProof/>
            <w:sz w:val="20"/>
            <w:szCs w:val="20"/>
          </w:rPr>
          <w:t>9.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Сведения об утилизации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_Toc105162678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14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01800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79" w:history="1">
        <w:r w:rsidR="00EA48C9" w:rsidRPr="00EA48C9">
          <w:rPr>
            <w:rStyle w:val="ad"/>
            <w:noProof/>
            <w:sz w:val="20"/>
            <w:szCs w:val="20"/>
          </w:rPr>
          <w:t>10.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Требования безопасности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_Toc105162679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14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0180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0" w:history="1">
        <w:r w:rsidR="00EA48C9" w:rsidRPr="00EA48C9">
          <w:rPr>
            <w:rStyle w:val="ad"/>
            <w:noProof/>
            <w:sz w:val="20"/>
            <w:szCs w:val="20"/>
          </w:rPr>
          <w:t>10.1 Общие требования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_Toc105162680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16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01800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1" w:history="1">
        <w:r w:rsidR="00EA48C9" w:rsidRPr="00EA48C9">
          <w:rPr>
            <w:rStyle w:val="ad"/>
            <w:noProof/>
            <w:sz w:val="20"/>
            <w:szCs w:val="20"/>
          </w:rPr>
          <w:t>11.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Прием и передача изделия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_Toc105162681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17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01800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2" w:history="1">
        <w:r w:rsidR="00EA48C9" w:rsidRPr="00EA48C9">
          <w:rPr>
            <w:rStyle w:val="ad"/>
            <w:noProof/>
            <w:sz w:val="20"/>
            <w:szCs w:val="20"/>
          </w:rPr>
          <w:t>12.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Учет работы изделия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_Toc105162682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18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01800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3" w:history="1">
        <w:r w:rsidR="00EA48C9" w:rsidRPr="00EA48C9">
          <w:rPr>
            <w:rStyle w:val="ad"/>
            <w:noProof/>
            <w:sz w:val="20"/>
            <w:szCs w:val="20"/>
          </w:rPr>
          <w:t>13.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Учет технического обслуживания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_Toc105162683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19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01800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4" w:history="1">
        <w:r w:rsidR="00EA48C9" w:rsidRPr="00EA48C9">
          <w:rPr>
            <w:rStyle w:val="ad"/>
            <w:noProof/>
            <w:sz w:val="20"/>
            <w:szCs w:val="20"/>
          </w:rPr>
          <w:t>14.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Работы при эксплуатации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_Toc105162684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20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0180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5" w:history="1">
        <w:r w:rsidR="00EA48C9" w:rsidRPr="00EA48C9">
          <w:rPr>
            <w:rStyle w:val="ad"/>
            <w:noProof/>
            <w:sz w:val="20"/>
            <w:szCs w:val="20"/>
          </w:rPr>
          <w:t>14.1 Учет выполнения работ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_Toc105162685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20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0180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6" w:history="1">
        <w:r w:rsidR="00EA48C9" w:rsidRPr="00EA48C9">
          <w:rPr>
            <w:rStyle w:val="ad"/>
            <w:noProof/>
            <w:sz w:val="20"/>
            <w:szCs w:val="20"/>
          </w:rPr>
          <w:t>14.2 Особые замечания по эксплуатации и аварийным случаям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_Toc105162686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21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0180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7" w:history="1">
        <w:r w:rsidR="00EA48C9" w:rsidRPr="00EA48C9">
          <w:rPr>
            <w:rStyle w:val="ad"/>
            <w:noProof/>
            <w:sz w:val="20"/>
            <w:szCs w:val="20"/>
          </w:rPr>
          <w:t>14.3 Периодический контроль основных эксплуатационных и технических характеристик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_Toc105162687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22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0180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8" w:history="1">
        <w:r w:rsidR="00EA48C9" w:rsidRPr="00EA48C9">
          <w:rPr>
            <w:rStyle w:val="ad"/>
            <w:noProof/>
            <w:sz w:val="20"/>
            <w:szCs w:val="20"/>
          </w:rPr>
          <w:t>14.4 Проверка (калибровка) средств измерения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_Toc105162688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23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01800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89" w:history="1">
        <w:r w:rsidR="00EA48C9" w:rsidRPr="00EA48C9">
          <w:rPr>
            <w:rStyle w:val="ad"/>
            <w:noProof/>
            <w:sz w:val="20"/>
            <w:szCs w:val="20"/>
          </w:rPr>
          <w:t>15.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Поиск и диагностика неисправностей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_Toc105162689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24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01800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90" w:history="1">
        <w:r w:rsidR="00EA48C9" w:rsidRPr="00EA48C9">
          <w:rPr>
            <w:rStyle w:val="ad"/>
            <w:noProof/>
            <w:sz w:val="20"/>
            <w:szCs w:val="20"/>
          </w:rPr>
          <w:t>16.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Транспортировка и хранение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_Toc105162690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28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0180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91" w:history="1">
        <w:r w:rsidR="00EA48C9" w:rsidRPr="00EA48C9">
          <w:rPr>
            <w:rStyle w:val="ad"/>
            <w:noProof/>
            <w:sz w:val="20"/>
            <w:szCs w:val="20"/>
          </w:rPr>
          <w:t>16.1 Транспортировка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_Toc105162691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28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0180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92" w:history="1">
        <w:r w:rsidR="00EA48C9" w:rsidRPr="00EA48C9">
          <w:rPr>
            <w:rStyle w:val="ad"/>
            <w:noProof/>
            <w:sz w:val="20"/>
            <w:szCs w:val="20"/>
          </w:rPr>
          <w:t>16.2 Хранение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_Toc105162692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29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01800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93" w:history="1">
        <w:r w:rsidR="00EA48C9" w:rsidRPr="00EA48C9">
          <w:rPr>
            <w:rStyle w:val="ad"/>
            <w:noProof/>
            <w:sz w:val="20"/>
            <w:szCs w:val="20"/>
          </w:rPr>
          <w:t>17.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Ремонт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_Toc105162693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30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01800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94" w:history="1">
        <w:r w:rsidR="00EA48C9" w:rsidRPr="00EA48C9">
          <w:rPr>
            <w:rStyle w:val="ad"/>
            <w:noProof/>
            <w:sz w:val="20"/>
            <w:szCs w:val="20"/>
          </w:rPr>
          <w:t>18.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Сведения о рекламациях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_Toc105162694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31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01800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0"/>
          <w:szCs w:val="20"/>
        </w:rPr>
      </w:pPr>
      <w:hyperlink w:anchor="_Toc105162695" w:history="1">
        <w:r w:rsidR="00EA48C9" w:rsidRPr="00EA48C9">
          <w:rPr>
            <w:rStyle w:val="ad"/>
            <w:noProof/>
            <w:sz w:val="20"/>
            <w:szCs w:val="20"/>
          </w:rPr>
          <w:t>19.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Особые отметки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_Toc105162695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32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EA48C9" w:rsidRPr="00EA48C9" w:rsidRDefault="00901800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162696" w:history="1">
        <w:r w:rsidR="00EA48C9" w:rsidRPr="00EA48C9">
          <w:rPr>
            <w:rStyle w:val="ad"/>
            <w:noProof/>
            <w:sz w:val="20"/>
            <w:szCs w:val="20"/>
          </w:rPr>
          <w:t>20.</w:t>
        </w:r>
        <w:r w:rsidR="00EA48C9" w:rsidRPr="00EA48C9">
          <w:rPr>
            <w:rFonts w:asciiTheme="minorHAnsi" w:eastAsiaTheme="minorEastAsia" w:hAnsiTheme="minorHAnsi" w:cstheme="minorBidi"/>
            <w:noProof/>
            <w:sz w:val="20"/>
            <w:szCs w:val="20"/>
          </w:rPr>
          <w:tab/>
        </w:r>
        <w:r w:rsidR="00EA48C9" w:rsidRPr="00EA48C9">
          <w:rPr>
            <w:rStyle w:val="ad"/>
            <w:noProof/>
            <w:sz w:val="20"/>
            <w:szCs w:val="20"/>
          </w:rPr>
          <w:t>Контроль состояния изделия и ведения паспорта</w:t>
        </w:r>
        <w:r w:rsidR="00EA48C9" w:rsidRPr="00EA48C9">
          <w:rPr>
            <w:noProof/>
            <w:webHidden/>
            <w:sz w:val="20"/>
            <w:szCs w:val="20"/>
          </w:rPr>
          <w:tab/>
        </w:r>
        <w:r w:rsidR="00EA48C9" w:rsidRPr="00EA48C9">
          <w:rPr>
            <w:noProof/>
            <w:webHidden/>
            <w:sz w:val="20"/>
            <w:szCs w:val="20"/>
          </w:rPr>
          <w:fldChar w:fldCharType="begin"/>
        </w:r>
        <w:r w:rsidR="00EA48C9" w:rsidRPr="00EA48C9">
          <w:rPr>
            <w:noProof/>
            <w:webHidden/>
            <w:sz w:val="20"/>
            <w:szCs w:val="20"/>
          </w:rPr>
          <w:instrText xml:space="preserve"> PAGEREF _Toc105162696 \h </w:instrText>
        </w:r>
        <w:r w:rsidR="00EA48C9" w:rsidRPr="00EA48C9">
          <w:rPr>
            <w:noProof/>
            <w:webHidden/>
            <w:sz w:val="20"/>
            <w:szCs w:val="20"/>
          </w:rPr>
        </w:r>
        <w:r w:rsidR="00EA48C9" w:rsidRPr="00EA48C9">
          <w:rPr>
            <w:noProof/>
            <w:webHidden/>
            <w:sz w:val="20"/>
            <w:szCs w:val="20"/>
          </w:rPr>
          <w:fldChar w:fldCharType="separate"/>
        </w:r>
        <w:r w:rsidR="00804B73">
          <w:rPr>
            <w:noProof/>
            <w:webHidden/>
            <w:sz w:val="20"/>
            <w:szCs w:val="20"/>
          </w:rPr>
          <w:t>33</w:t>
        </w:r>
        <w:r w:rsidR="00EA48C9" w:rsidRPr="00EA48C9">
          <w:rPr>
            <w:noProof/>
            <w:webHidden/>
            <w:sz w:val="20"/>
            <w:szCs w:val="20"/>
          </w:rPr>
          <w:fldChar w:fldCharType="end"/>
        </w:r>
      </w:hyperlink>
    </w:p>
    <w:p w:rsidR="00810B70" w:rsidRPr="00EA48C9" w:rsidRDefault="00810B70" w:rsidP="007D4E6B">
      <w:pPr>
        <w:pStyle w:val="23"/>
        <w:rPr>
          <w:color w:val="FF0000"/>
          <w:sz w:val="22"/>
          <w:szCs w:val="22"/>
        </w:rPr>
      </w:pPr>
      <w:r w:rsidRPr="00EA48C9">
        <w:rPr>
          <w:sz w:val="22"/>
          <w:szCs w:val="22"/>
        </w:rPr>
        <w:fldChar w:fldCharType="end"/>
      </w:r>
      <w:bookmarkEnd w:id="0"/>
    </w:p>
    <w:p w:rsidR="00810B70" w:rsidRPr="00EA48C9" w:rsidRDefault="00810B70" w:rsidP="00810B70">
      <w:pPr>
        <w:tabs>
          <w:tab w:val="left" w:pos="5842"/>
        </w:tabs>
        <w:rPr>
          <w:sz w:val="22"/>
          <w:szCs w:val="22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B26154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5162661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A1352B">
        <w:rPr>
          <w:sz w:val="22"/>
          <w:szCs w:val="22"/>
        </w:rPr>
        <w:t>внутреннего</w:t>
      </w:r>
      <w:r w:rsidR="00A1352B" w:rsidRPr="00276D96">
        <w:rPr>
          <w:sz w:val="22"/>
          <w:szCs w:val="22"/>
        </w:rPr>
        <w:t xml:space="preserve"> блока </w:t>
      </w:r>
      <w:r w:rsidR="00E00486">
        <w:rPr>
          <w:sz w:val="22"/>
          <w:szCs w:val="22"/>
        </w:rPr>
        <w:t>канального</w:t>
      </w:r>
      <w:r w:rsidR="00A1352B">
        <w:rPr>
          <w:sz w:val="22"/>
          <w:szCs w:val="22"/>
        </w:rPr>
        <w:t xml:space="preserve"> типа </w:t>
      </w:r>
      <w:r w:rsidR="00E00486">
        <w:rPr>
          <w:sz w:val="22"/>
          <w:szCs w:val="22"/>
        </w:rPr>
        <w:t>низконапорного</w:t>
      </w:r>
      <w:r w:rsidR="00A1352B">
        <w:rPr>
          <w:sz w:val="22"/>
          <w:szCs w:val="22"/>
        </w:rPr>
        <w:t xml:space="preserve">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46BA7AD1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5162662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7802"/>
      </w:tblGrid>
      <w:tr w:rsidR="00200C8E" w:rsidRPr="00CC2C20" w:rsidTr="006E3387">
        <w:trPr>
          <w:trHeight w:val="553"/>
          <w:jc w:val="center"/>
        </w:trPr>
        <w:tc>
          <w:tcPr>
            <w:tcW w:w="2263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802" w:type="dxa"/>
            <w:vAlign w:val="center"/>
          </w:tcPr>
          <w:p w:rsidR="00200C8E" w:rsidRPr="00414495" w:rsidRDefault="00744500" w:rsidP="00414495">
            <w:pPr>
              <w:jc w:val="center"/>
              <w:rPr>
                <w:sz w:val="22"/>
                <w:szCs w:val="22"/>
              </w:rPr>
            </w:pPr>
            <w:r w:rsidRPr="00744500">
              <w:rPr>
                <w:sz w:val="22"/>
                <w:szCs w:val="22"/>
              </w:rPr>
              <w:t>Внутренний блок канального типа низкона</w:t>
            </w:r>
            <w:r w:rsidR="00414495">
              <w:rPr>
                <w:sz w:val="22"/>
                <w:szCs w:val="22"/>
              </w:rPr>
              <w:t>порный промышленного назначения</w:t>
            </w:r>
          </w:p>
        </w:tc>
      </w:tr>
      <w:tr w:rsidR="00CA105D" w:rsidRPr="00CC2C20" w:rsidTr="006E3387">
        <w:trPr>
          <w:trHeight w:val="553"/>
          <w:jc w:val="center"/>
        </w:trPr>
        <w:tc>
          <w:tcPr>
            <w:tcW w:w="2263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802" w:type="dxa"/>
            <w:vAlign w:val="center"/>
          </w:tcPr>
          <w:p w:rsidR="00CA105D" w:rsidRPr="005F1AD5" w:rsidRDefault="008510DD" w:rsidP="005F1A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RPIL-0.8</w:t>
            </w:r>
            <w:r w:rsidR="001378E0">
              <w:rPr>
                <w:sz w:val="22"/>
                <w:szCs w:val="22"/>
              </w:rPr>
              <w:t>FSR1E</w:t>
            </w:r>
          </w:p>
        </w:tc>
      </w:tr>
      <w:tr w:rsidR="006A3296" w:rsidRPr="00CC2C20" w:rsidTr="006E3387">
        <w:trPr>
          <w:trHeight w:val="553"/>
          <w:jc w:val="center"/>
        </w:trPr>
        <w:tc>
          <w:tcPr>
            <w:tcW w:w="2263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802" w:type="dxa"/>
            <w:vAlign w:val="center"/>
          </w:tcPr>
          <w:p w:rsidR="006A3296" w:rsidRPr="005F1AD5" w:rsidRDefault="008510DD" w:rsidP="005F1A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RPIL-0.8</w:t>
            </w:r>
            <w:r w:rsidR="001378E0">
              <w:rPr>
                <w:sz w:val="22"/>
                <w:szCs w:val="22"/>
              </w:rPr>
              <w:t>FSR1E</w:t>
            </w:r>
          </w:p>
        </w:tc>
      </w:tr>
      <w:tr w:rsidR="006E3387" w:rsidRPr="00CC2C20" w:rsidTr="006E3387">
        <w:trPr>
          <w:trHeight w:val="553"/>
          <w:jc w:val="center"/>
        </w:trPr>
        <w:tc>
          <w:tcPr>
            <w:tcW w:w="2263" w:type="dxa"/>
            <w:vAlign w:val="center"/>
          </w:tcPr>
          <w:p w:rsidR="006E3387" w:rsidRPr="00CC2C20" w:rsidRDefault="006E3387" w:rsidP="006E338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802" w:type="dxa"/>
            <w:vAlign w:val="center"/>
          </w:tcPr>
          <w:p w:rsidR="006E3387" w:rsidRDefault="006E3387" w:rsidP="006E3387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 xml:space="preserve">охлаждения либо нагрева воздуха </w:t>
            </w:r>
          </w:p>
          <w:p w:rsidR="006E3387" w:rsidRPr="0029731C" w:rsidRDefault="006E3387" w:rsidP="006E33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помещениях различного назначения</w:t>
            </w:r>
          </w:p>
        </w:tc>
      </w:tr>
      <w:tr w:rsidR="006E3387" w:rsidRPr="00CC2C20" w:rsidTr="006E3387">
        <w:trPr>
          <w:trHeight w:val="553"/>
          <w:jc w:val="center"/>
        </w:trPr>
        <w:tc>
          <w:tcPr>
            <w:tcW w:w="2263" w:type="dxa"/>
            <w:vAlign w:val="center"/>
          </w:tcPr>
          <w:p w:rsidR="006E3387" w:rsidRPr="00CC2C20" w:rsidRDefault="006E3387" w:rsidP="006E3387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802" w:type="dxa"/>
            <w:vAlign w:val="center"/>
          </w:tcPr>
          <w:p w:rsidR="006E3387" w:rsidRPr="00CC2C20" w:rsidRDefault="006E3387" w:rsidP="006E3387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6E3387">
        <w:trPr>
          <w:trHeight w:val="553"/>
          <w:jc w:val="center"/>
        </w:trPr>
        <w:tc>
          <w:tcPr>
            <w:tcW w:w="226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802" w:type="dxa"/>
            <w:vAlign w:val="center"/>
          </w:tcPr>
          <w:p w:rsidR="00200C8E" w:rsidRPr="00CC2C20" w:rsidRDefault="00A1352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6E3387">
        <w:trPr>
          <w:trHeight w:val="553"/>
          <w:jc w:val="center"/>
        </w:trPr>
        <w:tc>
          <w:tcPr>
            <w:tcW w:w="2263" w:type="dxa"/>
            <w:vAlign w:val="center"/>
          </w:tcPr>
          <w:p w:rsidR="00200C8E" w:rsidRPr="00CC2C20" w:rsidRDefault="00A10E3C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802" w:type="dxa"/>
            <w:vAlign w:val="center"/>
          </w:tcPr>
          <w:p w:rsidR="00200C8E" w:rsidRPr="00414495" w:rsidRDefault="00E72E24" w:rsidP="00901800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202</w:t>
            </w:r>
            <w:r w:rsidR="00901800">
              <w:rPr>
                <w:sz w:val="22"/>
                <w:szCs w:val="22"/>
                <w:lang w:val="en-US"/>
              </w:rPr>
              <w:t>6</w:t>
            </w:r>
          </w:p>
        </w:tc>
      </w:tr>
      <w:tr w:rsidR="00200C8E" w:rsidRPr="00CC2C20" w:rsidTr="006E3387">
        <w:trPr>
          <w:trHeight w:val="553"/>
          <w:jc w:val="center"/>
        </w:trPr>
        <w:tc>
          <w:tcPr>
            <w:tcW w:w="2263" w:type="dxa"/>
            <w:vAlign w:val="center"/>
          </w:tcPr>
          <w:p w:rsidR="00200C8E" w:rsidRPr="00CC2C20" w:rsidRDefault="00644CCA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802" w:type="dxa"/>
            <w:vAlign w:val="center"/>
          </w:tcPr>
          <w:p w:rsidR="00200C8E" w:rsidRPr="00CC2C20" w:rsidRDefault="00E73E06" w:rsidP="00644C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44CCA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</w:t>
            </w:r>
            <w:r w:rsidR="00644CCA">
              <w:rPr>
                <w:sz w:val="22"/>
                <w:szCs w:val="22"/>
              </w:rPr>
              <w:t>лет</w:t>
            </w:r>
          </w:p>
        </w:tc>
      </w:tr>
      <w:tr w:rsidR="00200C8E" w:rsidRPr="00CC2C20" w:rsidTr="002419EE">
        <w:trPr>
          <w:trHeight w:val="1847"/>
          <w:jc w:val="center"/>
        </w:trPr>
        <w:tc>
          <w:tcPr>
            <w:tcW w:w="226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7802" w:type="dxa"/>
            <w:vAlign w:val="center"/>
          </w:tcPr>
          <w:p w:rsidR="00F82C4B" w:rsidRDefault="00361F10" w:rsidP="00361F10">
            <w:pPr>
              <w:jc w:val="center"/>
              <w:rPr>
                <w:sz w:val="22"/>
                <w:szCs w:val="22"/>
              </w:rPr>
            </w:pPr>
            <w:r w:rsidRPr="00A52243">
              <w:rPr>
                <w:sz w:val="22"/>
                <w:szCs w:val="22"/>
              </w:rPr>
              <w:t>Информация о подтверждении соответствия</w:t>
            </w:r>
            <w:r w:rsidRPr="003E3AD4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 xml:space="preserve"> </w:t>
            </w:r>
          </w:p>
          <w:tbl>
            <w:tblPr>
              <w:tblW w:w="7542" w:type="dxa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1868"/>
              <w:gridCol w:w="5674"/>
            </w:tblGrid>
            <w:tr w:rsidR="00361F10" w:rsidRPr="0029731C" w:rsidTr="002419EE">
              <w:tc>
                <w:tcPr>
                  <w:tcW w:w="1868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010/2011</w:t>
                  </w:r>
                </w:p>
              </w:tc>
              <w:tc>
                <w:tcPr>
                  <w:tcW w:w="5674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машин и оборудования</w:t>
                  </w:r>
                </w:p>
              </w:tc>
            </w:tr>
            <w:tr w:rsidR="00361F10" w:rsidRPr="00A52243" w:rsidTr="002419EE">
              <w:tc>
                <w:tcPr>
                  <w:tcW w:w="1868" w:type="dxa"/>
                  <w:shd w:val="clear" w:color="auto" w:fill="auto"/>
                </w:tcPr>
                <w:p w:rsidR="00361F10" w:rsidRPr="007C2003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5674" w:type="dxa"/>
                  <w:shd w:val="clear" w:color="auto" w:fill="auto"/>
                </w:tcPr>
                <w:p w:rsidR="00361F10" w:rsidRDefault="00361F10" w:rsidP="00361F10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  <w:p w:rsidR="00014B4F" w:rsidRPr="007C2003" w:rsidRDefault="00014B4F" w:rsidP="00361F10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276981" w:rsidRPr="00CC2C20" w:rsidRDefault="001E3BD0" w:rsidP="006E3387">
            <w:pPr>
              <w:jc w:val="center"/>
              <w:rPr>
                <w:sz w:val="22"/>
                <w:szCs w:val="22"/>
              </w:rPr>
            </w:pPr>
            <w:r w:rsidRPr="00E96BA0">
              <w:rPr>
                <w:sz w:val="22"/>
                <w:szCs w:val="22"/>
              </w:rPr>
              <w:t xml:space="preserve">ЕАЭС </w:t>
            </w:r>
            <w:r w:rsidRPr="00CE4AC5">
              <w:rPr>
                <w:sz w:val="22"/>
                <w:szCs w:val="22"/>
                <w:lang w:val="en-US"/>
              </w:rPr>
              <w:t>N</w:t>
            </w:r>
            <w:r w:rsidRPr="00E96BA0">
              <w:rPr>
                <w:sz w:val="22"/>
                <w:szCs w:val="22"/>
              </w:rPr>
              <w:t xml:space="preserve"> </w:t>
            </w:r>
            <w:r w:rsidRPr="00CE4AC5">
              <w:rPr>
                <w:sz w:val="22"/>
                <w:szCs w:val="22"/>
                <w:lang w:val="en-US"/>
              </w:rPr>
              <w:t>RU</w:t>
            </w:r>
            <w:r w:rsidRPr="00E96BA0">
              <w:rPr>
                <w:sz w:val="22"/>
                <w:szCs w:val="22"/>
              </w:rPr>
              <w:t xml:space="preserve">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E96BA0">
              <w:rPr>
                <w:sz w:val="22"/>
                <w:szCs w:val="22"/>
              </w:rPr>
              <w:t>.РА0</w:t>
            </w:r>
            <w:r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.В.1</w:t>
            </w:r>
            <w:r w:rsidRPr="00855040">
              <w:rPr>
                <w:sz w:val="22"/>
                <w:szCs w:val="22"/>
              </w:rPr>
              <w:t>7050</w:t>
            </w:r>
            <w:r w:rsidRPr="00E96BA0">
              <w:rPr>
                <w:sz w:val="22"/>
                <w:szCs w:val="22"/>
              </w:rPr>
              <w:t>/2</w:t>
            </w:r>
            <w:r w:rsidRPr="00855040">
              <w:rPr>
                <w:sz w:val="22"/>
                <w:szCs w:val="22"/>
              </w:rPr>
              <w:t>5</w:t>
            </w:r>
            <w:r w:rsidRPr="00E96BA0">
              <w:rPr>
                <w:sz w:val="22"/>
                <w:szCs w:val="22"/>
              </w:rPr>
              <w:t xml:space="preserve"> (срок действия с </w:t>
            </w:r>
            <w:r w:rsidRPr="00855040">
              <w:rPr>
                <w:sz w:val="22"/>
                <w:szCs w:val="22"/>
              </w:rPr>
              <w:t>21</w:t>
            </w:r>
            <w:r w:rsidRPr="00E96BA0">
              <w:rPr>
                <w:sz w:val="22"/>
                <w:szCs w:val="22"/>
              </w:rPr>
              <w:t>.0</w:t>
            </w:r>
            <w:r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.202</w:t>
            </w:r>
            <w:r w:rsidRPr="00855040">
              <w:rPr>
                <w:sz w:val="22"/>
                <w:szCs w:val="22"/>
              </w:rPr>
              <w:t>5</w:t>
            </w:r>
            <w:r w:rsidRPr="00E96BA0">
              <w:rPr>
                <w:sz w:val="22"/>
                <w:szCs w:val="22"/>
              </w:rPr>
              <w:t xml:space="preserve"> до </w:t>
            </w:r>
            <w:r w:rsidRPr="00855040">
              <w:rPr>
                <w:sz w:val="22"/>
                <w:szCs w:val="22"/>
              </w:rPr>
              <w:t>20</w:t>
            </w:r>
            <w:r w:rsidRPr="00E96BA0">
              <w:rPr>
                <w:sz w:val="22"/>
                <w:szCs w:val="22"/>
              </w:rPr>
              <w:t>.0</w:t>
            </w:r>
            <w:r w:rsidRPr="00855040">
              <w:rPr>
                <w:sz w:val="22"/>
                <w:szCs w:val="22"/>
              </w:rPr>
              <w:t>2</w:t>
            </w:r>
            <w:r w:rsidRPr="00E96BA0">
              <w:rPr>
                <w:sz w:val="22"/>
                <w:szCs w:val="22"/>
              </w:rPr>
              <w:t>.20</w:t>
            </w:r>
            <w:r w:rsidRPr="00855040">
              <w:rPr>
                <w:sz w:val="22"/>
                <w:szCs w:val="22"/>
              </w:rPr>
              <w:t>30</w:t>
            </w:r>
            <w:r w:rsidRPr="00E96BA0">
              <w:rPr>
                <w:sz w:val="22"/>
                <w:szCs w:val="22"/>
              </w:rPr>
              <w:t>)</w:t>
            </w:r>
          </w:p>
        </w:tc>
      </w:tr>
      <w:tr w:rsidR="00200C8E" w:rsidRPr="00901800" w:rsidTr="006E3387">
        <w:trPr>
          <w:trHeight w:val="492"/>
          <w:jc w:val="center"/>
        </w:trPr>
        <w:tc>
          <w:tcPr>
            <w:tcW w:w="226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802" w:type="dxa"/>
            <w:vAlign w:val="center"/>
          </w:tcPr>
          <w:p w:rsidR="00200C8E" w:rsidRPr="00485C81" w:rsidRDefault="00361F10" w:rsidP="00960E1E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Johnson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Controls</w:t>
            </w:r>
            <w:r w:rsidRPr="00F14EEC">
              <w:rPr>
                <w:sz w:val="22"/>
                <w:szCs w:val="22"/>
                <w:lang w:val="en-US"/>
              </w:rPr>
              <w:t>-</w:t>
            </w:r>
            <w:r w:rsidRPr="00D263FB">
              <w:rPr>
                <w:sz w:val="22"/>
                <w:szCs w:val="22"/>
                <w:lang w:val="en-US"/>
              </w:rPr>
              <w:t>Hitachi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Air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Conditioning</w:t>
            </w:r>
            <w:r w:rsidRPr="00F14EEC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Spain</w:t>
            </w:r>
            <w:r w:rsidRPr="00F14EEC">
              <w:rPr>
                <w:sz w:val="22"/>
                <w:szCs w:val="22"/>
                <w:lang w:val="en-US"/>
              </w:rPr>
              <w:t xml:space="preserve">, </w:t>
            </w:r>
            <w:r w:rsidRPr="00D263FB">
              <w:rPr>
                <w:sz w:val="22"/>
                <w:szCs w:val="22"/>
                <w:lang w:val="en-US"/>
              </w:rPr>
              <w:t>S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A</w:t>
            </w:r>
            <w:r w:rsidRPr="00F14EEC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U</w:t>
            </w:r>
            <w:r w:rsidRPr="00F14EEC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6E3387">
        <w:trPr>
          <w:trHeight w:val="553"/>
          <w:jc w:val="center"/>
        </w:trPr>
        <w:tc>
          <w:tcPr>
            <w:tcW w:w="226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802" w:type="dxa"/>
            <w:vAlign w:val="center"/>
          </w:tcPr>
          <w:p w:rsidR="00200C8E" w:rsidRPr="00960E1E" w:rsidRDefault="00361F10" w:rsidP="00960E1E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Испания</w:t>
            </w:r>
          </w:p>
        </w:tc>
      </w:tr>
      <w:tr w:rsidR="00200C8E" w:rsidRPr="0097574B" w:rsidTr="006E3387">
        <w:trPr>
          <w:trHeight w:val="553"/>
          <w:jc w:val="center"/>
        </w:trPr>
        <w:tc>
          <w:tcPr>
            <w:tcW w:w="226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802" w:type="dxa"/>
            <w:vAlign w:val="center"/>
          </w:tcPr>
          <w:p w:rsidR="00361F10" w:rsidRPr="00D263FB" w:rsidRDefault="00361F10" w:rsidP="00361F10">
            <w:pPr>
              <w:jc w:val="center"/>
              <w:rPr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D263FB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D263FB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200C8E" w:rsidRPr="00C536EB" w:rsidRDefault="00361F10" w:rsidP="00361F10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</w:rPr>
              <w:t xml:space="preserve">08233 </w:t>
            </w:r>
            <w:proofErr w:type="spellStart"/>
            <w:r w:rsidRPr="00D263FB">
              <w:rPr>
                <w:sz w:val="22"/>
                <w:szCs w:val="22"/>
              </w:rPr>
              <w:t>Vacarisses</w:t>
            </w:r>
            <w:proofErr w:type="spellEnd"/>
            <w:r w:rsidRPr="00D263FB">
              <w:rPr>
                <w:sz w:val="22"/>
                <w:szCs w:val="22"/>
              </w:rPr>
              <w:t xml:space="preserve"> (</w:t>
            </w:r>
            <w:proofErr w:type="spellStart"/>
            <w:r w:rsidRPr="00D263FB">
              <w:rPr>
                <w:sz w:val="22"/>
                <w:szCs w:val="22"/>
              </w:rPr>
              <w:t>Barcelona</w:t>
            </w:r>
            <w:proofErr w:type="spellEnd"/>
            <w:r w:rsidRPr="00D263FB">
              <w:rPr>
                <w:sz w:val="22"/>
                <w:szCs w:val="22"/>
              </w:rPr>
              <w:t xml:space="preserve">) </w:t>
            </w:r>
            <w:proofErr w:type="spellStart"/>
            <w:r w:rsidRPr="00D263FB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200C8E" w:rsidRPr="00CC2C20" w:rsidTr="006E3387">
        <w:trPr>
          <w:trHeight w:val="553"/>
          <w:jc w:val="center"/>
        </w:trPr>
        <w:tc>
          <w:tcPr>
            <w:tcW w:w="226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802" w:type="dxa"/>
            <w:vAlign w:val="center"/>
          </w:tcPr>
          <w:p w:rsidR="00200C8E" w:rsidRPr="00960E1E" w:rsidRDefault="00200C8E" w:rsidP="00297FD5">
            <w:pPr>
              <w:jc w:val="center"/>
              <w:rPr>
                <w:sz w:val="22"/>
                <w:szCs w:val="22"/>
              </w:rPr>
            </w:pPr>
            <w:r w:rsidRPr="00960E1E">
              <w:rPr>
                <w:sz w:val="22"/>
                <w:szCs w:val="22"/>
              </w:rPr>
              <w:t>HITACHI</w:t>
            </w:r>
          </w:p>
        </w:tc>
      </w:tr>
      <w:tr w:rsidR="00200C8E" w:rsidRPr="00901800" w:rsidTr="006E3387">
        <w:trPr>
          <w:trHeight w:val="553"/>
          <w:jc w:val="center"/>
        </w:trPr>
        <w:tc>
          <w:tcPr>
            <w:tcW w:w="2263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802" w:type="dxa"/>
            <w:vAlign w:val="center"/>
          </w:tcPr>
          <w:p w:rsidR="00901800" w:rsidRDefault="00901800" w:rsidP="00901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901800" w:rsidRPr="00BF0AAC" w:rsidRDefault="00901800" w:rsidP="009018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901800" w:rsidRPr="00BF0AAC" w:rsidRDefault="00901800" w:rsidP="00901800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901800" w:rsidRPr="00BF0AAC" w:rsidRDefault="00901800" w:rsidP="00901800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901800" w:rsidRPr="00BF0AAC" w:rsidRDefault="00901800" w:rsidP="00901800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901800" w:rsidRPr="00BF0AAC" w:rsidRDefault="00901800" w:rsidP="00901800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901800" w:rsidRPr="00BF0AAC" w:rsidRDefault="00901800" w:rsidP="00901800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200C8E" w:rsidRPr="00901800" w:rsidRDefault="00901800" w:rsidP="00901800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43742C">
              <w:rPr>
                <w:sz w:val="22"/>
                <w:szCs w:val="22"/>
                <w:lang w:val="en-US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43742C">
              <w:rPr>
                <w:sz w:val="22"/>
                <w:szCs w:val="22"/>
                <w:lang w:val="en-US"/>
              </w:rPr>
              <w:t xml:space="preserve">: </w:t>
            </w:r>
            <w:hyperlink r:id="rId19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43742C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43742C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  <w:bookmarkStart w:id="5" w:name="_GoBack"/>
            <w:bookmarkEnd w:id="5"/>
          </w:p>
        </w:tc>
      </w:tr>
    </w:tbl>
    <w:p w:rsidR="00200C8E" w:rsidRPr="00366F7B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" w:name="оснтехданные"/>
      <w:bookmarkStart w:id="7" w:name="_Toc105162663"/>
      <w:r w:rsidRPr="00F82C4B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6"/>
      <w:bookmarkEnd w:id="7"/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0516266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Pr="003148A4" w:rsidRDefault="00200C8E" w:rsidP="00200C8E">
      <w:pPr>
        <w:outlineLvl w:val="0"/>
        <w:rPr>
          <w:b/>
          <w:sz w:val="22"/>
          <w:szCs w:val="22"/>
        </w:rPr>
      </w:pPr>
    </w:p>
    <w:p w:rsidR="003148A4" w:rsidRDefault="00200C8E" w:rsidP="00786F7F">
      <w:pPr>
        <w:spacing w:line="360" w:lineRule="auto"/>
        <w:ind w:firstLine="709"/>
        <w:jc w:val="both"/>
        <w:rPr>
          <w:noProof/>
          <w:sz w:val="20"/>
          <w:szCs w:val="20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786F7F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8"/>
        <w:gridCol w:w="2699"/>
        <w:gridCol w:w="1559"/>
        <w:gridCol w:w="2977"/>
      </w:tblGrid>
      <w:tr w:rsidR="00A4023B" w:rsidRPr="00AD1C4D" w:rsidTr="002419EE">
        <w:trPr>
          <w:trHeight w:val="159"/>
          <w:jc w:val="center"/>
        </w:trPr>
        <w:tc>
          <w:tcPr>
            <w:tcW w:w="4957" w:type="dxa"/>
            <w:gridSpan w:val="2"/>
            <w:vAlign w:val="center"/>
          </w:tcPr>
          <w:p w:rsidR="00A4023B" w:rsidRPr="00D94425" w:rsidRDefault="00A4023B" w:rsidP="00A4023B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559" w:type="dxa"/>
            <w:vAlign w:val="center"/>
          </w:tcPr>
          <w:p w:rsidR="00A4023B" w:rsidRPr="00D94425" w:rsidRDefault="00A4023B" w:rsidP="00A4023B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977" w:type="dxa"/>
            <w:vAlign w:val="center"/>
          </w:tcPr>
          <w:p w:rsidR="00A4023B" w:rsidRPr="00D94425" w:rsidRDefault="00A4023B" w:rsidP="00A4023B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Значение</w:t>
            </w:r>
          </w:p>
        </w:tc>
      </w:tr>
      <w:tr w:rsidR="0071539D" w:rsidRPr="00AD1C4D" w:rsidTr="002419EE">
        <w:trPr>
          <w:trHeight w:val="159"/>
          <w:jc w:val="center"/>
        </w:trPr>
        <w:tc>
          <w:tcPr>
            <w:tcW w:w="2258" w:type="dxa"/>
            <w:vMerge w:val="restart"/>
          </w:tcPr>
          <w:p w:rsidR="0071539D" w:rsidRPr="00AD1C4D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699" w:type="dxa"/>
            <w:vAlign w:val="center"/>
          </w:tcPr>
          <w:p w:rsidR="0071539D" w:rsidRPr="0001459B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(UTOPIA/SET-FREE)</w:t>
            </w:r>
          </w:p>
        </w:tc>
        <w:tc>
          <w:tcPr>
            <w:tcW w:w="1559" w:type="dxa"/>
            <w:vMerge w:val="restart"/>
            <w:vAlign w:val="center"/>
          </w:tcPr>
          <w:p w:rsidR="0071539D" w:rsidRPr="00AD1C4D" w:rsidRDefault="0071539D" w:rsidP="00E72E2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977" w:type="dxa"/>
            <w:vAlign w:val="center"/>
          </w:tcPr>
          <w:p w:rsidR="0071539D" w:rsidRPr="00DA6454" w:rsidRDefault="0071539D" w:rsidP="002419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2419EE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/2.</w:t>
            </w:r>
            <w:r w:rsidR="002419EE">
              <w:rPr>
                <w:sz w:val="22"/>
                <w:szCs w:val="22"/>
              </w:rPr>
              <w:t>2</w:t>
            </w:r>
          </w:p>
        </w:tc>
      </w:tr>
      <w:tr w:rsidR="0071539D" w:rsidRPr="00AD1C4D" w:rsidTr="002419EE">
        <w:trPr>
          <w:trHeight w:val="159"/>
          <w:jc w:val="center"/>
        </w:trPr>
        <w:tc>
          <w:tcPr>
            <w:tcW w:w="2258" w:type="dxa"/>
            <w:vMerge/>
          </w:tcPr>
          <w:p w:rsidR="0071539D" w:rsidRDefault="0071539D" w:rsidP="00E72E24">
            <w:pPr>
              <w:rPr>
                <w:sz w:val="22"/>
                <w:szCs w:val="22"/>
              </w:rPr>
            </w:pPr>
          </w:p>
        </w:tc>
        <w:tc>
          <w:tcPr>
            <w:tcW w:w="2699" w:type="dxa"/>
            <w:vAlign w:val="center"/>
          </w:tcPr>
          <w:p w:rsidR="002419EE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</w:p>
          <w:p w:rsidR="0071539D" w:rsidRPr="0001459B" w:rsidRDefault="0071539D" w:rsidP="00E72E24">
            <w:pPr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(UTOPIA/SET-FREE)</w:t>
            </w:r>
          </w:p>
        </w:tc>
        <w:tc>
          <w:tcPr>
            <w:tcW w:w="1559" w:type="dxa"/>
            <w:vMerge/>
            <w:vAlign w:val="center"/>
          </w:tcPr>
          <w:p w:rsidR="0071539D" w:rsidRPr="00AD1C4D" w:rsidRDefault="0071539D" w:rsidP="00E72E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71539D" w:rsidRDefault="0071539D" w:rsidP="002419E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2.</w:t>
            </w:r>
            <w:r w:rsidR="002419E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/</w:t>
            </w:r>
            <w:r w:rsidR="002419EE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  <w:r w:rsidR="002419EE">
              <w:rPr>
                <w:sz w:val="22"/>
                <w:szCs w:val="22"/>
              </w:rPr>
              <w:t>5</w:t>
            </w:r>
          </w:p>
        </w:tc>
      </w:tr>
      <w:tr w:rsidR="0071539D" w:rsidRPr="00AD1C4D" w:rsidTr="002419EE">
        <w:trPr>
          <w:trHeight w:val="159"/>
          <w:jc w:val="center"/>
        </w:trPr>
        <w:tc>
          <w:tcPr>
            <w:tcW w:w="2258" w:type="dxa"/>
            <w:vAlign w:val="center"/>
          </w:tcPr>
          <w:p w:rsidR="0071539D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2699" w:type="dxa"/>
            <w:vAlign w:val="center"/>
          </w:tcPr>
          <w:p w:rsidR="0071539D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1539D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1B54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1559" w:type="dxa"/>
            <w:vAlign w:val="center"/>
          </w:tcPr>
          <w:p w:rsidR="0071539D" w:rsidRPr="00135C40" w:rsidRDefault="0071539D" w:rsidP="00E72E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2977" w:type="dxa"/>
            <w:vAlign w:val="center"/>
          </w:tcPr>
          <w:p w:rsidR="0071539D" w:rsidRDefault="0071539D" w:rsidP="00E72E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5.7/6.5/7.7</w:t>
            </w:r>
          </w:p>
          <w:p w:rsidR="0071539D" w:rsidRPr="00482A3A" w:rsidRDefault="0071539D" w:rsidP="00E72E24">
            <w:pPr>
              <w:jc w:val="center"/>
              <w:rPr>
                <w:sz w:val="22"/>
                <w:szCs w:val="22"/>
              </w:rPr>
            </w:pPr>
            <w:r w:rsidRPr="009B02BF">
              <w:rPr>
                <w:sz w:val="22"/>
                <w:szCs w:val="22"/>
              </w:rPr>
              <w:t>(SP02)</w:t>
            </w:r>
            <w:r>
              <w:rPr>
                <w:sz w:val="22"/>
                <w:szCs w:val="22"/>
              </w:rPr>
              <w:t>**</w:t>
            </w:r>
          </w:p>
        </w:tc>
      </w:tr>
      <w:tr w:rsidR="0071539D" w:rsidRPr="00AD1C4D" w:rsidTr="002419EE">
        <w:trPr>
          <w:trHeight w:val="159"/>
          <w:jc w:val="center"/>
        </w:trPr>
        <w:tc>
          <w:tcPr>
            <w:tcW w:w="2258" w:type="dxa"/>
          </w:tcPr>
          <w:p w:rsidR="0071539D" w:rsidRPr="007438E6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</w:t>
            </w:r>
          </w:p>
        </w:tc>
        <w:tc>
          <w:tcPr>
            <w:tcW w:w="2699" w:type="dxa"/>
          </w:tcPr>
          <w:p w:rsidR="0071539D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</w:t>
            </w:r>
          </w:p>
          <w:p w:rsidR="0071539D" w:rsidRPr="007438E6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(мин.-макс.)</w:t>
            </w:r>
          </w:p>
        </w:tc>
        <w:tc>
          <w:tcPr>
            <w:tcW w:w="1559" w:type="dxa"/>
            <w:vAlign w:val="center"/>
          </w:tcPr>
          <w:p w:rsidR="0071539D" w:rsidRPr="00AD1C4D" w:rsidRDefault="0071539D" w:rsidP="00E72E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2977" w:type="dxa"/>
            <w:vAlign w:val="center"/>
          </w:tcPr>
          <w:p w:rsidR="0071539D" w:rsidRDefault="0071539D" w:rsidP="00E72E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  <w:p w:rsidR="0071539D" w:rsidRPr="00B23733" w:rsidRDefault="0071539D" w:rsidP="00E72E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(0-100)</w:t>
            </w:r>
          </w:p>
        </w:tc>
      </w:tr>
      <w:tr w:rsidR="0071539D" w:rsidRPr="00AD1C4D" w:rsidTr="002419EE">
        <w:trPr>
          <w:jc w:val="center"/>
        </w:trPr>
        <w:tc>
          <w:tcPr>
            <w:tcW w:w="2258" w:type="dxa"/>
            <w:vAlign w:val="center"/>
          </w:tcPr>
          <w:p w:rsidR="0071539D" w:rsidRPr="00E4197E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2699" w:type="dxa"/>
            <w:vAlign w:val="center"/>
          </w:tcPr>
          <w:p w:rsidR="0071539D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1539D" w:rsidRPr="00E4197E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CC1C5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1559" w:type="dxa"/>
            <w:vAlign w:val="center"/>
          </w:tcPr>
          <w:p w:rsidR="0071539D" w:rsidRPr="00E4197E" w:rsidRDefault="0071539D" w:rsidP="00E72E2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977" w:type="dxa"/>
            <w:vAlign w:val="center"/>
          </w:tcPr>
          <w:p w:rsidR="0071539D" w:rsidRDefault="0071539D" w:rsidP="00E72E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23/25/28</w:t>
            </w:r>
          </w:p>
          <w:p w:rsidR="0071539D" w:rsidRPr="00AD1C4D" w:rsidRDefault="0071539D" w:rsidP="00E72E24">
            <w:pPr>
              <w:jc w:val="center"/>
              <w:rPr>
                <w:sz w:val="22"/>
                <w:szCs w:val="22"/>
                <w:lang w:val="en-US"/>
              </w:rPr>
            </w:pPr>
            <w:r w:rsidRPr="009B02BF">
              <w:rPr>
                <w:sz w:val="22"/>
                <w:szCs w:val="22"/>
              </w:rPr>
              <w:t>(SP02)</w:t>
            </w:r>
            <w:r>
              <w:rPr>
                <w:sz w:val="22"/>
                <w:szCs w:val="22"/>
              </w:rPr>
              <w:t>**</w:t>
            </w:r>
          </w:p>
        </w:tc>
      </w:tr>
      <w:tr w:rsidR="0071539D" w:rsidRPr="00AD1C4D" w:rsidTr="002419EE">
        <w:trPr>
          <w:jc w:val="center"/>
        </w:trPr>
        <w:tc>
          <w:tcPr>
            <w:tcW w:w="2258" w:type="dxa"/>
            <w:vAlign w:val="center"/>
          </w:tcPr>
          <w:p w:rsidR="0071539D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Минимальное звуковое давление</w:t>
            </w:r>
          </w:p>
        </w:tc>
        <w:tc>
          <w:tcPr>
            <w:tcW w:w="2699" w:type="dxa"/>
            <w:vAlign w:val="center"/>
          </w:tcPr>
          <w:p w:rsidR="0071539D" w:rsidRDefault="0071539D" w:rsidP="004C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  <w:r w:rsidR="004C2C3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:rsidR="0071539D" w:rsidRPr="00135C40" w:rsidRDefault="0071539D" w:rsidP="00E72E2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977" w:type="dxa"/>
            <w:vAlign w:val="center"/>
          </w:tcPr>
          <w:p w:rsidR="0071539D" w:rsidRDefault="0071539D" w:rsidP="00E72E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</w:tr>
      <w:tr w:rsidR="0071539D" w:rsidRPr="00AD1C4D" w:rsidTr="002419EE">
        <w:trPr>
          <w:jc w:val="center"/>
        </w:trPr>
        <w:tc>
          <w:tcPr>
            <w:tcW w:w="2258" w:type="dxa"/>
            <w:vAlign w:val="center"/>
          </w:tcPr>
          <w:p w:rsidR="0071539D" w:rsidRPr="00E4197E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9" w:type="dxa"/>
            <w:vAlign w:val="center"/>
          </w:tcPr>
          <w:p w:rsidR="0071539D" w:rsidRPr="00E4197E" w:rsidRDefault="0071539D" w:rsidP="004C2C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  <w:r w:rsidR="004C2C3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:rsidR="0071539D" w:rsidRPr="00135C40" w:rsidRDefault="0071539D" w:rsidP="00E72E24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977" w:type="dxa"/>
            <w:vAlign w:val="center"/>
          </w:tcPr>
          <w:p w:rsidR="0071539D" w:rsidRPr="0073291D" w:rsidRDefault="0073291D" w:rsidP="00E72E2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52</w:t>
            </w:r>
          </w:p>
          <w:p w:rsidR="0071539D" w:rsidRPr="00135C40" w:rsidRDefault="0071539D" w:rsidP="00E72E24">
            <w:pPr>
              <w:jc w:val="center"/>
              <w:rPr>
                <w:sz w:val="22"/>
                <w:szCs w:val="22"/>
              </w:rPr>
            </w:pPr>
            <w:r w:rsidRPr="009B02BF">
              <w:rPr>
                <w:sz w:val="22"/>
                <w:szCs w:val="22"/>
              </w:rPr>
              <w:t>(SP02)</w:t>
            </w:r>
            <w:r>
              <w:rPr>
                <w:sz w:val="22"/>
                <w:szCs w:val="22"/>
              </w:rPr>
              <w:t>**</w:t>
            </w:r>
          </w:p>
        </w:tc>
      </w:tr>
      <w:tr w:rsidR="0071539D" w:rsidRPr="00AD1C4D" w:rsidTr="002419EE">
        <w:trPr>
          <w:trHeight w:val="159"/>
          <w:jc w:val="center"/>
        </w:trPr>
        <w:tc>
          <w:tcPr>
            <w:tcW w:w="2258" w:type="dxa"/>
            <w:vMerge w:val="restart"/>
            <w:vAlign w:val="center"/>
          </w:tcPr>
          <w:p w:rsidR="0071539D" w:rsidRPr="00E4197E" w:rsidRDefault="0071539D" w:rsidP="00E72E24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699" w:type="dxa"/>
            <w:vAlign w:val="center"/>
          </w:tcPr>
          <w:p w:rsidR="0071539D" w:rsidRPr="00E4197E" w:rsidRDefault="0071539D" w:rsidP="00E72E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559" w:type="dxa"/>
            <w:vMerge w:val="restart"/>
            <w:vAlign w:val="center"/>
          </w:tcPr>
          <w:p w:rsidR="0071539D" w:rsidRPr="00B54A67" w:rsidRDefault="0071539D" w:rsidP="00E72E24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71539D" w:rsidRPr="00135C40" w:rsidRDefault="0071539D" w:rsidP="00E72E24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2977" w:type="dxa"/>
            <w:vAlign w:val="center"/>
          </w:tcPr>
          <w:p w:rsidR="0071539D" w:rsidRPr="00135C40" w:rsidRDefault="0071539D" w:rsidP="00E72E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6.</w:t>
            </w:r>
            <w:r w:rsidRPr="00B54A67">
              <w:rPr>
                <w:sz w:val="22"/>
                <w:szCs w:val="22"/>
              </w:rPr>
              <w:t xml:space="preserve">35 (1/4) </w:t>
            </w:r>
          </w:p>
        </w:tc>
      </w:tr>
      <w:tr w:rsidR="0071539D" w:rsidRPr="00AD1C4D" w:rsidTr="002419EE">
        <w:trPr>
          <w:trHeight w:val="159"/>
          <w:jc w:val="center"/>
        </w:trPr>
        <w:tc>
          <w:tcPr>
            <w:tcW w:w="2258" w:type="dxa"/>
            <w:vMerge/>
            <w:vAlign w:val="center"/>
          </w:tcPr>
          <w:p w:rsidR="0071539D" w:rsidRPr="00FD6217" w:rsidRDefault="0071539D" w:rsidP="00E72E24">
            <w:pPr>
              <w:rPr>
                <w:sz w:val="22"/>
                <w:szCs w:val="22"/>
              </w:rPr>
            </w:pPr>
          </w:p>
        </w:tc>
        <w:tc>
          <w:tcPr>
            <w:tcW w:w="2699" w:type="dxa"/>
            <w:vAlign w:val="center"/>
          </w:tcPr>
          <w:p w:rsidR="0071539D" w:rsidRPr="00FD6217" w:rsidRDefault="0071539D" w:rsidP="00E72E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559" w:type="dxa"/>
            <w:vMerge/>
            <w:vAlign w:val="center"/>
          </w:tcPr>
          <w:p w:rsidR="0071539D" w:rsidRPr="00135C40" w:rsidRDefault="0071539D" w:rsidP="00E72E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71539D" w:rsidRPr="0098223F" w:rsidRDefault="0071539D" w:rsidP="00E72E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12.7 (1/2)</w:t>
            </w:r>
          </w:p>
        </w:tc>
      </w:tr>
      <w:tr w:rsidR="0071539D" w:rsidRPr="00AD1C4D" w:rsidTr="002419EE">
        <w:trPr>
          <w:jc w:val="center"/>
        </w:trPr>
        <w:tc>
          <w:tcPr>
            <w:tcW w:w="4957" w:type="dxa"/>
            <w:gridSpan w:val="2"/>
            <w:vAlign w:val="center"/>
          </w:tcPr>
          <w:p w:rsidR="0071539D" w:rsidRPr="00CA78AC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559" w:type="dxa"/>
            <w:vAlign w:val="center"/>
          </w:tcPr>
          <w:p w:rsidR="0071539D" w:rsidRPr="00CA78AC" w:rsidRDefault="0071539D" w:rsidP="00E72E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977" w:type="dxa"/>
            <w:vAlign w:val="center"/>
          </w:tcPr>
          <w:p w:rsidR="0071539D" w:rsidRPr="00CA78AC" w:rsidRDefault="0071539D" w:rsidP="00E72E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32*</w:t>
            </w:r>
          </w:p>
        </w:tc>
      </w:tr>
      <w:tr w:rsidR="0071539D" w:rsidRPr="00AD1C4D" w:rsidTr="002419EE">
        <w:trPr>
          <w:jc w:val="center"/>
        </w:trPr>
        <w:tc>
          <w:tcPr>
            <w:tcW w:w="4957" w:type="dxa"/>
            <w:gridSpan w:val="2"/>
            <w:vAlign w:val="center"/>
          </w:tcPr>
          <w:p w:rsidR="0071539D" w:rsidRPr="00135C40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559" w:type="dxa"/>
            <w:vAlign w:val="center"/>
          </w:tcPr>
          <w:p w:rsidR="0071539D" w:rsidRPr="00135C40" w:rsidRDefault="0071539D" w:rsidP="00E72E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977" w:type="dxa"/>
            <w:vAlign w:val="center"/>
          </w:tcPr>
          <w:p w:rsidR="0071539D" w:rsidRPr="00CA78AC" w:rsidRDefault="0071539D" w:rsidP="00E72E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</w:tr>
      <w:tr w:rsidR="0071539D" w:rsidRPr="00AD1C4D" w:rsidTr="002419EE">
        <w:trPr>
          <w:jc w:val="center"/>
        </w:trPr>
        <w:tc>
          <w:tcPr>
            <w:tcW w:w="9493" w:type="dxa"/>
            <w:gridSpan w:val="4"/>
          </w:tcPr>
          <w:p w:rsidR="0071539D" w:rsidRPr="00AD1C4D" w:rsidRDefault="0071539D" w:rsidP="00E72E24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71539D" w:rsidRPr="00AD1C4D" w:rsidTr="002419EE">
        <w:trPr>
          <w:jc w:val="center"/>
        </w:trPr>
        <w:tc>
          <w:tcPr>
            <w:tcW w:w="4957" w:type="dxa"/>
            <w:gridSpan w:val="2"/>
            <w:vAlign w:val="center"/>
          </w:tcPr>
          <w:p w:rsidR="0071539D" w:rsidRPr="00135C40" w:rsidRDefault="0071539D" w:rsidP="00E72E24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559" w:type="dxa"/>
            <w:vAlign w:val="center"/>
          </w:tcPr>
          <w:p w:rsidR="0071539D" w:rsidRPr="0001459B" w:rsidRDefault="0071539D" w:rsidP="00E72E24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977" w:type="dxa"/>
            <w:vAlign w:val="center"/>
          </w:tcPr>
          <w:p w:rsidR="0071539D" w:rsidRPr="0001459B" w:rsidRDefault="0071539D" w:rsidP="00E72E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>
              <w:rPr>
                <w:sz w:val="22"/>
                <w:szCs w:val="22"/>
                <w:lang w:val="en-US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71539D" w:rsidRPr="00AD1C4D" w:rsidTr="002419EE">
        <w:trPr>
          <w:jc w:val="center"/>
        </w:trPr>
        <w:tc>
          <w:tcPr>
            <w:tcW w:w="4957" w:type="dxa"/>
            <w:gridSpan w:val="2"/>
            <w:vAlign w:val="center"/>
          </w:tcPr>
          <w:p w:rsidR="0071539D" w:rsidRPr="001D0C4B" w:rsidRDefault="0071539D" w:rsidP="00E72E24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Макс. номинальный ток</w:t>
            </w:r>
          </w:p>
        </w:tc>
        <w:tc>
          <w:tcPr>
            <w:tcW w:w="1559" w:type="dxa"/>
            <w:vAlign w:val="center"/>
          </w:tcPr>
          <w:p w:rsidR="0071539D" w:rsidRPr="00812D3E" w:rsidRDefault="0071539D" w:rsidP="00E72E24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2977" w:type="dxa"/>
            <w:vAlign w:val="center"/>
          </w:tcPr>
          <w:p w:rsidR="0071539D" w:rsidRPr="00812D3E" w:rsidRDefault="0071539D" w:rsidP="00E72E24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5</w:t>
            </w:r>
          </w:p>
        </w:tc>
      </w:tr>
      <w:tr w:rsidR="0071539D" w:rsidRPr="00AD1C4D" w:rsidTr="002419EE">
        <w:trPr>
          <w:trHeight w:val="520"/>
          <w:jc w:val="center"/>
        </w:trPr>
        <w:tc>
          <w:tcPr>
            <w:tcW w:w="2258" w:type="dxa"/>
            <w:vAlign w:val="center"/>
          </w:tcPr>
          <w:p w:rsidR="0071539D" w:rsidRPr="00E4197E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 входная мощность</w:t>
            </w:r>
          </w:p>
        </w:tc>
        <w:tc>
          <w:tcPr>
            <w:tcW w:w="2699" w:type="dxa"/>
            <w:vAlign w:val="center"/>
          </w:tcPr>
          <w:p w:rsidR="0071539D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1539D" w:rsidRPr="00E4197E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:rsidR="0071539D" w:rsidRPr="00E4197E" w:rsidRDefault="0071539D" w:rsidP="00E72E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2977" w:type="dxa"/>
            <w:vAlign w:val="center"/>
          </w:tcPr>
          <w:p w:rsidR="0071539D" w:rsidRPr="00E4197E" w:rsidRDefault="0071539D" w:rsidP="00E72E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0.03</w:t>
            </w:r>
          </w:p>
        </w:tc>
      </w:tr>
      <w:tr w:rsidR="0071539D" w:rsidRPr="00AD1C4D" w:rsidTr="002419EE">
        <w:trPr>
          <w:trHeight w:val="353"/>
          <w:jc w:val="center"/>
        </w:trPr>
        <w:tc>
          <w:tcPr>
            <w:tcW w:w="9493" w:type="dxa"/>
            <w:gridSpan w:val="4"/>
            <w:vAlign w:val="center"/>
          </w:tcPr>
          <w:p w:rsidR="0071539D" w:rsidRDefault="0071539D" w:rsidP="00E72E24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71539D" w:rsidRPr="00AD1C4D" w:rsidTr="002419EE">
        <w:trPr>
          <w:trHeight w:val="259"/>
          <w:jc w:val="center"/>
        </w:trPr>
        <w:tc>
          <w:tcPr>
            <w:tcW w:w="4957" w:type="dxa"/>
            <w:gridSpan w:val="2"/>
            <w:vAlign w:val="center"/>
          </w:tcPr>
          <w:p w:rsidR="0071539D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559" w:type="dxa"/>
            <w:vAlign w:val="center"/>
          </w:tcPr>
          <w:p w:rsidR="0071539D" w:rsidRPr="000B1121" w:rsidRDefault="0071539D" w:rsidP="00E72E2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977" w:type="dxa"/>
            <w:vAlign w:val="center"/>
          </w:tcPr>
          <w:p w:rsidR="0071539D" w:rsidRPr="00294001" w:rsidRDefault="0071539D" w:rsidP="00E72E24">
            <w:pPr>
              <w:jc w:val="center"/>
              <w:rPr>
                <w:sz w:val="22"/>
                <w:szCs w:val="22"/>
                <w:lang w:val="en-US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 или </w:t>
            </w:r>
            <w:r w:rsidRPr="00294001">
              <w:rPr>
                <w:sz w:val="22"/>
                <w:szCs w:val="22"/>
                <w:lang w:val="en-US"/>
              </w:rPr>
              <w:t>R32</w:t>
            </w:r>
          </w:p>
        </w:tc>
      </w:tr>
      <w:tr w:rsidR="0071539D" w:rsidRPr="00AD1C4D" w:rsidTr="002419EE">
        <w:trPr>
          <w:trHeight w:val="646"/>
          <w:jc w:val="center"/>
        </w:trPr>
        <w:tc>
          <w:tcPr>
            <w:tcW w:w="4957" w:type="dxa"/>
            <w:gridSpan w:val="2"/>
            <w:vAlign w:val="center"/>
          </w:tcPr>
          <w:p w:rsidR="0071539D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559" w:type="dxa"/>
            <w:vAlign w:val="center"/>
          </w:tcPr>
          <w:p w:rsidR="0071539D" w:rsidRPr="000B1121" w:rsidRDefault="0071539D" w:rsidP="00E72E2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2977" w:type="dxa"/>
            <w:vAlign w:val="center"/>
          </w:tcPr>
          <w:p w:rsidR="0071539D" w:rsidRPr="000B1121" w:rsidRDefault="0071539D" w:rsidP="00E72E24">
            <w:pPr>
              <w:jc w:val="center"/>
              <w:rPr>
                <w:sz w:val="22"/>
                <w:szCs w:val="22"/>
                <w:lang w:val="en-US"/>
              </w:rPr>
            </w:pPr>
            <w:r w:rsidRPr="000B1121">
              <w:rPr>
                <w:sz w:val="22"/>
                <w:szCs w:val="22"/>
                <w:lang w:val="en-US"/>
              </w:rPr>
              <w:t>R410A :</w:t>
            </w:r>
            <w:r w:rsidRPr="005A6C22">
              <w:rPr>
                <w:sz w:val="22"/>
                <w:szCs w:val="22"/>
              </w:rPr>
              <w:t>неазеотропная</w:t>
            </w:r>
            <w:r w:rsidRPr="000B1121">
              <w:rPr>
                <w:sz w:val="22"/>
                <w:szCs w:val="22"/>
                <w:lang w:val="en-US"/>
              </w:rPr>
              <w:t xml:space="preserve"> </w:t>
            </w:r>
            <w:r w:rsidRPr="005A6C22">
              <w:rPr>
                <w:sz w:val="22"/>
                <w:szCs w:val="22"/>
              </w:rPr>
              <w:t>смесь</w:t>
            </w:r>
            <w:r w:rsidRPr="000B1121">
              <w:rPr>
                <w:sz w:val="22"/>
                <w:szCs w:val="22"/>
                <w:lang w:val="en-US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0B1121">
              <w:rPr>
                <w:sz w:val="22"/>
                <w:szCs w:val="22"/>
                <w:lang w:val="en-US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0B1121">
              <w:rPr>
                <w:sz w:val="22"/>
                <w:szCs w:val="22"/>
                <w:lang w:val="en-US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</w:t>
              </w:r>
              <w:r w:rsidRPr="000B1121">
                <w:rPr>
                  <w:sz w:val="22"/>
                  <w:szCs w:val="22"/>
                  <w:lang w:val="en-US"/>
                </w:rPr>
                <w:t xml:space="preserve"> R-32</w:t>
              </w:r>
            </w:hyperlink>
            <w:r w:rsidRPr="000B1121">
              <w:rPr>
                <w:sz w:val="22"/>
                <w:szCs w:val="22"/>
                <w:lang w:val="en-US"/>
              </w:rPr>
              <w:t>(CH</w:t>
            </w:r>
            <w:r w:rsidRPr="000B1121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F</w:t>
            </w:r>
            <w:r w:rsidRPr="000B1121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) </w:t>
            </w:r>
            <w:r w:rsidRPr="005A6C22">
              <w:rPr>
                <w:sz w:val="22"/>
                <w:szCs w:val="22"/>
              </w:rPr>
              <w:t>и</w:t>
            </w:r>
            <w:r w:rsidRPr="000B1121">
              <w:rPr>
                <w:sz w:val="22"/>
                <w:szCs w:val="22"/>
                <w:lang w:val="en-US"/>
              </w:rPr>
              <w:t xml:space="preserve">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</w:t>
              </w:r>
              <w:r w:rsidRPr="000B1121">
                <w:rPr>
                  <w:sz w:val="22"/>
                  <w:szCs w:val="22"/>
                  <w:lang w:val="en-US"/>
                </w:rPr>
                <w:t xml:space="preserve"> R-125</w:t>
              </w:r>
            </w:hyperlink>
            <w:r w:rsidRPr="000B1121">
              <w:rPr>
                <w:sz w:val="22"/>
                <w:szCs w:val="22"/>
                <w:lang w:val="en-US"/>
              </w:rPr>
              <w:t>(CHF</w:t>
            </w:r>
            <w:r w:rsidRPr="000B1121">
              <w:rPr>
                <w:sz w:val="22"/>
                <w:szCs w:val="22"/>
                <w:vertAlign w:val="subscript"/>
                <w:lang w:val="en-US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CF</w:t>
            </w:r>
            <w:r w:rsidRPr="000B1121">
              <w:rPr>
                <w:sz w:val="22"/>
                <w:szCs w:val="22"/>
                <w:vertAlign w:val="subscript"/>
                <w:lang w:val="en-US"/>
              </w:rPr>
              <w:t>3</w:t>
            </w:r>
            <w:r w:rsidRPr="000B1121">
              <w:rPr>
                <w:sz w:val="22"/>
                <w:szCs w:val="22"/>
                <w:lang w:val="en-US"/>
              </w:rPr>
              <w:t>)</w:t>
            </w:r>
          </w:p>
          <w:p w:rsidR="0071539D" w:rsidRPr="00FF25A6" w:rsidRDefault="0071539D" w:rsidP="00E72E24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  <w:lang w:val="en-US"/>
              </w:rPr>
              <w:t>R32</w:t>
            </w:r>
            <w:r>
              <w:rPr>
                <w:sz w:val="22"/>
                <w:szCs w:val="22"/>
              </w:rPr>
              <w:t>:</w:t>
            </w:r>
            <w:r>
              <w:t xml:space="preserve"> </w:t>
            </w:r>
            <w:r w:rsidRPr="00B05F0B">
              <w:rPr>
                <w:sz w:val="22"/>
                <w:szCs w:val="22"/>
              </w:rPr>
              <w:t>100%</w:t>
            </w:r>
            <w:r>
              <w:t xml:space="preserve"> </w:t>
            </w:r>
            <w:hyperlink r:id="rId22" w:tooltip="Дифторметан (страница отсутствует)" w:history="1">
              <w:r>
                <w:rPr>
                  <w:sz w:val="22"/>
                  <w:szCs w:val="22"/>
                </w:rPr>
                <w:t xml:space="preserve">дифторметан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71539D" w:rsidRPr="00AD1C4D" w:rsidTr="002419EE">
        <w:trPr>
          <w:trHeight w:val="391"/>
          <w:jc w:val="center"/>
        </w:trPr>
        <w:tc>
          <w:tcPr>
            <w:tcW w:w="4957" w:type="dxa"/>
            <w:gridSpan w:val="2"/>
            <w:vAlign w:val="center"/>
          </w:tcPr>
          <w:p w:rsidR="0071539D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559" w:type="dxa"/>
            <w:vAlign w:val="center"/>
          </w:tcPr>
          <w:p w:rsidR="0071539D" w:rsidRPr="000B1121" w:rsidRDefault="0071539D" w:rsidP="00E72E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977" w:type="dxa"/>
            <w:vAlign w:val="center"/>
          </w:tcPr>
          <w:p w:rsidR="0071539D" w:rsidRPr="00294001" w:rsidRDefault="0071539D" w:rsidP="00E72E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71539D" w:rsidRPr="00AD1C4D" w:rsidTr="002419EE">
        <w:trPr>
          <w:trHeight w:val="331"/>
          <w:jc w:val="center"/>
        </w:trPr>
        <w:tc>
          <w:tcPr>
            <w:tcW w:w="9493" w:type="dxa"/>
            <w:gridSpan w:val="4"/>
            <w:vAlign w:val="center"/>
          </w:tcPr>
          <w:p w:rsidR="0071539D" w:rsidRDefault="0071539D" w:rsidP="00E72E24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71539D" w:rsidRPr="00AD1C4D" w:rsidTr="002419EE">
        <w:trPr>
          <w:trHeight w:val="241"/>
          <w:jc w:val="center"/>
        </w:trPr>
        <w:tc>
          <w:tcPr>
            <w:tcW w:w="4957" w:type="dxa"/>
            <w:gridSpan w:val="2"/>
          </w:tcPr>
          <w:p w:rsidR="0071539D" w:rsidRPr="00AD1C4D" w:rsidRDefault="0071539D" w:rsidP="00E72E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559" w:type="dxa"/>
            <w:vAlign w:val="center"/>
          </w:tcPr>
          <w:p w:rsidR="0071539D" w:rsidRPr="00AD1C4D" w:rsidRDefault="0071539D" w:rsidP="00E72E2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977" w:type="dxa"/>
            <w:vAlign w:val="center"/>
          </w:tcPr>
          <w:p w:rsidR="0071539D" w:rsidRPr="0073291D" w:rsidRDefault="0073291D" w:rsidP="00E72E2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23</w:t>
            </w:r>
          </w:p>
        </w:tc>
      </w:tr>
      <w:tr w:rsidR="0071539D" w:rsidRPr="00AD1C4D" w:rsidTr="002419EE">
        <w:trPr>
          <w:trHeight w:val="245"/>
          <w:jc w:val="center"/>
        </w:trPr>
        <w:tc>
          <w:tcPr>
            <w:tcW w:w="4957" w:type="dxa"/>
            <w:gridSpan w:val="2"/>
          </w:tcPr>
          <w:p w:rsidR="0071539D" w:rsidRPr="00AD1C4D" w:rsidRDefault="0071539D" w:rsidP="00E72E2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559" w:type="dxa"/>
            <w:vAlign w:val="center"/>
          </w:tcPr>
          <w:p w:rsidR="0071539D" w:rsidRPr="00AD1C4D" w:rsidRDefault="0071539D" w:rsidP="00E72E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Align w:val="center"/>
          </w:tcPr>
          <w:p w:rsidR="0071539D" w:rsidRPr="00AD1C4D" w:rsidRDefault="0071539D" w:rsidP="00E72E24">
            <w:pPr>
              <w:jc w:val="center"/>
              <w:rPr>
                <w:sz w:val="22"/>
                <w:szCs w:val="22"/>
              </w:rPr>
            </w:pPr>
          </w:p>
        </w:tc>
      </w:tr>
      <w:tr w:rsidR="005A2E55" w:rsidRPr="00AD1C4D" w:rsidTr="002419EE">
        <w:trPr>
          <w:trHeight w:val="277"/>
          <w:jc w:val="center"/>
        </w:trPr>
        <w:tc>
          <w:tcPr>
            <w:tcW w:w="4957" w:type="dxa"/>
            <w:gridSpan w:val="2"/>
          </w:tcPr>
          <w:p w:rsidR="005A2E55" w:rsidRPr="00AD1C4D" w:rsidRDefault="005A2E55" w:rsidP="005A2E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Pr="00AD1C4D">
              <w:rPr>
                <w:sz w:val="22"/>
                <w:szCs w:val="22"/>
              </w:rPr>
              <w:t>лина</w:t>
            </w:r>
          </w:p>
        </w:tc>
        <w:tc>
          <w:tcPr>
            <w:tcW w:w="1559" w:type="dxa"/>
            <w:vAlign w:val="center"/>
          </w:tcPr>
          <w:p w:rsidR="005A2E55" w:rsidRPr="00AD1C4D" w:rsidRDefault="005A2E55" w:rsidP="005A2E55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977" w:type="dxa"/>
            <w:vAlign w:val="center"/>
          </w:tcPr>
          <w:p w:rsidR="005A2E55" w:rsidRPr="00135C40" w:rsidRDefault="005A2E55" w:rsidP="005A2E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</w:tr>
      <w:tr w:rsidR="005A2E55" w:rsidRPr="00AD1C4D" w:rsidTr="002419EE">
        <w:trPr>
          <w:trHeight w:val="280"/>
          <w:jc w:val="center"/>
        </w:trPr>
        <w:tc>
          <w:tcPr>
            <w:tcW w:w="4957" w:type="dxa"/>
            <w:gridSpan w:val="2"/>
          </w:tcPr>
          <w:p w:rsidR="005A2E55" w:rsidRPr="00AD1C4D" w:rsidRDefault="005A2E55" w:rsidP="005A2E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</w:t>
            </w:r>
            <w:r w:rsidRPr="00AD1C4D">
              <w:rPr>
                <w:sz w:val="22"/>
                <w:szCs w:val="22"/>
              </w:rPr>
              <w:t>ирина</w:t>
            </w:r>
          </w:p>
        </w:tc>
        <w:tc>
          <w:tcPr>
            <w:tcW w:w="1559" w:type="dxa"/>
            <w:vAlign w:val="center"/>
          </w:tcPr>
          <w:p w:rsidR="005A2E55" w:rsidRPr="00AD1C4D" w:rsidRDefault="005A2E55" w:rsidP="005A2E55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977" w:type="dxa"/>
            <w:vAlign w:val="center"/>
          </w:tcPr>
          <w:p w:rsidR="005A2E55" w:rsidRPr="00135C40" w:rsidRDefault="005A2E55" w:rsidP="005A2E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750</w:t>
            </w:r>
          </w:p>
        </w:tc>
      </w:tr>
      <w:tr w:rsidR="005A2E55" w:rsidRPr="00AD1C4D" w:rsidTr="002419EE">
        <w:trPr>
          <w:trHeight w:val="271"/>
          <w:jc w:val="center"/>
        </w:trPr>
        <w:tc>
          <w:tcPr>
            <w:tcW w:w="4957" w:type="dxa"/>
            <w:gridSpan w:val="2"/>
          </w:tcPr>
          <w:p w:rsidR="005A2E55" w:rsidRPr="00AD1C4D" w:rsidRDefault="005A2E55" w:rsidP="005A2E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AD1C4D">
              <w:rPr>
                <w:sz w:val="22"/>
                <w:szCs w:val="22"/>
              </w:rPr>
              <w:t>ысота</w:t>
            </w:r>
          </w:p>
        </w:tc>
        <w:tc>
          <w:tcPr>
            <w:tcW w:w="1559" w:type="dxa"/>
            <w:vAlign w:val="center"/>
          </w:tcPr>
          <w:p w:rsidR="005A2E55" w:rsidRPr="00AD1C4D" w:rsidRDefault="005A2E55" w:rsidP="005A2E55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977" w:type="dxa"/>
            <w:vAlign w:val="center"/>
          </w:tcPr>
          <w:p w:rsidR="005A2E55" w:rsidRPr="00135C40" w:rsidRDefault="005A2E55" w:rsidP="005A2E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</w:t>
            </w:r>
          </w:p>
        </w:tc>
      </w:tr>
    </w:tbl>
    <w:p w:rsidR="00414495" w:rsidRPr="000B1339" w:rsidRDefault="00414495" w:rsidP="00414495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414495" w:rsidRDefault="00414495" w:rsidP="00414495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**</w:t>
      </w:r>
      <w:r>
        <w:rPr>
          <w:sz w:val="22"/>
          <w:szCs w:val="22"/>
        </w:rPr>
        <w:t xml:space="preserve"> SP: в</w:t>
      </w:r>
      <w:r w:rsidRPr="000B1339">
        <w:rPr>
          <w:noProof/>
          <w:sz w:val="20"/>
          <w:szCs w:val="20"/>
        </w:rPr>
        <w:t>нешнее статическое давление (устанавливается с помощью дополнительной функции «C5» на пульте дистанционного управлен</w:t>
      </w:r>
      <w:r>
        <w:rPr>
          <w:noProof/>
          <w:sz w:val="20"/>
          <w:szCs w:val="20"/>
        </w:rPr>
        <w:t>ия: 00: стандартное, 01: высокое, 02: низкое</w:t>
      </w:r>
      <w:r w:rsidRPr="000B1339">
        <w:rPr>
          <w:noProof/>
          <w:sz w:val="20"/>
          <w:szCs w:val="20"/>
        </w:rPr>
        <w:t>).</w:t>
      </w:r>
    </w:p>
    <w:p w:rsidR="0067010E" w:rsidRPr="000B1339" w:rsidRDefault="0067010E" w:rsidP="00414495">
      <w:pPr>
        <w:jc w:val="both"/>
        <w:rPr>
          <w:noProof/>
          <w:sz w:val="20"/>
          <w:szCs w:val="20"/>
        </w:rPr>
      </w:pPr>
      <w:r w:rsidRPr="0067010E">
        <w:rPr>
          <w:noProof/>
          <w:sz w:val="20"/>
          <w:szCs w:val="20"/>
        </w:rPr>
        <w:t>Скорость: L - низкая, M-  средняя, H - высокая.</w:t>
      </w:r>
    </w:p>
    <w:p w:rsidR="00200C8E" w:rsidRPr="00B37308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0516266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0"/>
      <w:bookmarkEnd w:id="11"/>
    </w:p>
    <w:p w:rsidR="00200C8E" w:rsidRPr="00573C0B" w:rsidRDefault="00200C8E" w:rsidP="00200C8E">
      <w:pPr>
        <w:outlineLvl w:val="0"/>
        <w:rPr>
          <w:b/>
          <w:sz w:val="22"/>
          <w:szCs w:val="22"/>
        </w:rPr>
      </w:pP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канального типа низконапорны</w:t>
      </w:r>
      <w:r w:rsidR="005E53F7">
        <w:rPr>
          <w:sz w:val="22"/>
          <w:szCs w:val="22"/>
        </w:rPr>
        <w:t xml:space="preserve">й </w:t>
      </w:r>
      <w:r w:rsidR="008510DD">
        <w:rPr>
          <w:sz w:val="22"/>
          <w:szCs w:val="22"/>
        </w:rPr>
        <w:t>RPIL-0.8</w:t>
      </w:r>
      <w:r w:rsidR="001378E0">
        <w:rPr>
          <w:sz w:val="22"/>
          <w:szCs w:val="22"/>
        </w:rPr>
        <w:t>FSR1E</w:t>
      </w:r>
      <w:r w:rsidRPr="00414495">
        <w:rPr>
          <w:sz w:val="22"/>
          <w:szCs w:val="22"/>
        </w:rPr>
        <w:t xml:space="preserve"> предназначен для обеспечения подвода кондиционированного воздуха в замкнутое пространство комнаты или зоны с использованием воздуховодов.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работает в составе системы кондиционирования с наружными блоками серий UTOPIA и SET-FREE.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оснащен двигателем постоянного тока с инверторным управлением</w:t>
      </w:r>
      <w:r w:rsidR="005E53F7">
        <w:rPr>
          <w:sz w:val="22"/>
          <w:szCs w:val="22"/>
        </w:rPr>
        <w:t xml:space="preserve"> – </w:t>
      </w:r>
      <w:r w:rsidRPr="00414495">
        <w:rPr>
          <w:sz w:val="22"/>
          <w:szCs w:val="22"/>
        </w:rPr>
        <w:t xml:space="preserve"> DC INVERTER.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Новый негорючий изоляционный материал сертифициро</w:t>
      </w:r>
      <w:r w:rsidR="00AA37D7">
        <w:rPr>
          <w:sz w:val="22"/>
          <w:szCs w:val="22"/>
        </w:rPr>
        <w:t xml:space="preserve">ван по классу воспламеняемости </w:t>
      </w:r>
      <w:r w:rsidRPr="00414495">
        <w:rPr>
          <w:sz w:val="22"/>
          <w:szCs w:val="22"/>
        </w:rPr>
        <w:t>«B s3 d1» (на основе европейского стандарта EN 13501-1 + 1: 2009).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 xml:space="preserve">  Изделие имеет три уровня регулирования статического давления в зависимости от требований к установке: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•</w:t>
      </w:r>
      <w:r w:rsidRPr="00414495">
        <w:rPr>
          <w:sz w:val="22"/>
          <w:szCs w:val="22"/>
        </w:rPr>
        <w:tab/>
        <w:t>Высокое статическое давление;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•</w:t>
      </w:r>
      <w:r w:rsidRPr="00414495">
        <w:rPr>
          <w:sz w:val="22"/>
          <w:szCs w:val="22"/>
        </w:rPr>
        <w:tab/>
        <w:t>Стандартное статическое давление (заводская настройка);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•</w:t>
      </w:r>
      <w:r w:rsidRPr="00414495">
        <w:rPr>
          <w:sz w:val="22"/>
          <w:szCs w:val="22"/>
        </w:rPr>
        <w:tab/>
        <w:t>Низкое статическое давление.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Установка статического давления должна производиться с помощью пульта дистанционного управления.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 xml:space="preserve">Для удобства монтажа и технического обслуживания внутренний блок имеет возможность установки электрической коробки в различных конфигурациях – с левой или правой стороны изделия, а также на стене. 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Все трубопроводные соединения расположены на задней стороне блока, что позволяет осуществлять монтаж в ограниченных пространствах.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 xml:space="preserve">Внутренний блок имеет съемный дренажный насос, отсоединяемый для установки самотечного дренажа. 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Сервисный доступ к воздушному фильтру с нижней и боковой стороны блока упрощает сборку и техническое обслуживание.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Положение воздухозаборника по умолчанию можно изменить с задней стороны на нижнюю с помощью дополнительных принадлежностей.</w:t>
      </w:r>
    </w:p>
    <w:p w:rsidR="006A0B68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имеет низкий уровень шума и высокую энергоэффективность.</w:t>
      </w:r>
    </w:p>
    <w:p w:rsidR="008A010E" w:rsidRPr="00BA7501" w:rsidRDefault="008A010E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8A010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05162666"/>
      <w:r w:rsidRPr="008542FB">
        <w:rPr>
          <w:rFonts w:ascii="Times New Roman" w:hAnsi="Times New Roman"/>
          <w:b w:val="0"/>
          <w:sz w:val="22"/>
          <w:szCs w:val="22"/>
        </w:rPr>
        <w:t>Принцип работы</w:t>
      </w:r>
      <w:bookmarkEnd w:id="12"/>
      <w:bookmarkEnd w:id="13"/>
    </w:p>
    <w:p w:rsidR="008A010E" w:rsidRPr="008A010E" w:rsidRDefault="008A010E" w:rsidP="008A010E">
      <w:pPr>
        <w:pStyle w:val="af3"/>
        <w:ind w:left="1069"/>
      </w:pPr>
    </w:p>
    <w:p w:rsidR="00414495" w:rsidRPr="008F31F7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6E225F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</w:t>
      </w:r>
      <w:r w:rsidR="0027729F">
        <w:rPr>
          <w:sz w:val="22"/>
          <w:szCs w:val="22"/>
        </w:rPr>
        <w:t xml:space="preserve">а - фазовый переход хладагента. </w:t>
      </w:r>
      <w:r w:rsidRPr="008F31F7">
        <w:rPr>
          <w:sz w:val="22"/>
          <w:szCs w:val="22"/>
        </w:rPr>
        <w:t xml:space="preserve">Когда </w:t>
      </w:r>
      <w:r w:rsidR="0027729F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94002C" w:rsidRDefault="0094002C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 на рисунке 1.</w:t>
      </w:r>
    </w:p>
    <w:p w:rsidR="00F13390" w:rsidRDefault="00414495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4438650" cy="2076450"/>
            <wp:effectExtent l="0" t="0" r="0" b="0"/>
            <wp:docPr id="71" name="Рисунок 71" descr="общий ви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щий вид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B7F96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3D39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Ref88512692"/>
      <w:bookmarkStart w:id="16" w:name="_Ref89175884"/>
      <w:bookmarkStart w:id="17" w:name="_Toc10516266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4"/>
      <w:bookmarkEnd w:id="15"/>
      <w:bookmarkEnd w:id="16"/>
      <w:bookmarkEnd w:id="17"/>
    </w:p>
    <w:p w:rsidR="005A1BB3" w:rsidRPr="000F41B6" w:rsidRDefault="005A1BB3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bookmarkStart w:id="18" w:name="_Toc85529572"/>
      <w:bookmarkStart w:id="19" w:name="_Toc85727932"/>
      <w:bookmarkStart w:id="20" w:name="_Ref88512705"/>
      <w:r w:rsidRPr="00135AED">
        <w:rPr>
          <w:sz w:val="22"/>
          <w:szCs w:val="22"/>
        </w:rPr>
        <w:t>Принимайте во внимание распределение воздуха от каждого</w:t>
      </w:r>
      <w:r>
        <w:rPr>
          <w:sz w:val="22"/>
          <w:szCs w:val="22"/>
        </w:rPr>
        <w:t xml:space="preserve"> 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в больницах или других объектах учитывайте воздействие на них электромагнитных волн, исходящих от медицинского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по крайней мере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на расстоянии 3 метров от источника электромагнитного излучения.</w:t>
      </w:r>
    </w:p>
    <w:p w:rsidR="00414495" w:rsidRPr="00060A0A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Установите подвесные болты размер</w:t>
      </w:r>
      <w:r>
        <w:rPr>
          <w:sz w:val="22"/>
          <w:szCs w:val="22"/>
        </w:rPr>
        <w:t xml:space="preserve">а M10 (W3/8), как показано в руководстве по монтажу и эксплуатации. </w:t>
      </w:r>
      <w:r w:rsidRPr="00060A0A">
        <w:rPr>
          <w:sz w:val="22"/>
          <w:szCs w:val="22"/>
        </w:rPr>
        <w:t>Убедитесь, что потолок является достаточно надежным. В противном случае, внутренний блок может упасть.</w:t>
      </w:r>
    </w:p>
    <w:p w:rsidR="00414495" w:rsidRDefault="00414495" w:rsidP="00414495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F67C8C" w:rsidRDefault="00F67C8C" w:rsidP="00F67C8C">
      <w:pPr>
        <w:ind w:firstLine="709"/>
        <w:jc w:val="both"/>
        <w:rPr>
          <w:sz w:val="22"/>
          <w:szCs w:val="22"/>
        </w:rPr>
      </w:pPr>
      <w:bookmarkStart w:id="21" w:name="_Ref89175889"/>
    </w:p>
    <w:p w:rsidR="00200C8E" w:rsidRPr="00BA2CA9" w:rsidRDefault="001C41EC" w:rsidP="00BA2CA9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2" w:name="_Toc105162668"/>
      <w:r w:rsidRPr="00BA2CA9">
        <w:rPr>
          <w:rFonts w:ascii="Times New Roman" w:hAnsi="Times New Roman"/>
          <w:b w:val="0"/>
          <w:sz w:val="22"/>
          <w:szCs w:val="22"/>
        </w:rPr>
        <w:t>2.5</w:t>
      </w:r>
      <w:r w:rsidR="00200C8E" w:rsidRPr="00BA2CA9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8"/>
      <w:bookmarkEnd w:id="19"/>
      <w:bookmarkEnd w:id="20"/>
      <w:bookmarkEnd w:id="21"/>
      <w:bookmarkEnd w:id="22"/>
    </w:p>
    <w:p w:rsidR="00C36F6E" w:rsidRPr="00515009" w:rsidRDefault="00C36F6E" w:rsidP="00C36F6E">
      <w:pPr>
        <w:rPr>
          <w:sz w:val="22"/>
          <w:szCs w:val="22"/>
        </w:rPr>
      </w:pPr>
    </w:p>
    <w:p w:rsidR="00414495" w:rsidRPr="00D11E24" w:rsidRDefault="00414495" w:rsidP="00414495">
      <w:pPr>
        <w:ind w:firstLine="709"/>
        <w:jc w:val="both"/>
        <w:rPr>
          <w:sz w:val="22"/>
          <w:szCs w:val="22"/>
        </w:rPr>
      </w:pPr>
      <w:bookmarkStart w:id="23" w:name="_Toc85529573"/>
      <w:bookmarkStart w:id="24" w:name="_Toc85727933"/>
      <w:bookmarkStart w:id="25" w:name="_Ref88512709"/>
      <w:bookmarkStart w:id="26" w:name="_Ref89175893"/>
      <w:r w:rsidRPr="00D11E24">
        <w:rPr>
          <w:sz w:val="22"/>
          <w:szCs w:val="22"/>
        </w:rPr>
        <w:t xml:space="preserve">Если всасывание </w:t>
      </w:r>
      <w:r>
        <w:rPr>
          <w:sz w:val="22"/>
          <w:szCs w:val="22"/>
        </w:rPr>
        <w:t xml:space="preserve">воздуха </w:t>
      </w:r>
      <w:r w:rsidRPr="00D11E24">
        <w:rPr>
          <w:sz w:val="22"/>
          <w:szCs w:val="22"/>
        </w:rPr>
        <w:t>осуществляется через камеру статического давления, не должно быть никаких препятствий на расстоянии, по меньшей мере, 1 000 мм.</w:t>
      </w:r>
    </w:p>
    <w:p w:rsidR="00414495" w:rsidRPr="00D11E24" w:rsidRDefault="00414495" w:rsidP="00414495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</w:t>
      </w:r>
      <w:r>
        <w:rPr>
          <w:sz w:val="22"/>
          <w:szCs w:val="22"/>
        </w:rPr>
        <w:t>нагнетание воздуха</w:t>
      </w:r>
      <w:r w:rsidRPr="00D11E24">
        <w:rPr>
          <w:sz w:val="22"/>
          <w:szCs w:val="22"/>
        </w:rPr>
        <w:t xml:space="preserve"> происходит в свободном режиме, не должно быть никаких препятствий на расстоянии, по меньшей мере, 1 000 мм.</w:t>
      </w:r>
    </w:p>
    <w:p w:rsidR="00414495" w:rsidRDefault="00414495" w:rsidP="00414495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>Если всасывание или нагнетание осуществляется через воздуховоды, то они должны быть прямыми на расстоянии, по меньшей мере, 1 000 мм от блока.</w:t>
      </w:r>
    </w:p>
    <w:p w:rsidR="00F67C8C" w:rsidRDefault="00F67C8C" w:rsidP="00F67C8C">
      <w:pPr>
        <w:ind w:firstLine="709"/>
        <w:jc w:val="both"/>
        <w:rPr>
          <w:sz w:val="22"/>
          <w:szCs w:val="22"/>
        </w:rPr>
      </w:pPr>
    </w:p>
    <w:p w:rsidR="00200C8E" w:rsidRPr="00FA2457" w:rsidRDefault="00C45C06" w:rsidP="00FA2457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7" w:name="_Toc105162669"/>
      <w:r w:rsidRPr="00FA2457">
        <w:rPr>
          <w:rFonts w:ascii="Times New Roman" w:hAnsi="Times New Roman"/>
          <w:b w:val="0"/>
          <w:sz w:val="22"/>
          <w:szCs w:val="22"/>
        </w:rPr>
        <w:t>2.6</w:t>
      </w:r>
      <w:r w:rsidR="00200C8E" w:rsidRPr="00FA2457">
        <w:rPr>
          <w:rFonts w:ascii="Times New Roman" w:hAnsi="Times New Roman"/>
          <w:b w:val="0"/>
          <w:sz w:val="22"/>
          <w:szCs w:val="22"/>
        </w:rPr>
        <w:t xml:space="preserve"> Маркировка</w:t>
      </w:r>
      <w:bookmarkEnd w:id="23"/>
      <w:bookmarkEnd w:id="24"/>
      <w:bookmarkEnd w:id="25"/>
      <w:bookmarkEnd w:id="26"/>
      <w:bookmarkEnd w:id="27"/>
    </w:p>
    <w:p w:rsidR="00200C8E" w:rsidRPr="00515009" w:rsidRDefault="00200C8E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515009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94002C" w:rsidRDefault="005A1820" w:rsidP="0094002C">
      <w:pPr>
        <w:spacing w:line="360" w:lineRule="auto"/>
        <w:jc w:val="center"/>
        <w:rPr>
          <w:sz w:val="20"/>
          <w:szCs w:val="20"/>
        </w:rPr>
      </w:pP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0C54">
        <w:rPr>
          <w:noProof/>
        </w:rPr>
        <w:drawing>
          <wp:inline distT="0" distB="0" distL="0" distR="0" wp14:anchorId="3CCB9E3E">
            <wp:extent cx="719455" cy="719455"/>
            <wp:effectExtent l="0" t="0" r="4445" b="444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0C8E" w:rsidRDefault="00200C8E" w:rsidP="0094002C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515009">
        <w:rPr>
          <w:sz w:val="20"/>
          <w:szCs w:val="20"/>
        </w:rPr>
        <w:t>2</w:t>
      </w:r>
    </w:p>
    <w:p w:rsidR="00200C8E" w:rsidRPr="008542FB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8" w:name="_Toc85529574"/>
      <w:bookmarkStart w:id="29" w:name="_Ref88512714"/>
      <w:bookmarkStart w:id="30" w:name="_Ref89175900"/>
      <w:bookmarkStart w:id="31" w:name="_Ref89783659"/>
      <w:bookmarkStart w:id="32" w:name="_Toc105162670"/>
      <w:r w:rsidRPr="008542FB">
        <w:rPr>
          <w:rFonts w:ascii="Times New Roman" w:hAnsi="Times New Roman"/>
          <w:sz w:val="28"/>
          <w:szCs w:val="28"/>
        </w:rPr>
        <w:lastRenderedPageBreak/>
        <w:t>Комплектность поставки</w:t>
      </w:r>
      <w:bookmarkEnd w:id="28"/>
      <w:bookmarkEnd w:id="29"/>
      <w:bookmarkEnd w:id="30"/>
      <w:bookmarkEnd w:id="31"/>
      <w:bookmarkEnd w:id="32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F67C8C" w:rsidRDefault="00200C8E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1206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F67C8C" w:rsidRPr="00F67C8C" w:rsidRDefault="00F67C8C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200C8E" w:rsidRDefault="00200C8E" w:rsidP="00F67C8C">
      <w:pPr>
        <w:jc w:val="center"/>
        <w:rPr>
          <w:noProof/>
          <w:sz w:val="20"/>
          <w:szCs w:val="20"/>
          <w:lang w:val="en-US"/>
        </w:rPr>
      </w:pPr>
      <w:r w:rsidRPr="00C14DDD">
        <w:rPr>
          <w:noProof/>
          <w:sz w:val="20"/>
          <w:szCs w:val="20"/>
        </w:rPr>
        <w:t>Таблица</w:t>
      </w:r>
      <w:r w:rsidR="00120686">
        <w:rPr>
          <w:noProof/>
          <w:sz w:val="20"/>
          <w:szCs w:val="20"/>
          <w:lang w:val="en-US"/>
        </w:rPr>
        <w:t xml:space="preserve"> 3</w:t>
      </w:r>
    </w:p>
    <w:p w:rsidR="00F67C8C" w:rsidRPr="00F67C8C" w:rsidRDefault="00F67C8C" w:rsidP="00F67C8C">
      <w:pPr>
        <w:jc w:val="center"/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747A74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 xml:space="preserve">Внутренний блок канального типа низконапорный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B2282F" w:rsidP="003148A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414495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B2282F">
              <w:rPr>
                <w:sz w:val="22"/>
                <w:szCs w:val="22"/>
              </w:rPr>
              <w:t>Шайба с изоляцией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82F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Шайба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82F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Сливной шланг дренажной системы, работающей под воздействием силы тяжести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Зажимное кольцо для подсоединения сливного шланга дренажной системы, работающей под воздействием силы тяжести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Изоляция (5Тх100х200)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Изоляция труб (Ø28x125)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911A40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Зажимное кольцо для закрытия трубы для газа /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911A4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Руководство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</w:pPr>
            <w:r>
              <w:t>1</w:t>
            </w:r>
          </w:p>
        </w:tc>
      </w:tr>
    </w:tbl>
    <w:p w:rsidR="00EA6703" w:rsidRDefault="00200C8E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3" w:name="_Toc85529575"/>
      <w:bookmarkStart w:id="34" w:name="_Ref89175913"/>
      <w:bookmarkStart w:id="35" w:name="_Toc105162671"/>
      <w:r w:rsidR="00EA6703" w:rsidRPr="008542FB">
        <w:rPr>
          <w:rFonts w:ascii="Times New Roman" w:hAnsi="Times New Roman"/>
          <w:sz w:val="28"/>
          <w:szCs w:val="28"/>
        </w:rPr>
        <w:lastRenderedPageBreak/>
        <w:t>Чертеж</w:t>
      </w:r>
      <w:bookmarkEnd w:id="33"/>
      <w:bookmarkEnd w:id="34"/>
      <w:bookmarkEnd w:id="35"/>
    </w:p>
    <w:p w:rsidR="00EA6703" w:rsidRPr="00EA48C9" w:rsidRDefault="00EA6703" w:rsidP="00EA48C9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6" w:name="_Toc85529576"/>
      <w:bookmarkStart w:id="37" w:name="_Ref89175918"/>
      <w:bookmarkStart w:id="38" w:name="_Ref89783649"/>
      <w:bookmarkStart w:id="39" w:name="_Toc105162672"/>
      <w:r w:rsidRPr="00EA48C9">
        <w:rPr>
          <w:rFonts w:ascii="Times New Roman" w:hAnsi="Times New Roman"/>
          <w:b w:val="0"/>
          <w:sz w:val="22"/>
          <w:szCs w:val="22"/>
        </w:rPr>
        <w:t>4.1 Чертеж изделия с основными габаритными размерами</w:t>
      </w:r>
      <w:bookmarkEnd w:id="36"/>
      <w:bookmarkEnd w:id="37"/>
      <w:bookmarkEnd w:id="38"/>
      <w:bookmarkEnd w:id="39"/>
    </w:p>
    <w:p w:rsidR="00A67284" w:rsidRDefault="00A67284" w:rsidP="00A67284"/>
    <w:p w:rsidR="00A67284" w:rsidRPr="00EA48C9" w:rsidRDefault="00EA48C9" w:rsidP="00A67284">
      <w:r w:rsidRPr="00EA48C9">
        <w:rPr>
          <w:sz w:val="22"/>
          <w:szCs w:val="22"/>
        </w:rPr>
        <w:t>Чертеж изделия с основными габаритными размерами представлен на рисунке 3.</w:t>
      </w:r>
    </w:p>
    <w:p w:rsidR="00EA6703" w:rsidRDefault="006C7123" w:rsidP="00A67284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 wp14:anchorId="2E18A268">
            <wp:extent cx="6047740" cy="2524125"/>
            <wp:effectExtent l="0" t="0" r="0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740" cy="252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A67284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EA48C9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0" w:name="_Toc85529577"/>
      <w:bookmarkStart w:id="41" w:name="_Ref88512729"/>
      <w:bookmarkStart w:id="42" w:name="_Ref89175925"/>
      <w:bookmarkStart w:id="43" w:name="_Ref89783644"/>
      <w:bookmarkStart w:id="44" w:name="_Toc105162673"/>
      <w:r w:rsidRPr="00361B87">
        <w:rPr>
          <w:rFonts w:ascii="Times New Roman" w:hAnsi="Times New Roman"/>
          <w:b w:val="0"/>
          <w:sz w:val="22"/>
          <w:szCs w:val="22"/>
        </w:rPr>
        <w:t>4.2 Чертеж ос</w:t>
      </w:r>
      <w:r w:rsidR="00A67284">
        <w:rPr>
          <w:rFonts w:ascii="Times New Roman" w:hAnsi="Times New Roman"/>
          <w:b w:val="0"/>
          <w:sz w:val="22"/>
          <w:szCs w:val="22"/>
        </w:rPr>
        <w:t>новных узлов и деталей изделия</w:t>
      </w:r>
      <w:bookmarkEnd w:id="40"/>
      <w:bookmarkEnd w:id="41"/>
      <w:bookmarkEnd w:id="42"/>
      <w:bookmarkEnd w:id="43"/>
      <w:bookmarkEnd w:id="44"/>
    </w:p>
    <w:p w:rsidR="00443241" w:rsidRDefault="00443241" w:rsidP="00443241"/>
    <w:p w:rsidR="00443241" w:rsidRPr="00EA48C9" w:rsidRDefault="00EA48C9" w:rsidP="00EA48C9">
      <w:pPr>
        <w:rPr>
          <w:sz w:val="22"/>
          <w:szCs w:val="22"/>
        </w:rPr>
      </w:pPr>
      <w:r w:rsidRPr="00EA48C9">
        <w:rPr>
          <w:sz w:val="22"/>
          <w:szCs w:val="22"/>
        </w:rPr>
        <w:t>Чертеж основных узлов и деталей изделия представлен на рисунке 4.</w:t>
      </w:r>
    </w:p>
    <w:p w:rsidR="00EA6703" w:rsidRPr="00847FF3" w:rsidRDefault="006C7123" w:rsidP="00443241">
      <w:pPr>
        <w:spacing w:line="360" w:lineRule="auto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 wp14:anchorId="34715B37">
            <wp:extent cx="5781040" cy="299974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040" cy="2999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443241">
        <w:rPr>
          <w:bCs/>
          <w:color w:val="000000"/>
          <w:sz w:val="20"/>
          <w:szCs w:val="20"/>
        </w:rPr>
        <w:t>4</w:t>
      </w: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5" w:name="_Toc489886373"/>
      <w:bookmarkStart w:id="46" w:name="_Ref75275475"/>
      <w:bookmarkStart w:id="47" w:name="_Toc85529578"/>
      <w:bookmarkStart w:id="48" w:name="_Ref88512737"/>
      <w:bookmarkStart w:id="49" w:name="_Ref89175929"/>
      <w:bookmarkStart w:id="50" w:name="_Ref89783634"/>
      <w:bookmarkStart w:id="51" w:name="_Toc105162674"/>
      <w:r w:rsidRPr="008542FB">
        <w:rPr>
          <w:rFonts w:ascii="Times New Roman" w:hAnsi="Times New Roman"/>
          <w:sz w:val="28"/>
          <w:szCs w:val="28"/>
        </w:rPr>
        <w:lastRenderedPageBreak/>
        <w:t>Гарантии</w:t>
      </w:r>
      <w:bookmarkEnd w:id="45"/>
      <w:bookmarkEnd w:id="46"/>
      <w:bookmarkEnd w:id="47"/>
      <w:bookmarkEnd w:id="48"/>
      <w:bookmarkEnd w:id="49"/>
      <w:bookmarkEnd w:id="50"/>
      <w:bookmarkEnd w:id="51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 w:rsidR="006E225F">
        <w:rPr>
          <w:sz w:val="22"/>
          <w:szCs w:val="22"/>
        </w:rPr>
        <w:t>По общему правилу н</w:t>
      </w:r>
      <w:r w:rsidR="006E225F" w:rsidRPr="009E0D52">
        <w:rPr>
          <w:sz w:val="22"/>
          <w:szCs w:val="22"/>
        </w:rPr>
        <w:t>а всё оборудование Hitachi и аксессуары к нему срок гарантии составля</w:t>
      </w:r>
      <w:r w:rsidR="006E225F">
        <w:rPr>
          <w:sz w:val="22"/>
          <w:szCs w:val="22"/>
        </w:rPr>
        <w:t>ет 3</w:t>
      </w:r>
      <w:r w:rsidR="006E225F" w:rsidRPr="009E0D52">
        <w:rPr>
          <w:sz w:val="22"/>
          <w:szCs w:val="22"/>
        </w:rPr>
        <w:t xml:space="preserve"> (</w:t>
      </w:r>
      <w:r w:rsidR="006E225F">
        <w:rPr>
          <w:sz w:val="22"/>
          <w:szCs w:val="22"/>
        </w:rPr>
        <w:t>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2" w:name="_Toc489886374"/>
      <w:bookmarkStart w:id="53" w:name="_Toc85529579"/>
      <w:bookmarkStart w:id="54" w:name="_Ref88512741"/>
      <w:bookmarkStart w:id="55" w:name="_Ref89175934"/>
      <w:bookmarkStart w:id="56" w:name="_Toc105162675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52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53"/>
      <w:bookmarkEnd w:id="54"/>
      <w:bookmarkEnd w:id="55"/>
      <w:bookmarkEnd w:id="56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6C7123" w:rsidP="00747A74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t xml:space="preserve">Внутренний блок канального типа низконапорный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8510DD" w:rsidP="00074268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RPIL-0.8</w:t>
            </w:r>
            <w:r w:rsidR="001378E0">
              <w:rPr>
                <w:b/>
                <w:sz w:val="22"/>
                <w:szCs w:val="22"/>
              </w:rPr>
              <w:t>FSR1E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6C7123" w:rsidRPr="006C7123">
        <w:rPr>
          <w:sz w:val="24"/>
          <w:szCs w:val="24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EE9818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901800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7" w:name="_Ref88512748"/>
      <w:bookmarkStart w:id="58" w:name="_Toc105162676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57"/>
      <w:bookmarkEnd w:id="5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6C7123" w:rsidP="00747A74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t xml:space="preserve">Внутренний блок канального типа низконапорный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8510DD" w:rsidP="00C74074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RPIL-0.8</w:t>
            </w:r>
            <w:r w:rsidR="001378E0">
              <w:rPr>
                <w:b/>
                <w:sz w:val="22"/>
                <w:szCs w:val="22"/>
              </w:rPr>
              <w:t>FSR1E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747A74" w:rsidRDefault="00747A74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9" w:name="_Toc85529581"/>
      <w:bookmarkStart w:id="60" w:name="_Ref88512754"/>
      <w:bookmarkStart w:id="61" w:name="_Toc105162677"/>
      <w:r w:rsidRPr="008542FB">
        <w:rPr>
          <w:rFonts w:ascii="Times New Roman" w:hAnsi="Times New Roman"/>
          <w:sz w:val="28"/>
          <w:szCs w:val="28"/>
        </w:rPr>
        <w:lastRenderedPageBreak/>
        <w:t>Консервация</w:t>
      </w:r>
      <w:r w:rsidRPr="00366F7B">
        <w:rPr>
          <w:rFonts w:ascii="Times New Roman" w:hAnsi="Times New Roman"/>
          <w:sz w:val="28"/>
          <w:szCs w:val="28"/>
        </w:rPr>
        <w:t>*</w:t>
      </w:r>
      <w:bookmarkEnd w:id="59"/>
      <w:bookmarkEnd w:id="60"/>
      <w:bookmarkEnd w:id="61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2" w:name="_Toc85529582"/>
      <w:bookmarkStart w:id="63" w:name="_Ref88512760"/>
      <w:bookmarkStart w:id="64" w:name="_Toc105162678"/>
      <w:r w:rsidRPr="008542FB">
        <w:rPr>
          <w:rFonts w:ascii="Times New Roman" w:hAnsi="Times New Roman"/>
          <w:sz w:val="28"/>
          <w:szCs w:val="28"/>
        </w:rPr>
        <w:lastRenderedPageBreak/>
        <w:t>Сведения об утилизации</w:t>
      </w:r>
      <w:bookmarkEnd w:id="62"/>
      <w:bookmarkEnd w:id="63"/>
      <w:bookmarkEnd w:id="6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</w:t>
      </w:r>
      <w:r w:rsidR="00366F7B">
        <w:rPr>
          <w:sz w:val="22"/>
          <w:szCs w:val="22"/>
        </w:rPr>
        <w:t>ее – «</w:t>
      </w:r>
      <w:r w:rsidRPr="00AC1D78">
        <w:rPr>
          <w:sz w:val="22"/>
          <w:szCs w:val="22"/>
        </w:rPr>
        <w:t>ЕАЭС</w:t>
      </w:r>
      <w:r w:rsidR="00366F7B">
        <w:rPr>
          <w:sz w:val="22"/>
          <w:szCs w:val="22"/>
        </w:rPr>
        <w:t>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AA57A8" w:rsidRPr="00E30146" w:rsidRDefault="00AA57A8" w:rsidP="00AA5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 xml:space="preserve">Специальных требований при применении и/или утилизации по допустимым химическим, радиационным, термическим и биологическим воздействиям на окружающую среду не предъявляется. Дополнительные меры безопасности по утилизации не требуются. </w:t>
      </w:r>
    </w:p>
    <w:p w:rsidR="00AA57A8" w:rsidRPr="00E30146" w:rsidRDefault="00AA57A8" w:rsidP="00AA57A8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712B08" w:rsidRPr="00AC1D78" w:rsidRDefault="00712B08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5" w:name="_Toc85529583"/>
      <w:bookmarkStart w:id="66" w:name="_Ref88512764"/>
      <w:r>
        <w:rPr>
          <w:rFonts w:ascii="Times New Roman" w:hAnsi="Times New Roman"/>
          <w:sz w:val="28"/>
          <w:szCs w:val="28"/>
        </w:rPr>
        <w:t xml:space="preserve"> </w:t>
      </w:r>
      <w:bookmarkStart w:id="67" w:name="_Toc105162679"/>
      <w:r w:rsidR="00EA6703" w:rsidRPr="008542FB">
        <w:rPr>
          <w:rFonts w:ascii="Times New Roman" w:hAnsi="Times New Roman"/>
          <w:sz w:val="28"/>
          <w:szCs w:val="28"/>
        </w:rPr>
        <w:t>Требования безопасности</w:t>
      </w:r>
      <w:bookmarkEnd w:id="65"/>
      <w:bookmarkEnd w:id="66"/>
      <w:bookmarkEnd w:id="67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6C7123" w:rsidRDefault="006C7123" w:rsidP="006C7123">
      <w:pPr>
        <w:jc w:val="both"/>
        <w:rPr>
          <w:sz w:val="22"/>
          <w:szCs w:val="22"/>
        </w:rPr>
      </w:pPr>
    </w:p>
    <w:p w:rsidR="006C7123" w:rsidRPr="00724DF0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 w:rsidR="007324D2"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6C7123" w:rsidRPr="00412A5B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6C7123" w:rsidRDefault="006C7123" w:rsidP="006C7123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lastRenderedPageBreak/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6C7123" w:rsidRPr="0073656C" w:rsidRDefault="006C7123" w:rsidP="006C7123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6C7123" w:rsidRPr="00254D5F" w:rsidRDefault="006C7123" w:rsidP="006C7123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6C7123" w:rsidRPr="005B2477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6C7123" w:rsidRPr="007B254E" w:rsidRDefault="006C7123" w:rsidP="006C7123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6C7123" w:rsidRPr="00BD5A49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</w:t>
      </w:r>
      <w:r w:rsidRPr="00285943">
        <w:rPr>
          <w:rFonts w:ascii="Times New Roman" w:hAnsi="Times New Roman"/>
        </w:rPr>
        <w:lastRenderedPageBreak/>
        <w:t xml:space="preserve">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7324D2" w:rsidRPr="0020594D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7324D2" w:rsidRPr="0020594D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7324D2" w:rsidRPr="00966DC3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68" w:name="_Toc85529584"/>
      <w:bookmarkStart w:id="69" w:name="_Ref88512771"/>
      <w:bookmarkStart w:id="70" w:name="_Toc105162680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68"/>
      <w:bookmarkEnd w:id="69"/>
      <w:bookmarkEnd w:id="70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  <w:bookmarkStart w:id="71" w:name="_Toc489886376"/>
      <w:bookmarkStart w:id="72" w:name="_Ref75275862"/>
      <w:bookmarkStart w:id="73" w:name="_Toc85529585"/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4" w:name="_Ref8851277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5" w:name="_Toc105162681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71"/>
      <w:bookmarkEnd w:id="72"/>
      <w:bookmarkEnd w:id="73"/>
      <w:bookmarkEnd w:id="74"/>
      <w:bookmarkEnd w:id="7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6" w:name="_Toc489886377"/>
      <w:bookmarkStart w:id="77" w:name="_Ref75275866"/>
      <w:bookmarkStart w:id="78" w:name="_Toc85529586"/>
      <w:bookmarkStart w:id="79" w:name="_Ref88512782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80" w:name="_Toc105162682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76"/>
      <w:bookmarkEnd w:id="77"/>
      <w:bookmarkEnd w:id="78"/>
      <w:bookmarkEnd w:id="79"/>
      <w:bookmarkEnd w:id="8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81" w:name="_Toc489886378"/>
      <w:bookmarkStart w:id="82" w:name="_Ref75275870"/>
      <w:bookmarkStart w:id="83" w:name="_Toc85529587"/>
      <w:bookmarkStart w:id="84" w:name="_Ref88512788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85" w:name="_Toc105162683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81"/>
      <w:bookmarkEnd w:id="82"/>
      <w:bookmarkEnd w:id="83"/>
      <w:bookmarkEnd w:id="84"/>
      <w:bookmarkEnd w:id="8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86" w:name="_Toc489886379"/>
      <w:bookmarkStart w:id="87" w:name="_Ref75275874"/>
      <w:bookmarkStart w:id="88" w:name="_Toc85529588"/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89" w:name="_Ref88512793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90" w:name="_Toc105162684"/>
      <w:r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86"/>
      <w:bookmarkEnd w:id="87"/>
      <w:bookmarkEnd w:id="88"/>
      <w:bookmarkEnd w:id="89"/>
      <w:bookmarkEnd w:id="90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1" w:name="_Toc489886380"/>
      <w:bookmarkStart w:id="92" w:name="_Ref75275878"/>
      <w:bookmarkStart w:id="93" w:name="_Toc85529589"/>
      <w:bookmarkStart w:id="94" w:name="_Ref88512798"/>
      <w:bookmarkStart w:id="95" w:name="_Toc105162685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91"/>
      <w:bookmarkEnd w:id="92"/>
      <w:bookmarkEnd w:id="93"/>
      <w:bookmarkEnd w:id="94"/>
      <w:bookmarkEnd w:id="95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6" w:name="_Ref88512803"/>
      <w:bookmarkStart w:id="97" w:name="_Toc105162686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96"/>
      <w:bookmarkEnd w:id="97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98" w:name="_Toc489886382"/>
      <w:bookmarkStart w:id="99" w:name="_Ref75275890"/>
      <w:bookmarkStart w:id="100" w:name="_Toc85529591"/>
      <w:bookmarkStart w:id="101" w:name="_Ref88512807"/>
      <w:bookmarkStart w:id="102" w:name="_Toc105162687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98"/>
      <w:bookmarkEnd w:id="99"/>
      <w:bookmarkEnd w:id="100"/>
      <w:bookmarkEnd w:id="101"/>
      <w:bookmarkEnd w:id="10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03" w:name="_Toc85529592"/>
      <w:bookmarkStart w:id="104" w:name="_Toc105162688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103"/>
      <w:bookmarkEnd w:id="10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105" w:name="_Toc85529593"/>
      <w:bookmarkStart w:id="106" w:name="_Ref88512820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07" w:name="_Toc105162689"/>
      <w:r w:rsidR="00EA6703" w:rsidRPr="009262F8">
        <w:rPr>
          <w:rFonts w:ascii="Times New Roman" w:hAnsi="Times New Roman"/>
          <w:sz w:val="28"/>
          <w:szCs w:val="28"/>
        </w:rPr>
        <w:t>Поиск и диагностика неисправностей</w:t>
      </w:r>
      <w:bookmarkEnd w:id="105"/>
      <w:bookmarkEnd w:id="106"/>
      <w:bookmarkEnd w:id="107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541B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9E2796" w:rsidRDefault="00EE738E" w:rsidP="00EE738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541BF0">
        <w:rPr>
          <w:noProof/>
          <w:sz w:val="20"/>
          <w:szCs w:val="20"/>
          <w:lang w:val="en-US"/>
        </w:rPr>
        <w:t>4</w:t>
      </w:r>
    </w:p>
    <w:p w:rsidR="00EE738E" w:rsidRPr="0041611C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EE738E" w:rsidTr="007F1147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EE738E" w:rsidTr="007F1147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F722F8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F722F8">
              <w:rPr>
                <w:color w:val="000000"/>
                <w:sz w:val="22"/>
                <w:szCs w:val="22"/>
              </w:rPr>
              <w:t xml:space="preserve"> </w:t>
            </w:r>
            <w:r w:rsidRPr="00F722F8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E738E" w:rsidRDefault="00EE738E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E738E" w:rsidTr="007F1147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EE738E" w:rsidTr="007F1147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827"/>
        <w:gridCol w:w="3940"/>
      </w:tblGrid>
      <w:tr w:rsidR="00EE738E" w:rsidTr="00F722F8">
        <w:trPr>
          <w:trHeight w:val="149"/>
        </w:trPr>
        <w:tc>
          <w:tcPr>
            <w:tcW w:w="1872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</w:t>
            </w:r>
            <w:r w:rsidR="00F722F8">
              <w:rPr>
                <w:color w:val="000000"/>
                <w:sz w:val="22"/>
                <w:szCs w:val="22"/>
              </w:rPr>
              <w:t xml:space="preserve">вирована защита вентилятора внутреннего </w:t>
            </w:r>
            <w:r w:rsidRPr="002F1381">
              <w:rPr>
                <w:color w:val="000000"/>
                <w:sz w:val="22"/>
                <w:szCs w:val="22"/>
              </w:rPr>
              <w:t>блока</w:t>
            </w:r>
          </w:p>
        </w:tc>
        <w:tc>
          <w:tcPr>
            <w:tcW w:w="394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EE738E" w:rsidRPr="002F1381" w:rsidRDefault="00EE738E" w:rsidP="007F1147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внутреннего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холодильном контуре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комбинации 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группе хладагента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блока)</w:t>
            </w: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722F8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EE738E" w:rsidRDefault="00541BF0" w:rsidP="00EE738E">
      <w:pPr>
        <w:pStyle w:val="21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108" w:name="_Toc85529594"/>
      <w:bookmarkStart w:id="109" w:name="_Ref88512828"/>
      <w:bookmarkStart w:id="110" w:name="_Toc105162690"/>
      <w:r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108"/>
      <w:bookmarkEnd w:id="109"/>
      <w:bookmarkEnd w:id="110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872F7" w:rsidRDefault="00EA6703" w:rsidP="00F872F7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111" w:name="_Ref88512834"/>
      <w:bookmarkStart w:id="112" w:name="_Toc105162691"/>
      <w:bookmarkStart w:id="113" w:name="трансп"/>
      <w:r w:rsidRPr="00F872F7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11"/>
      <w:bookmarkEnd w:id="112"/>
    </w:p>
    <w:bookmarkEnd w:id="113"/>
    <w:p w:rsidR="00EA6703" w:rsidRPr="00F872F7" w:rsidRDefault="00EA6703" w:rsidP="00F872F7">
      <w:pPr>
        <w:ind w:left="567" w:firstLine="567"/>
        <w:jc w:val="both"/>
        <w:rPr>
          <w:sz w:val="22"/>
          <w:szCs w:val="22"/>
        </w:rPr>
      </w:pPr>
    </w:p>
    <w:p w:rsidR="0016394B" w:rsidRDefault="0016394B" w:rsidP="00F872F7">
      <w:pPr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16394B" w:rsidRPr="00AD1FBD" w:rsidRDefault="0016394B" w:rsidP="00F872F7">
      <w:pPr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Аккуратно обращайтесь с внутренним блоком, оснащенным дренажным поддоном из пенополиэтилена. Применение чрезмерного усилия может привести к поломке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Не удерживайте полимерные крышки, придерживая или поднимая внутренний блок.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Во избежание повреждения полимерных крышек, покройте их тканью перед поднятием или перемещением внутреннего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EA6703" w:rsidRDefault="00EA6703" w:rsidP="00F872F7">
      <w:pPr>
        <w:spacing w:line="360" w:lineRule="auto"/>
        <w:ind w:left="567" w:firstLine="567"/>
        <w:jc w:val="both"/>
      </w:pPr>
    </w:p>
    <w:p w:rsidR="006E225F" w:rsidRDefault="006E225F" w:rsidP="00F872F7">
      <w:pPr>
        <w:spacing w:line="360" w:lineRule="auto"/>
        <w:ind w:left="567" w:firstLine="567"/>
        <w:jc w:val="both"/>
      </w:pPr>
    </w:p>
    <w:p w:rsidR="006E225F" w:rsidRDefault="006E225F" w:rsidP="00F872F7">
      <w:pPr>
        <w:spacing w:line="360" w:lineRule="auto"/>
        <w:ind w:left="567" w:firstLine="567"/>
        <w:jc w:val="both"/>
      </w:pPr>
    </w:p>
    <w:p w:rsidR="006E225F" w:rsidRDefault="006E225F" w:rsidP="00F872F7">
      <w:pPr>
        <w:spacing w:line="360" w:lineRule="auto"/>
        <w:ind w:left="567" w:firstLine="567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14" w:name="_Toc85529595"/>
      <w:bookmarkStart w:id="115" w:name="_Ref88512841"/>
      <w:bookmarkStart w:id="116" w:name="_Toc105162692"/>
      <w:bookmarkStart w:id="117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14"/>
      <w:bookmarkEnd w:id="115"/>
      <w:bookmarkEnd w:id="116"/>
    </w:p>
    <w:bookmarkEnd w:id="117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366F7B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8" w:name="_Toc489886385"/>
      <w:bookmarkStart w:id="119" w:name="_Ref75275917"/>
      <w:bookmarkStart w:id="120" w:name="_Toc85529596"/>
      <w:bookmarkStart w:id="121" w:name="_Ref88512847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22" w:name="_Toc105162693"/>
      <w:r w:rsidRPr="009262F8">
        <w:rPr>
          <w:rFonts w:ascii="Times New Roman" w:hAnsi="Times New Roman"/>
          <w:sz w:val="28"/>
          <w:szCs w:val="28"/>
        </w:rPr>
        <w:t>Ремонт</w:t>
      </w:r>
      <w:bookmarkEnd w:id="118"/>
      <w:bookmarkEnd w:id="119"/>
      <w:bookmarkEnd w:id="120"/>
      <w:bookmarkEnd w:id="121"/>
      <w:bookmarkEnd w:id="12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366F7B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23" w:name="_Toc85529597"/>
      <w:bookmarkStart w:id="124" w:name="_Ref88512851"/>
      <w:r w:rsidR="00366F7B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25" w:name="_Toc105162694"/>
      <w:r w:rsidRPr="009262F8">
        <w:rPr>
          <w:rFonts w:ascii="Times New Roman" w:hAnsi="Times New Roman"/>
          <w:sz w:val="28"/>
          <w:szCs w:val="28"/>
        </w:rPr>
        <w:t>Сведения о рекламациях</w:t>
      </w:r>
      <w:bookmarkEnd w:id="123"/>
      <w:bookmarkEnd w:id="124"/>
      <w:bookmarkEnd w:id="125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26" w:name="_Toc85529598"/>
      <w:bookmarkStart w:id="127" w:name="_Ref88512857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28" w:name="_Toc105162695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126"/>
      <w:bookmarkEnd w:id="127"/>
      <w:bookmarkEnd w:id="12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129" w:name="_Toc489886387"/>
      <w:bookmarkStart w:id="130" w:name="_Ref75275934"/>
      <w:bookmarkStart w:id="131" w:name="_Toc85529599"/>
      <w:bookmarkStart w:id="132" w:name="_Toc105162696"/>
      <w:r w:rsidRPr="009262F8">
        <w:rPr>
          <w:rFonts w:ascii="Times New Roman" w:hAnsi="Times New Roman"/>
          <w:sz w:val="28"/>
          <w:szCs w:val="28"/>
        </w:rPr>
        <w:t>Контроль состояния изделия и ведения паспорта</w:t>
      </w:r>
      <w:bookmarkEnd w:id="129"/>
      <w:bookmarkEnd w:id="130"/>
      <w:bookmarkEnd w:id="131"/>
      <w:bookmarkEnd w:id="132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170EC3">
      <w:type w:val="nextColumn"/>
      <w:pgSz w:w="11906" w:h="16838"/>
      <w:pgMar w:top="1418" w:right="1418" w:bottom="1134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19EE" w:rsidRDefault="002419EE">
      <w:r>
        <w:separator/>
      </w:r>
    </w:p>
  </w:endnote>
  <w:endnote w:type="continuationSeparator" w:id="0">
    <w:p w:rsidR="002419EE" w:rsidRDefault="00241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9EE" w:rsidRDefault="002419EE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419EE" w:rsidRDefault="002419E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9EE" w:rsidRDefault="002419E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2419EE" w:rsidRDefault="002419E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2419EE" w:rsidRDefault="002419EE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2419EE" w:rsidRDefault="002419E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2419EE" w:rsidRDefault="002419E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9EE" w:rsidRDefault="002419EE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9EE" w:rsidRDefault="002419E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07291EC0" wp14:editId="4F8D6764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Pr="00D35EE4" w:rsidRDefault="002419EE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RPIL-0.8FSR1E</w:t>
                              </w:r>
                              <w:r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2419EE" w:rsidRPr="00B7687E" w:rsidRDefault="002419EE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Pr="00ED1531" w:rsidRDefault="002419EE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01800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Pr="00ED1531" w:rsidRDefault="002419E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419EE" w:rsidRPr="00E11475" w:rsidRDefault="002419EE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419EE" w:rsidRPr="00E00486" w:rsidRDefault="002419EE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:rsidR="002419EE" w:rsidRDefault="002419EE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ВНУТРЕННИЙ БЛОК КАНАЛЬНОГО ТИПА НИЗКОНАПОРНЫЙ </w:t>
                              </w:r>
                            </w:p>
                            <w:p w:rsidR="002419EE" w:rsidRDefault="002419EE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2419EE" w:rsidRDefault="002419EE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RPIL-0.8FSR1E</w:t>
                              </w: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:rsidR="002419EE" w:rsidRPr="00AF301F" w:rsidRDefault="002419EE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52903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2419EE" w:rsidRPr="00613EFB" w:rsidRDefault="002419EE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7291EC0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2419EE" w:rsidRPr="00D35EE4" w:rsidRDefault="002419EE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RPIL-0.8FSR1E</w:t>
                        </w:r>
                        <w:r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2419EE" w:rsidRPr="00B7687E" w:rsidRDefault="002419EE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2419EE" w:rsidRPr="00ED1531" w:rsidRDefault="002419EE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901800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2419EE" w:rsidRPr="00ED1531" w:rsidRDefault="002419E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2419EE" w:rsidRPr="00E11475" w:rsidRDefault="002419EE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2419EE" w:rsidRPr="00E00486" w:rsidRDefault="002419EE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:rsidR="002419EE" w:rsidRDefault="002419EE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ВНУТРЕННИЙ БЛОК КАНАЛЬНОГО ТИПА НИЗКОНАПОРНЫЙ </w:t>
                        </w:r>
                      </w:p>
                      <w:p w:rsidR="002419EE" w:rsidRDefault="002419EE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2419EE" w:rsidRDefault="002419EE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RPIL-0.8FSR1E</w:t>
                        </w: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:rsidR="002419EE" w:rsidRPr="00AF301F" w:rsidRDefault="002419EE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52903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2419EE" w:rsidRPr="00613EFB" w:rsidRDefault="002419EE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9EE" w:rsidRDefault="002419E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Pr="00AF301F" w:rsidRDefault="002419E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0180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Pr="00D35EE4" w:rsidRDefault="002419EE" w:rsidP="005F1AD5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RPIL-0.8FSR1E</w:t>
                              </w:r>
                              <w:r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2419EE" w:rsidRPr="00C23BB2" w:rsidRDefault="002419EE" w:rsidP="00B37308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2419EE" w:rsidRPr="00EC2FF5" w:rsidRDefault="002419EE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2419EE" w:rsidRPr="00AF301F" w:rsidRDefault="002419E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0180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2419EE" w:rsidRPr="00D35EE4" w:rsidRDefault="002419EE" w:rsidP="005F1AD5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RPIL-0.8FSR1E</w:t>
                        </w:r>
                        <w:r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2419EE" w:rsidRPr="00C23BB2" w:rsidRDefault="002419EE" w:rsidP="00B37308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2419EE" w:rsidRPr="00EC2FF5" w:rsidRDefault="002419EE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9EE" w:rsidRDefault="002419EE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Default="002419E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Pr="00AF301F" w:rsidRDefault="002419E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01800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419EE" w:rsidRPr="00EC2FF5" w:rsidRDefault="002419EE" w:rsidP="005F1AD5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RPIL-0.8FSR1E</w:t>
                              </w:r>
                              <w:r w:rsidRPr="00E00486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2419EE" w:rsidRDefault="002419E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2419EE" w:rsidRPr="00AF301F" w:rsidRDefault="002419E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01800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2419EE" w:rsidRPr="00EC2FF5" w:rsidRDefault="002419EE" w:rsidP="005F1AD5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RPIL-0.8FSR1E</w:t>
                        </w:r>
                        <w:r w:rsidRPr="00E00486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19EE" w:rsidRDefault="002419EE">
      <w:r>
        <w:separator/>
      </w:r>
    </w:p>
  </w:footnote>
  <w:footnote w:type="continuationSeparator" w:id="0">
    <w:p w:rsidR="002419EE" w:rsidRDefault="002419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9EE" w:rsidRDefault="002419E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419EE" w:rsidRDefault="002419EE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9EE" w:rsidRDefault="002419EE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9EE" w:rsidRDefault="002419EE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94248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3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79E7407"/>
    <w:multiLevelType w:val="hybridMultilevel"/>
    <w:tmpl w:val="36CEF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91E69AF"/>
    <w:multiLevelType w:val="hybridMultilevel"/>
    <w:tmpl w:val="77323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4852C6"/>
    <w:multiLevelType w:val="hybridMultilevel"/>
    <w:tmpl w:val="68969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E52E0"/>
    <w:multiLevelType w:val="hybridMultilevel"/>
    <w:tmpl w:val="1758E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E60C2"/>
    <w:multiLevelType w:val="hybridMultilevel"/>
    <w:tmpl w:val="115A0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DDD32E8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3B4716"/>
    <w:multiLevelType w:val="hybridMultilevel"/>
    <w:tmpl w:val="20DA9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9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E80409"/>
    <w:multiLevelType w:val="hybridMultilevel"/>
    <w:tmpl w:val="7F36A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AC2A82"/>
    <w:multiLevelType w:val="hybridMultilevel"/>
    <w:tmpl w:val="B170B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3E3262D"/>
    <w:multiLevelType w:val="hybridMultilevel"/>
    <w:tmpl w:val="1B56F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18C29FC"/>
    <w:multiLevelType w:val="hybridMultilevel"/>
    <w:tmpl w:val="77EAC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8C24B28"/>
    <w:multiLevelType w:val="hybridMultilevel"/>
    <w:tmpl w:val="992A6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2"/>
  </w:num>
  <w:num w:numId="2">
    <w:abstractNumId w:val="34"/>
  </w:num>
  <w:num w:numId="3">
    <w:abstractNumId w:val="25"/>
  </w:num>
  <w:num w:numId="4">
    <w:abstractNumId w:val="2"/>
  </w:num>
  <w:num w:numId="5">
    <w:abstractNumId w:val="11"/>
  </w:num>
  <w:num w:numId="6">
    <w:abstractNumId w:val="1"/>
  </w:num>
  <w:num w:numId="7">
    <w:abstractNumId w:val="31"/>
  </w:num>
  <w:num w:numId="8">
    <w:abstractNumId w:val="19"/>
  </w:num>
  <w:num w:numId="9">
    <w:abstractNumId w:val="29"/>
  </w:num>
  <w:num w:numId="10">
    <w:abstractNumId w:val="17"/>
  </w:num>
  <w:num w:numId="11">
    <w:abstractNumId w:val="6"/>
  </w:num>
  <w:num w:numId="12">
    <w:abstractNumId w:val="13"/>
  </w:num>
  <w:num w:numId="13">
    <w:abstractNumId w:val="24"/>
  </w:num>
  <w:num w:numId="14">
    <w:abstractNumId w:val="3"/>
  </w:num>
  <w:num w:numId="15">
    <w:abstractNumId w:val="18"/>
  </w:num>
  <w:num w:numId="16">
    <w:abstractNumId w:val="26"/>
  </w:num>
  <w:num w:numId="17">
    <w:abstractNumId w:val="22"/>
  </w:num>
  <w:num w:numId="18">
    <w:abstractNumId w:val="16"/>
  </w:num>
  <w:num w:numId="19">
    <w:abstractNumId w:val="27"/>
  </w:num>
  <w:num w:numId="20">
    <w:abstractNumId w:val="4"/>
  </w:num>
  <w:num w:numId="21">
    <w:abstractNumId w:val="15"/>
  </w:num>
  <w:num w:numId="22">
    <w:abstractNumId w:val="14"/>
  </w:num>
  <w:num w:numId="23">
    <w:abstractNumId w:val="33"/>
  </w:num>
  <w:num w:numId="24">
    <w:abstractNumId w:val="0"/>
  </w:num>
  <w:num w:numId="25">
    <w:abstractNumId w:val="35"/>
  </w:num>
  <w:num w:numId="26">
    <w:abstractNumId w:val="12"/>
  </w:num>
  <w:num w:numId="27">
    <w:abstractNumId w:val="20"/>
  </w:num>
  <w:num w:numId="28">
    <w:abstractNumId w:val="10"/>
  </w:num>
  <w:num w:numId="29">
    <w:abstractNumId w:val="7"/>
  </w:num>
  <w:num w:numId="30">
    <w:abstractNumId w:val="9"/>
  </w:num>
  <w:num w:numId="31">
    <w:abstractNumId w:val="21"/>
  </w:num>
  <w:num w:numId="32">
    <w:abstractNumId w:val="5"/>
  </w:num>
  <w:num w:numId="33">
    <w:abstractNumId w:val="28"/>
  </w:num>
  <w:num w:numId="34">
    <w:abstractNumId w:val="8"/>
  </w:num>
  <w:num w:numId="35">
    <w:abstractNumId w:val="23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85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4B4F"/>
    <w:rsid w:val="0002052D"/>
    <w:rsid w:val="00021FB1"/>
    <w:rsid w:val="00037425"/>
    <w:rsid w:val="0004615A"/>
    <w:rsid w:val="00054A54"/>
    <w:rsid w:val="00057BCD"/>
    <w:rsid w:val="00057CBB"/>
    <w:rsid w:val="00073C25"/>
    <w:rsid w:val="00074268"/>
    <w:rsid w:val="000779F8"/>
    <w:rsid w:val="000814C8"/>
    <w:rsid w:val="000841AF"/>
    <w:rsid w:val="0009526F"/>
    <w:rsid w:val="000B2A0A"/>
    <w:rsid w:val="000B3B54"/>
    <w:rsid w:val="000B7CBA"/>
    <w:rsid w:val="000C74A2"/>
    <w:rsid w:val="000D11B2"/>
    <w:rsid w:val="000D3915"/>
    <w:rsid w:val="000E4AB2"/>
    <w:rsid w:val="000E62F4"/>
    <w:rsid w:val="000E638C"/>
    <w:rsid w:val="000E7B2C"/>
    <w:rsid w:val="000F2CFF"/>
    <w:rsid w:val="000F41B6"/>
    <w:rsid w:val="000F4C07"/>
    <w:rsid w:val="000F5709"/>
    <w:rsid w:val="00106CF7"/>
    <w:rsid w:val="00114540"/>
    <w:rsid w:val="00116392"/>
    <w:rsid w:val="00116614"/>
    <w:rsid w:val="00117ADC"/>
    <w:rsid w:val="00120686"/>
    <w:rsid w:val="00122066"/>
    <w:rsid w:val="00127EE8"/>
    <w:rsid w:val="001329B4"/>
    <w:rsid w:val="00135C40"/>
    <w:rsid w:val="001378E0"/>
    <w:rsid w:val="00143EDE"/>
    <w:rsid w:val="00146736"/>
    <w:rsid w:val="00146A9B"/>
    <w:rsid w:val="00154925"/>
    <w:rsid w:val="0016394B"/>
    <w:rsid w:val="00163C45"/>
    <w:rsid w:val="00165C84"/>
    <w:rsid w:val="00165ED7"/>
    <w:rsid w:val="00170EC3"/>
    <w:rsid w:val="00171036"/>
    <w:rsid w:val="00180D0F"/>
    <w:rsid w:val="001A0A60"/>
    <w:rsid w:val="001A6BBE"/>
    <w:rsid w:val="001B4294"/>
    <w:rsid w:val="001C0038"/>
    <w:rsid w:val="001C18B3"/>
    <w:rsid w:val="001C1974"/>
    <w:rsid w:val="001C3EDB"/>
    <w:rsid w:val="001C41EC"/>
    <w:rsid w:val="001D56EC"/>
    <w:rsid w:val="001E2E2E"/>
    <w:rsid w:val="001E3BD0"/>
    <w:rsid w:val="001E45FC"/>
    <w:rsid w:val="001F7544"/>
    <w:rsid w:val="00200C8E"/>
    <w:rsid w:val="00201938"/>
    <w:rsid w:val="0020358A"/>
    <w:rsid w:val="00216ED8"/>
    <w:rsid w:val="00217120"/>
    <w:rsid w:val="00220DC9"/>
    <w:rsid w:val="00230EDC"/>
    <w:rsid w:val="00231E1B"/>
    <w:rsid w:val="002322B2"/>
    <w:rsid w:val="00234107"/>
    <w:rsid w:val="0023535B"/>
    <w:rsid w:val="002419EE"/>
    <w:rsid w:val="00243C34"/>
    <w:rsid w:val="002446F6"/>
    <w:rsid w:val="00244B04"/>
    <w:rsid w:val="00253E33"/>
    <w:rsid w:val="00264C99"/>
    <w:rsid w:val="00266678"/>
    <w:rsid w:val="00266864"/>
    <w:rsid w:val="00276931"/>
    <w:rsid w:val="00276981"/>
    <w:rsid w:val="0027729F"/>
    <w:rsid w:val="00282779"/>
    <w:rsid w:val="00290A2E"/>
    <w:rsid w:val="00293885"/>
    <w:rsid w:val="002970FA"/>
    <w:rsid w:val="00297FD5"/>
    <w:rsid w:val="002A1BAD"/>
    <w:rsid w:val="002A49F0"/>
    <w:rsid w:val="002A5772"/>
    <w:rsid w:val="002B0E60"/>
    <w:rsid w:val="002B39A0"/>
    <w:rsid w:val="002B42DE"/>
    <w:rsid w:val="002B4BD3"/>
    <w:rsid w:val="002C2364"/>
    <w:rsid w:val="002C44E0"/>
    <w:rsid w:val="002E23E5"/>
    <w:rsid w:val="002F5171"/>
    <w:rsid w:val="002F79FC"/>
    <w:rsid w:val="003066A5"/>
    <w:rsid w:val="00311219"/>
    <w:rsid w:val="003148A4"/>
    <w:rsid w:val="00325FA1"/>
    <w:rsid w:val="00326079"/>
    <w:rsid w:val="003352BA"/>
    <w:rsid w:val="00341216"/>
    <w:rsid w:val="00343FCA"/>
    <w:rsid w:val="00344173"/>
    <w:rsid w:val="00345C5B"/>
    <w:rsid w:val="003462FF"/>
    <w:rsid w:val="0036188A"/>
    <w:rsid w:val="00361F10"/>
    <w:rsid w:val="00366D19"/>
    <w:rsid w:val="00366F7B"/>
    <w:rsid w:val="003701D6"/>
    <w:rsid w:val="00371DD6"/>
    <w:rsid w:val="00371E72"/>
    <w:rsid w:val="00372A29"/>
    <w:rsid w:val="003964AD"/>
    <w:rsid w:val="003C3DA8"/>
    <w:rsid w:val="003D1C42"/>
    <w:rsid w:val="003D398E"/>
    <w:rsid w:val="003E3AD4"/>
    <w:rsid w:val="003E6FA8"/>
    <w:rsid w:val="003F28A1"/>
    <w:rsid w:val="003F43C3"/>
    <w:rsid w:val="004057ED"/>
    <w:rsid w:val="004106D7"/>
    <w:rsid w:val="00414495"/>
    <w:rsid w:val="004158E2"/>
    <w:rsid w:val="00437185"/>
    <w:rsid w:val="00441553"/>
    <w:rsid w:val="004418FD"/>
    <w:rsid w:val="00443241"/>
    <w:rsid w:val="0044748D"/>
    <w:rsid w:val="004502D6"/>
    <w:rsid w:val="00455E74"/>
    <w:rsid w:val="00460FC9"/>
    <w:rsid w:val="0046414B"/>
    <w:rsid w:val="0046695D"/>
    <w:rsid w:val="0047634B"/>
    <w:rsid w:val="00481268"/>
    <w:rsid w:val="00481EFE"/>
    <w:rsid w:val="0048313C"/>
    <w:rsid w:val="004831AA"/>
    <w:rsid w:val="00485C81"/>
    <w:rsid w:val="004965E7"/>
    <w:rsid w:val="004A14D0"/>
    <w:rsid w:val="004B6F5E"/>
    <w:rsid w:val="004C1297"/>
    <w:rsid w:val="004C1E72"/>
    <w:rsid w:val="004C2C35"/>
    <w:rsid w:val="004C329E"/>
    <w:rsid w:val="004D03EC"/>
    <w:rsid w:val="004D1F92"/>
    <w:rsid w:val="004D5533"/>
    <w:rsid w:val="004E674F"/>
    <w:rsid w:val="004F494A"/>
    <w:rsid w:val="004F77E1"/>
    <w:rsid w:val="00500249"/>
    <w:rsid w:val="0050033F"/>
    <w:rsid w:val="00500799"/>
    <w:rsid w:val="00505AFE"/>
    <w:rsid w:val="00506491"/>
    <w:rsid w:val="00515009"/>
    <w:rsid w:val="00525949"/>
    <w:rsid w:val="0053115F"/>
    <w:rsid w:val="005316F1"/>
    <w:rsid w:val="00531B53"/>
    <w:rsid w:val="00533AA2"/>
    <w:rsid w:val="005411CB"/>
    <w:rsid w:val="00541BF0"/>
    <w:rsid w:val="00547459"/>
    <w:rsid w:val="00554566"/>
    <w:rsid w:val="00557D90"/>
    <w:rsid w:val="005615C2"/>
    <w:rsid w:val="00573C0B"/>
    <w:rsid w:val="0058149E"/>
    <w:rsid w:val="00582FD2"/>
    <w:rsid w:val="00584062"/>
    <w:rsid w:val="00590895"/>
    <w:rsid w:val="00592BC8"/>
    <w:rsid w:val="00595FD8"/>
    <w:rsid w:val="005A1820"/>
    <w:rsid w:val="005A1BB3"/>
    <w:rsid w:val="005A2E55"/>
    <w:rsid w:val="005A5D58"/>
    <w:rsid w:val="005B68E2"/>
    <w:rsid w:val="005B7781"/>
    <w:rsid w:val="005D0574"/>
    <w:rsid w:val="005E38BC"/>
    <w:rsid w:val="005E5127"/>
    <w:rsid w:val="005E53F7"/>
    <w:rsid w:val="005F1AD5"/>
    <w:rsid w:val="00601691"/>
    <w:rsid w:val="0060423E"/>
    <w:rsid w:val="006070F9"/>
    <w:rsid w:val="00617667"/>
    <w:rsid w:val="006239D1"/>
    <w:rsid w:val="006416FB"/>
    <w:rsid w:val="00644CCA"/>
    <w:rsid w:val="00646CE5"/>
    <w:rsid w:val="00656098"/>
    <w:rsid w:val="00663893"/>
    <w:rsid w:val="00663BA6"/>
    <w:rsid w:val="0067010E"/>
    <w:rsid w:val="00671590"/>
    <w:rsid w:val="0067315B"/>
    <w:rsid w:val="006752A0"/>
    <w:rsid w:val="00684159"/>
    <w:rsid w:val="006866EC"/>
    <w:rsid w:val="00687F0A"/>
    <w:rsid w:val="00691052"/>
    <w:rsid w:val="006912EC"/>
    <w:rsid w:val="0069211F"/>
    <w:rsid w:val="006935E5"/>
    <w:rsid w:val="00697856"/>
    <w:rsid w:val="006A0B68"/>
    <w:rsid w:val="006A3296"/>
    <w:rsid w:val="006A4752"/>
    <w:rsid w:val="006A5620"/>
    <w:rsid w:val="006A7C74"/>
    <w:rsid w:val="006B0C6E"/>
    <w:rsid w:val="006B12BE"/>
    <w:rsid w:val="006B3F2C"/>
    <w:rsid w:val="006C0E3C"/>
    <w:rsid w:val="006C7123"/>
    <w:rsid w:val="006D13CA"/>
    <w:rsid w:val="006D19F8"/>
    <w:rsid w:val="006D1C51"/>
    <w:rsid w:val="006D3295"/>
    <w:rsid w:val="006D330A"/>
    <w:rsid w:val="006D6A03"/>
    <w:rsid w:val="006E225F"/>
    <w:rsid w:val="006E30DA"/>
    <w:rsid w:val="006E3387"/>
    <w:rsid w:val="006E54B4"/>
    <w:rsid w:val="006E631E"/>
    <w:rsid w:val="006F412D"/>
    <w:rsid w:val="0070650B"/>
    <w:rsid w:val="00712B08"/>
    <w:rsid w:val="0071539D"/>
    <w:rsid w:val="007324D2"/>
    <w:rsid w:val="0073291D"/>
    <w:rsid w:val="0073406F"/>
    <w:rsid w:val="00734999"/>
    <w:rsid w:val="0073546B"/>
    <w:rsid w:val="00740801"/>
    <w:rsid w:val="007444A5"/>
    <w:rsid w:val="00744500"/>
    <w:rsid w:val="00745BD9"/>
    <w:rsid w:val="00747A74"/>
    <w:rsid w:val="00750C54"/>
    <w:rsid w:val="00751720"/>
    <w:rsid w:val="00751FA7"/>
    <w:rsid w:val="0077256C"/>
    <w:rsid w:val="00776934"/>
    <w:rsid w:val="0078177F"/>
    <w:rsid w:val="00786F7F"/>
    <w:rsid w:val="007877E0"/>
    <w:rsid w:val="00796198"/>
    <w:rsid w:val="007B095E"/>
    <w:rsid w:val="007B36E9"/>
    <w:rsid w:val="007C300D"/>
    <w:rsid w:val="007D349B"/>
    <w:rsid w:val="007D36F1"/>
    <w:rsid w:val="007D4E6B"/>
    <w:rsid w:val="007D5B5F"/>
    <w:rsid w:val="007D6CCA"/>
    <w:rsid w:val="007E5E22"/>
    <w:rsid w:val="007E61B1"/>
    <w:rsid w:val="007F1147"/>
    <w:rsid w:val="007F3078"/>
    <w:rsid w:val="00800294"/>
    <w:rsid w:val="008003C3"/>
    <w:rsid w:val="00804B73"/>
    <w:rsid w:val="00810B70"/>
    <w:rsid w:val="00815656"/>
    <w:rsid w:val="00815C58"/>
    <w:rsid w:val="00830725"/>
    <w:rsid w:val="008361D5"/>
    <w:rsid w:val="00842788"/>
    <w:rsid w:val="00842C8C"/>
    <w:rsid w:val="00844C83"/>
    <w:rsid w:val="00850DCA"/>
    <w:rsid w:val="008510DD"/>
    <w:rsid w:val="00851CB0"/>
    <w:rsid w:val="0085316F"/>
    <w:rsid w:val="0087148A"/>
    <w:rsid w:val="00872746"/>
    <w:rsid w:val="00874EC8"/>
    <w:rsid w:val="00876CCF"/>
    <w:rsid w:val="00880EBF"/>
    <w:rsid w:val="0088349B"/>
    <w:rsid w:val="0088392A"/>
    <w:rsid w:val="00884412"/>
    <w:rsid w:val="0088749B"/>
    <w:rsid w:val="00896986"/>
    <w:rsid w:val="00897EAB"/>
    <w:rsid w:val="008A010E"/>
    <w:rsid w:val="008A4FB2"/>
    <w:rsid w:val="008A504E"/>
    <w:rsid w:val="008C2E43"/>
    <w:rsid w:val="008C7A57"/>
    <w:rsid w:val="008D09DC"/>
    <w:rsid w:val="008E0B73"/>
    <w:rsid w:val="008F7D55"/>
    <w:rsid w:val="00901800"/>
    <w:rsid w:val="009045A8"/>
    <w:rsid w:val="00911A40"/>
    <w:rsid w:val="00913F03"/>
    <w:rsid w:val="009143A3"/>
    <w:rsid w:val="009148F2"/>
    <w:rsid w:val="00922280"/>
    <w:rsid w:val="009243CB"/>
    <w:rsid w:val="0094002C"/>
    <w:rsid w:val="0094137F"/>
    <w:rsid w:val="00941985"/>
    <w:rsid w:val="009449E6"/>
    <w:rsid w:val="009454F1"/>
    <w:rsid w:val="009457C2"/>
    <w:rsid w:val="00960E1E"/>
    <w:rsid w:val="0096270C"/>
    <w:rsid w:val="0097574B"/>
    <w:rsid w:val="0097670D"/>
    <w:rsid w:val="00984D44"/>
    <w:rsid w:val="009857DF"/>
    <w:rsid w:val="00985AEE"/>
    <w:rsid w:val="00985B81"/>
    <w:rsid w:val="009A1FA5"/>
    <w:rsid w:val="009B1EC5"/>
    <w:rsid w:val="009B236D"/>
    <w:rsid w:val="009B4AC3"/>
    <w:rsid w:val="009B6F0C"/>
    <w:rsid w:val="009D300F"/>
    <w:rsid w:val="009D5B4E"/>
    <w:rsid w:val="009D5F49"/>
    <w:rsid w:val="009D75C2"/>
    <w:rsid w:val="009E0337"/>
    <w:rsid w:val="00A10E3C"/>
    <w:rsid w:val="00A121C1"/>
    <w:rsid w:val="00A1352B"/>
    <w:rsid w:val="00A13ED0"/>
    <w:rsid w:val="00A17EAC"/>
    <w:rsid w:val="00A20C9D"/>
    <w:rsid w:val="00A220A4"/>
    <w:rsid w:val="00A22CCA"/>
    <w:rsid w:val="00A22D2C"/>
    <w:rsid w:val="00A4023B"/>
    <w:rsid w:val="00A40E51"/>
    <w:rsid w:val="00A41DE7"/>
    <w:rsid w:val="00A45D7D"/>
    <w:rsid w:val="00A56FE4"/>
    <w:rsid w:val="00A63AC1"/>
    <w:rsid w:val="00A66853"/>
    <w:rsid w:val="00A66DAA"/>
    <w:rsid w:val="00A67284"/>
    <w:rsid w:val="00A7291A"/>
    <w:rsid w:val="00A73373"/>
    <w:rsid w:val="00A77E80"/>
    <w:rsid w:val="00A947BA"/>
    <w:rsid w:val="00A94F9C"/>
    <w:rsid w:val="00AA15D2"/>
    <w:rsid w:val="00AA2033"/>
    <w:rsid w:val="00AA37D7"/>
    <w:rsid w:val="00AA57A8"/>
    <w:rsid w:val="00AC3F29"/>
    <w:rsid w:val="00AC57D5"/>
    <w:rsid w:val="00AD1917"/>
    <w:rsid w:val="00AD6D0F"/>
    <w:rsid w:val="00AE188B"/>
    <w:rsid w:val="00AE3233"/>
    <w:rsid w:val="00AE6CDF"/>
    <w:rsid w:val="00AF1F03"/>
    <w:rsid w:val="00AF301F"/>
    <w:rsid w:val="00B02AA8"/>
    <w:rsid w:val="00B067E6"/>
    <w:rsid w:val="00B14F7A"/>
    <w:rsid w:val="00B2282F"/>
    <w:rsid w:val="00B2430D"/>
    <w:rsid w:val="00B26154"/>
    <w:rsid w:val="00B263D1"/>
    <w:rsid w:val="00B37308"/>
    <w:rsid w:val="00B43715"/>
    <w:rsid w:val="00B44A37"/>
    <w:rsid w:val="00B62215"/>
    <w:rsid w:val="00B637D9"/>
    <w:rsid w:val="00B65EF5"/>
    <w:rsid w:val="00B713E6"/>
    <w:rsid w:val="00B757EC"/>
    <w:rsid w:val="00B853CA"/>
    <w:rsid w:val="00B930C4"/>
    <w:rsid w:val="00BA2CA9"/>
    <w:rsid w:val="00BA4D5C"/>
    <w:rsid w:val="00BA79AF"/>
    <w:rsid w:val="00BA7C55"/>
    <w:rsid w:val="00BB1D2A"/>
    <w:rsid w:val="00BB28FA"/>
    <w:rsid w:val="00BC0D71"/>
    <w:rsid w:val="00BC0F37"/>
    <w:rsid w:val="00BC4342"/>
    <w:rsid w:val="00BC652D"/>
    <w:rsid w:val="00BC6A6E"/>
    <w:rsid w:val="00BE154B"/>
    <w:rsid w:val="00C0352C"/>
    <w:rsid w:val="00C0404E"/>
    <w:rsid w:val="00C10A1E"/>
    <w:rsid w:val="00C11FB0"/>
    <w:rsid w:val="00C16507"/>
    <w:rsid w:val="00C22D6C"/>
    <w:rsid w:val="00C241C9"/>
    <w:rsid w:val="00C2699D"/>
    <w:rsid w:val="00C36F6E"/>
    <w:rsid w:val="00C419C1"/>
    <w:rsid w:val="00C45C06"/>
    <w:rsid w:val="00C47F87"/>
    <w:rsid w:val="00C510BE"/>
    <w:rsid w:val="00C512CD"/>
    <w:rsid w:val="00C5172D"/>
    <w:rsid w:val="00C536EB"/>
    <w:rsid w:val="00C612CD"/>
    <w:rsid w:val="00C6252D"/>
    <w:rsid w:val="00C66856"/>
    <w:rsid w:val="00C74074"/>
    <w:rsid w:val="00C76CC9"/>
    <w:rsid w:val="00C817E2"/>
    <w:rsid w:val="00C85720"/>
    <w:rsid w:val="00C85AFC"/>
    <w:rsid w:val="00C8688B"/>
    <w:rsid w:val="00C87F09"/>
    <w:rsid w:val="00C91B6D"/>
    <w:rsid w:val="00C9260D"/>
    <w:rsid w:val="00CA105D"/>
    <w:rsid w:val="00CA223C"/>
    <w:rsid w:val="00CA63D0"/>
    <w:rsid w:val="00CB315E"/>
    <w:rsid w:val="00CC21A8"/>
    <w:rsid w:val="00CC2C20"/>
    <w:rsid w:val="00CC4652"/>
    <w:rsid w:val="00CD2537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31D52"/>
    <w:rsid w:val="00D357F4"/>
    <w:rsid w:val="00D35EE4"/>
    <w:rsid w:val="00D4169C"/>
    <w:rsid w:val="00D549B4"/>
    <w:rsid w:val="00D566EE"/>
    <w:rsid w:val="00D6500E"/>
    <w:rsid w:val="00D67A7C"/>
    <w:rsid w:val="00D70F85"/>
    <w:rsid w:val="00D85AD9"/>
    <w:rsid w:val="00D91D7E"/>
    <w:rsid w:val="00D96268"/>
    <w:rsid w:val="00D97C02"/>
    <w:rsid w:val="00DA1947"/>
    <w:rsid w:val="00DA21CE"/>
    <w:rsid w:val="00DA234E"/>
    <w:rsid w:val="00DA4E1F"/>
    <w:rsid w:val="00DC2855"/>
    <w:rsid w:val="00DC42C5"/>
    <w:rsid w:val="00DC56ED"/>
    <w:rsid w:val="00DC7F2E"/>
    <w:rsid w:val="00E00486"/>
    <w:rsid w:val="00E02961"/>
    <w:rsid w:val="00E035FD"/>
    <w:rsid w:val="00E11475"/>
    <w:rsid w:val="00E13F0E"/>
    <w:rsid w:val="00E24807"/>
    <w:rsid w:val="00E24ED7"/>
    <w:rsid w:val="00E50936"/>
    <w:rsid w:val="00E515AE"/>
    <w:rsid w:val="00E52903"/>
    <w:rsid w:val="00E54427"/>
    <w:rsid w:val="00E646AB"/>
    <w:rsid w:val="00E7137F"/>
    <w:rsid w:val="00E72244"/>
    <w:rsid w:val="00E729F0"/>
    <w:rsid w:val="00E72E24"/>
    <w:rsid w:val="00E73E06"/>
    <w:rsid w:val="00E774B2"/>
    <w:rsid w:val="00E8345E"/>
    <w:rsid w:val="00E90897"/>
    <w:rsid w:val="00E91B22"/>
    <w:rsid w:val="00EA206C"/>
    <w:rsid w:val="00EA48C9"/>
    <w:rsid w:val="00EA6703"/>
    <w:rsid w:val="00EB0EC2"/>
    <w:rsid w:val="00EB25BE"/>
    <w:rsid w:val="00EC78F9"/>
    <w:rsid w:val="00EC79A8"/>
    <w:rsid w:val="00EE40B5"/>
    <w:rsid w:val="00EE738E"/>
    <w:rsid w:val="00EF3385"/>
    <w:rsid w:val="00EF3D97"/>
    <w:rsid w:val="00F01B85"/>
    <w:rsid w:val="00F02405"/>
    <w:rsid w:val="00F07909"/>
    <w:rsid w:val="00F107E0"/>
    <w:rsid w:val="00F10803"/>
    <w:rsid w:val="00F1142B"/>
    <w:rsid w:val="00F11529"/>
    <w:rsid w:val="00F13390"/>
    <w:rsid w:val="00F1629E"/>
    <w:rsid w:val="00F17ACC"/>
    <w:rsid w:val="00F17C96"/>
    <w:rsid w:val="00F231E0"/>
    <w:rsid w:val="00F312E9"/>
    <w:rsid w:val="00F31673"/>
    <w:rsid w:val="00F45097"/>
    <w:rsid w:val="00F46564"/>
    <w:rsid w:val="00F46DA1"/>
    <w:rsid w:val="00F51A26"/>
    <w:rsid w:val="00F51E1D"/>
    <w:rsid w:val="00F55F7B"/>
    <w:rsid w:val="00F57CC0"/>
    <w:rsid w:val="00F62AE1"/>
    <w:rsid w:val="00F642B6"/>
    <w:rsid w:val="00F67C8C"/>
    <w:rsid w:val="00F722F8"/>
    <w:rsid w:val="00F74593"/>
    <w:rsid w:val="00F7656C"/>
    <w:rsid w:val="00F817D9"/>
    <w:rsid w:val="00F82C4B"/>
    <w:rsid w:val="00F872F7"/>
    <w:rsid w:val="00FA2457"/>
    <w:rsid w:val="00FA3A55"/>
    <w:rsid w:val="00FA64EB"/>
    <w:rsid w:val="00FC694B"/>
    <w:rsid w:val="00FC6D6C"/>
    <w:rsid w:val="00FD298C"/>
    <w:rsid w:val="00FD64C5"/>
    <w:rsid w:val="00FE08C8"/>
    <w:rsid w:val="00FE1C07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5345"/>
    <o:shapelayout v:ext="edit">
      <o:idmap v:ext="edit" data="1"/>
    </o:shapelayout>
  </w:shapeDefaults>
  <w:decimalSymbol w:val=","/>
  <w:listSeparator w:val=";"/>
  <w14:docId w14:val="62C82B8A"/>
  <w15:docId w15:val="{C6C9B1DE-DE2E-4A81-BADC-B992A7ECF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8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45">
    <w:name w:val="Pa45"/>
    <w:basedOn w:val="Default"/>
    <w:next w:val="Default"/>
    <w:uiPriority w:val="99"/>
    <w:rsid w:val="005A1BB3"/>
    <w:pPr>
      <w:spacing w:line="161" w:lineRule="atLeast"/>
    </w:pPr>
    <w:rPr>
      <w:rFonts w:ascii="Arial" w:hAnsi="Arial" w:cs="Arial"/>
      <w:color w:val="auto"/>
    </w:rPr>
  </w:style>
  <w:style w:type="character" w:customStyle="1" w:styleId="A70">
    <w:name w:val="A7"/>
    <w:uiPriority w:val="99"/>
    <w:rsid w:val="005A1BB3"/>
    <w:rPr>
      <w:color w:val="000000"/>
      <w:sz w:val="18"/>
      <w:szCs w:val="18"/>
    </w:rPr>
  </w:style>
  <w:style w:type="paragraph" w:customStyle="1" w:styleId="Pa15">
    <w:name w:val="Pa15"/>
    <w:basedOn w:val="Default"/>
    <w:next w:val="Default"/>
    <w:uiPriority w:val="99"/>
    <w:rsid w:val="00D67A7C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485C81"/>
    <w:rPr>
      <w:b/>
      <w:bCs/>
      <w:i/>
      <w:iCs/>
      <w:color w:val="000000"/>
      <w:sz w:val="16"/>
      <w:szCs w:val="16"/>
    </w:rPr>
  </w:style>
  <w:style w:type="paragraph" w:customStyle="1" w:styleId="Pa59">
    <w:name w:val="Pa59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paragraph" w:customStyle="1" w:styleId="Pa0">
    <w:name w:val="Pa0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character" w:customStyle="1" w:styleId="A14">
    <w:name w:val="A14"/>
    <w:uiPriority w:val="99"/>
    <w:rsid w:val="00F46564"/>
    <w:rPr>
      <w:color w:val="000000"/>
      <w:sz w:val="10"/>
      <w:szCs w:val="10"/>
    </w:rPr>
  </w:style>
  <w:style w:type="character" w:customStyle="1" w:styleId="20">
    <w:name w:val="Заголовок 2 Знак"/>
    <w:basedOn w:val="a0"/>
    <w:link w:val="2"/>
    <w:uiPriority w:val="9"/>
    <w:semiHidden/>
    <w:rsid w:val="00EA48C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6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5.png"/><Relationship Id="rId32" Type="http://schemas.openxmlformats.org/officeDocument/2006/relationships/image" Target="media/image13.emf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4.png"/><Relationship Id="rId28" Type="http://schemas.openxmlformats.org/officeDocument/2006/relationships/image" Target="media/image9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7" Type="http://schemas.openxmlformats.org/officeDocument/2006/relationships/image" Target="media/image8.png"/><Relationship Id="rId30" Type="http://schemas.openxmlformats.org/officeDocument/2006/relationships/image" Target="media/image11.png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9A5508-E977-4BE0-8FE2-0D98F7110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BF35B5F5</Template>
  <TotalTime>19</TotalTime>
  <Pages>32</Pages>
  <Words>5904</Words>
  <Characters>33653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39479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6</cp:revision>
  <cp:lastPrinted>2021-03-26T08:29:00Z</cp:lastPrinted>
  <dcterms:created xsi:type="dcterms:W3CDTF">2025-05-07T08:16:00Z</dcterms:created>
  <dcterms:modified xsi:type="dcterms:W3CDTF">2026-07-21T10:03:00Z</dcterms:modified>
</cp:coreProperties>
</file>