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1F1A08" w:rsidP="002E1622">
            <w:pPr>
              <w:jc w:val="center"/>
              <w:rPr>
                <w:b/>
                <w:szCs w:val="28"/>
              </w:rPr>
            </w:pPr>
            <w:r w:rsidRPr="00C74813">
              <w:rPr>
                <w:b/>
                <w:szCs w:val="28"/>
              </w:rPr>
              <w:t>ВНУТРЕННИЙ БЛОК КАНАЛЬНОГО ТИПА СРЕДНЕНАПОРНЫЙ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1251E5" w:rsidRPr="001251E5">
              <w:rPr>
                <w:b/>
                <w:szCs w:val="28"/>
              </w:rPr>
              <w:t>RPI-3.0FSN5E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1251E5" w:rsidP="00D03F3F">
            <w:pPr>
              <w:jc w:val="center"/>
              <w:rPr>
                <w:b/>
                <w:szCs w:val="28"/>
              </w:rPr>
            </w:pPr>
            <w:r w:rsidRPr="001251E5">
              <w:rPr>
                <w:b/>
                <w:szCs w:val="28"/>
              </w:rPr>
              <w:t>RPI-3.0FSN5E</w:t>
            </w:r>
            <w:r w:rsidR="000906DF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47F7B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687A2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687A29">
        <w:rPr>
          <w:b/>
          <w:sz w:val="22"/>
          <w:szCs w:val="22"/>
        </w:rPr>
        <w:lastRenderedPageBreak/>
        <w:t>СОДЕРЖАНИЕ</w:t>
      </w:r>
      <w:r w:rsidR="00231E1B" w:rsidRPr="00687A29">
        <w:rPr>
          <w:b/>
          <w:sz w:val="22"/>
          <w:szCs w:val="22"/>
        </w:rPr>
        <w:t xml:space="preserve"> </w:t>
      </w:r>
    </w:p>
    <w:p w:rsidR="00687A29" w:rsidRPr="00687A29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687A29">
        <w:rPr>
          <w:sz w:val="22"/>
          <w:szCs w:val="22"/>
        </w:rPr>
        <w:fldChar w:fldCharType="begin"/>
      </w:r>
      <w:r w:rsidRPr="00687A29">
        <w:rPr>
          <w:sz w:val="22"/>
          <w:szCs w:val="22"/>
        </w:rPr>
        <w:instrText xml:space="preserve"> TOC \o "1-3" \h \z \u </w:instrText>
      </w:r>
      <w:r w:rsidRPr="00687A29">
        <w:rPr>
          <w:sz w:val="22"/>
          <w:szCs w:val="22"/>
        </w:rPr>
        <w:fldChar w:fldCharType="separate"/>
      </w:r>
      <w:hyperlink w:anchor="_Toc131601785" w:history="1">
        <w:r w:rsidR="00687A29" w:rsidRPr="00687A29">
          <w:rPr>
            <w:rStyle w:val="ad"/>
            <w:noProof/>
            <w:sz w:val="22"/>
            <w:szCs w:val="22"/>
          </w:rPr>
          <w:t>Введение</w:t>
        </w:r>
        <w:r w:rsidR="00687A29" w:rsidRPr="00687A29">
          <w:rPr>
            <w:noProof/>
            <w:webHidden/>
            <w:sz w:val="22"/>
            <w:szCs w:val="22"/>
          </w:rPr>
          <w:tab/>
        </w:r>
        <w:r w:rsidR="00687A29" w:rsidRPr="00687A29">
          <w:rPr>
            <w:noProof/>
            <w:webHidden/>
            <w:sz w:val="22"/>
            <w:szCs w:val="22"/>
          </w:rPr>
          <w:fldChar w:fldCharType="begin"/>
        </w:r>
        <w:r w:rsidR="00687A29" w:rsidRPr="00687A29">
          <w:rPr>
            <w:noProof/>
            <w:webHidden/>
            <w:sz w:val="22"/>
            <w:szCs w:val="22"/>
          </w:rPr>
          <w:instrText xml:space="preserve"> PAGEREF _Toc131601785 \h </w:instrText>
        </w:r>
        <w:r w:rsidR="00687A29" w:rsidRPr="00687A29">
          <w:rPr>
            <w:noProof/>
            <w:webHidden/>
            <w:sz w:val="22"/>
            <w:szCs w:val="22"/>
          </w:rPr>
        </w:r>
        <w:r w:rsidR="00687A29" w:rsidRPr="00687A29">
          <w:rPr>
            <w:noProof/>
            <w:webHidden/>
            <w:sz w:val="22"/>
            <w:szCs w:val="22"/>
          </w:rPr>
          <w:fldChar w:fldCharType="separate"/>
        </w:r>
        <w:r w:rsidR="00687A29">
          <w:rPr>
            <w:noProof/>
            <w:webHidden/>
            <w:sz w:val="22"/>
            <w:szCs w:val="22"/>
          </w:rPr>
          <w:t>3</w:t>
        </w:r>
        <w:r w:rsidR="00687A29"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86" w:history="1">
        <w:r w:rsidRPr="00687A29">
          <w:rPr>
            <w:rStyle w:val="ad"/>
            <w:noProof/>
            <w:sz w:val="22"/>
            <w:szCs w:val="22"/>
          </w:rPr>
          <w:t>1.</w:t>
        </w:r>
        <w:r w:rsidRPr="00687A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687A29">
          <w:rPr>
            <w:rStyle w:val="ad"/>
            <w:noProof/>
            <w:sz w:val="22"/>
            <w:szCs w:val="22"/>
          </w:rPr>
          <w:t>Общие сведения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_Toc131601786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87" w:history="1">
        <w:r w:rsidRPr="00687A29">
          <w:rPr>
            <w:rStyle w:val="ad"/>
            <w:noProof/>
            <w:sz w:val="22"/>
            <w:szCs w:val="22"/>
          </w:rPr>
          <w:t>2.1 Технические характеристики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_Toc131601787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88" w:history="1">
        <w:r w:rsidRPr="00687A29">
          <w:rPr>
            <w:rStyle w:val="ad"/>
            <w:noProof/>
            <w:sz w:val="22"/>
            <w:szCs w:val="22"/>
          </w:rPr>
          <w:t>2.2 Описание изделия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_Toc131601788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89" w:history="1">
        <w:r w:rsidRPr="00687A29">
          <w:rPr>
            <w:rStyle w:val="ad"/>
            <w:noProof/>
            <w:sz w:val="22"/>
            <w:szCs w:val="22"/>
          </w:rPr>
          <w:t>2.3 Принцип работы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_Toc131601789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0" w:history="1">
        <w:r w:rsidRPr="00687A29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_Toc131601790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1" w:history="1">
        <w:r w:rsidRPr="00687A29">
          <w:rPr>
            <w:rStyle w:val="ad"/>
            <w:noProof/>
            <w:sz w:val="22"/>
            <w:szCs w:val="22"/>
          </w:rPr>
          <w:t>2.5 Оптимальная эксплуатация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_Toc131601791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2" w:history="1">
        <w:r w:rsidRPr="00687A29">
          <w:rPr>
            <w:rStyle w:val="ad"/>
            <w:noProof/>
            <w:sz w:val="22"/>
            <w:szCs w:val="22"/>
          </w:rPr>
          <w:t>2.6 Маркировка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_Toc131601792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3" w:history="1">
        <w:r w:rsidRPr="00687A29">
          <w:rPr>
            <w:rStyle w:val="ad"/>
            <w:noProof/>
            <w:sz w:val="22"/>
            <w:szCs w:val="22"/>
          </w:rPr>
          <w:t>3. Комплектность поставки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_Toc131601793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4" w:history="1">
        <w:r w:rsidRPr="00687A29">
          <w:rPr>
            <w:rStyle w:val="ad"/>
            <w:noProof/>
            <w:sz w:val="22"/>
            <w:szCs w:val="22"/>
          </w:rPr>
          <w:t>4. Чертеж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_Toc131601794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5" w:history="1">
        <w:r w:rsidRPr="00687A29">
          <w:rPr>
            <w:rStyle w:val="ad"/>
            <w:noProof/>
            <w:sz w:val="22"/>
            <w:szCs w:val="22"/>
          </w:rPr>
          <w:t>5. Гарантии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_Toc131601795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6" w:history="1">
        <w:r w:rsidRPr="00687A29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_Toc131601796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7" w:history="1">
        <w:r w:rsidRPr="00687A29">
          <w:rPr>
            <w:rStyle w:val="ad"/>
            <w:noProof/>
            <w:sz w:val="22"/>
            <w:szCs w:val="22"/>
          </w:rPr>
          <w:t>7. Свидетельство о приемке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_Toc131601797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8" w:history="1">
        <w:r w:rsidRPr="00687A29">
          <w:rPr>
            <w:rStyle w:val="ad"/>
            <w:noProof/>
            <w:sz w:val="22"/>
            <w:szCs w:val="22"/>
          </w:rPr>
          <w:t>8. Консервация</w:t>
        </w:r>
        <w:r w:rsidRPr="00687A29">
          <w:rPr>
            <w:rStyle w:val="ad"/>
            <w:noProof/>
            <w:sz w:val="22"/>
            <w:szCs w:val="22"/>
            <w:lang w:val="en-US"/>
          </w:rPr>
          <w:t>*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_Toc131601798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799" w:history="1">
        <w:r w:rsidRPr="00687A29">
          <w:rPr>
            <w:rStyle w:val="ad"/>
            <w:noProof/>
            <w:sz w:val="22"/>
            <w:szCs w:val="22"/>
          </w:rPr>
          <w:t>9. Сведения об утилизации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_Toc131601799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0" w:history="1">
        <w:r w:rsidRPr="00687A29">
          <w:rPr>
            <w:rStyle w:val="ad"/>
            <w:noProof/>
            <w:sz w:val="22"/>
            <w:szCs w:val="22"/>
          </w:rPr>
          <w:t>10. Требования безопасности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_Toc131601800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1" w:history="1">
        <w:r w:rsidRPr="00687A29">
          <w:rPr>
            <w:rStyle w:val="ad"/>
            <w:noProof/>
            <w:sz w:val="22"/>
            <w:szCs w:val="22"/>
          </w:rPr>
          <w:t>10.1 Общие требования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_Toc131601801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2" w:history="1">
        <w:r w:rsidRPr="00687A29">
          <w:rPr>
            <w:rStyle w:val="ad"/>
            <w:noProof/>
            <w:sz w:val="22"/>
            <w:szCs w:val="22"/>
          </w:rPr>
          <w:t>11. Прием и передача изделия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_Toc131601802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3" w:history="1">
        <w:r w:rsidRPr="00687A29">
          <w:rPr>
            <w:rStyle w:val="ad"/>
            <w:noProof/>
            <w:sz w:val="22"/>
            <w:szCs w:val="22"/>
          </w:rPr>
          <w:t>12. Учет работы изделия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_Toc131601803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4" w:history="1">
        <w:r w:rsidRPr="00687A29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_Toc131601804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5" w:history="1">
        <w:r w:rsidRPr="00687A29">
          <w:rPr>
            <w:rStyle w:val="ad"/>
            <w:noProof/>
            <w:sz w:val="22"/>
            <w:szCs w:val="22"/>
          </w:rPr>
          <w:t>14. Работы при эксплуатации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_Toc131601805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6" w:history="1">
        <w:r w:rsidRPr="00687A29">
          <w:rPr>
            <w:rStyle w:val="ad"/>
            <w:noProof/>
            <w:sz w:val="22"/>
            <w:szCs w:val="22"/>
          </w:rPr>
          <w:t>14.1 Учет выполнения работ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_Toc131601806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7" w:history="1">
        <w:r w:rsidRPr="00687A29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_Toc131601807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8" w:history="1">
        <w:r w:rsidRPr="00687A29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_Toc131601808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09" w:history="1">
        <w:r w:rsidRPr="00687A29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_Toc131601809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0" w:history="1">
        <w:r w:rsidRPr="00687A29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_Toc131601810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1" w:history="1">
        <w:r w:rsidRPr="00687A29">
          <w:rPr>
            <w:rStyle w:val="ad"/>
            <w:noProof/>
            <w:sz w:val="22"/>
            <w:szCs w:val="22"/>
          </w:rPr>
          <w:t>16. Транспортировка и хранение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_Toc131601811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2" w:history="1">
        <w:r w:rsidRPr="00687A29">
          <w:rPr>
            <w:rStyle w:val="ad"/>
            <w:noProof/>
            <w:sz w:val="22"/>
            <w:szCs w:val="22"/>
          </w:rPr>
          <w:t>16.1 Транспортировка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_Toc131601812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3" w:history="1">
        <w:r w:rsidRPr="00687A29">
          <w:rPr>
            <w:rStyle w:val="ad"/>
            <w:noProof/>
            <w:sz w:val="22"/>
            <w:szCs w:val="22"/>
          </w:rPr>
          <w:t>16.2 Хранение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_Toc131601813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29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4" w:history="1">
        <w:r w:rsidRPr="00687A29">
          <w:rPr>
            <w:rStyle w:val="ad"/>
            <w:noProof/>
            <w:sz w:val="22"/>
            <w:szCs w:val="22"/>
          </w:rPr>
          <w:t>17. Ремонт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_Toc131601814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5" w:history="1">
        <w:r w:rsidRPr="00687A29">
          <w:rPr>
            <w:rStyle w:val="ad"/>
            <w:noProof/>
            <w:sz w:val="22"/>
            <w:szCs w:val="22"/>
          </w:rPr>
          <w:t>18. Сведения о рекламациях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_Toc131601815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6" w:history="1">
        <w:r w:rsidRPr="00687A29">
          <w:rPr>
            <w:rStyle w:val="ad"/>
            <w:noProof/>
            <w:sz w:val="22"/>
            <w:szCs w:val="22"/>
          </w:rPr>
          <w:t>19. Особые отметки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_Toc131601816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687A29" w:rsidRPr="00687A29" w:rsidRDefault="00687A2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1601817" w:history="1">
        <w:r w:rsidRPr="00687A29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Pr="00687A29">
          <w:rPr>
            <w:noProof/>
            <w:webHidden/>
            <w:sz w:val="22"/>
            <w:szCs w:val="22"/>
          </w:rPr>
          <w:tab/>
        </w:r>
        <w:r w:rsidRPr="00687A29">
          <w:rPr>
            <w:noProof/>
            <w:webHidden/>
            <w:sz w:val="22"/>
            <w:szCs w:val="22"/>
          </w:rPr>
          <w:fldChar w:fldCharType="begin"/>
        </w:r>
        <w:r w:rsidRPr="00687A29">
          <w:rPr>
            <w:noProof/>
            <w:webHidden/>
            <w:sz w:val="22"/>
            <w:szCs w:val="22"/>
          </w:rPr>
          <w:instrText xml:space="preserve"> PAGEREF _Toc131601817 \h </w:instrText>
        </w:r>
        <w:r w:rsidRPr="00687A29">
          <w:rPr>
            <w:noProof/>
            <w:webHidden/>
            <w:sz w:val="22"/>
            <w:szCs w:val="22"/>
          </w:rPr>
        </w:r>
        <w:r w:rsidRPr="00687A29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Pr="00687A2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r w:rsidRPr="00687A29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3160178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канального типа средненапорного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05E44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3160178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655"/>
      </w:tblGrid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8B19D5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канального типа средненапорный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2334BE">
        <w:trPr>
          <w:trHeight w:val="553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AC27B2" w:rsidRDefault="005F26E2" w:rsidP="00297FD5">
            <w:pPr>
              <w:jc w:val="center"/>
              <w:rPr>
                <w:sz w:val="22"/>
                <w:szCs w:val="22"/>
              </w:rPr>
            </w:pPr>
            <w:r w:rsidRPr="005F26E2">
              <w:rPr>
                <w:sz w:val="22"/>
                <w:szCs w:val="22"/>
              </w:rPr>
              <w:t>RPI-3.0FSN5E</w:t>
            </w:r>
          </w:p>
        </w:tc>
      </w:tr>
      <w:tr w:rsidR="006A3296" w:rsidRPr="00CC2C20" w:rsidTr="002334BE">
        <w:trPr>
          <w:trHeight w:val="553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AC27B2" w:rsidRDefault="005F26E2" w:rsidP="00297FD5">
            <w:pPr>
              <w:jc w:val="center"/>
              <w:rPr>
                <w:sz w:val="22"/>
                <w:szCs w:val="22"/>
              </w:rPr>
            </w:pPr>
            <w:r w:rsidRPr="005F26E2">
              <w:rPr>
                <w:sz w:val="22"/>
                <w:szCs w:val="22"/>
              </w:rPr>
              <w:t>RPI-3.0FSN5E</w:t>
            </w:r>
          </w:p>
        </w:tc>
      </w:tr>
      <w:tr w:rsidR="00147F7B" w:rsidRPr="00CC2C20" w:rsidTr="002334BE">
        <w:trPr>
          <w:trHeight w:val="553"/>
        </w:trPr>
        <w:tc>
          <w:tcPr>
            <w:tcW w:w="2410" w:type="dxa"/>
            <w:vAlign w:val="center"/>
          </w:tcPr>
          <w:p w:rsidR="00147F7B" w:rsidRPr="00CC2C20" w:rsidRDefault="00147F7B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147F7B" w:rsidRPr="0029731C" w:rsidRDefault="00147F7B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200C8E" w:rsidRPr="009D7031" w:rsidRDefault="00147F7B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0906D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200C8E" w:rsidRPr="00147F7B" w:rsidRDefault="00147F7B" w:rsidP="00297FD5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655" w:type="dxa"/>
            <w:vAlign w:val="center"/>
          </w:tcPr>
          <w:p w:rsidR="00200C8E" w:rsidRPr="00CC2C20" w:rsidRDefault="00A25B3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200C8E" w:rsidRPr="00CC2C20" w:rsidTr="002334BE">
        <w:trPr>
          <w:trHeight w:val="2131"/>
        </w:trPr>
        <w:tc>
          <w:tcPr>
            <w:tcW w:w="2410" w:type="dxa"/>
            <w:vAlign w:val="center"/>
          </w:tcPr>
          <w:p w:rsidR="0024000A" w:rsidRPr="0024000A" w:rsidRDefault="0024000A" w:rsidP="0024000A">
            <w:pPr>
              <w:jc w:val="center"/>
              <w:rPr>
                <w:b/>
                <w:sz w:val="22"/>
                <w:szCs w:val="22"/>
              </w:rPr>
            </w:pPr>
            <w:r w:rsidRPr="0024000A">
              <w:rPr>
                <w:b/>
                <w:sz w:val="22"/>
                <w:szCs w:val="22"/>
              </w:rPr>
              <w:t xml:space="preserve">Информация о подтверждении соответствия  </w:t>
            </w:r>
          </w:p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655" w:type="dxa"/>
            <w:vAlign w:val="center"/>
          </w:tcPr>
          <w:p w:rsidR="00622EA3" w:rsidRPr="0024000A" w:rsidRDefault="0024000A" w:rsidP="00297FD5">
            <w:pPr>
              <w:jc w:val="center"/>
              <w:rPr>
                <w:sz w:val="22"/>
                <w:szCs w:val="22"/>
              </w:rPr>
            </w:pPr>
            <w:r w:rsidRPr="0024000A">
              <w:rPr>
                <w:sz w:val="22"/>
                <w:szCs w:val="22"/>
              </w:rPr>
              <w:t>Сертификат</w:t>
            </w:r>
            <w:r w:rsidR="00A52243" w:rsidRPr="0024000A">
              <w:rPr>
                <w:sz w:val="22"/>
                <w:szCs w:val="22"/>
              </w:rPr>
              <w:t xml:space="preserve"> соответствия  </w:t>
            </w:r>
            <w:r w:rsidR="008B19D5">
              <w:rPr>
                <w:sz w:val="22"/>
                <w:szCs w:val="22"/>
              </w:rPr>
              <w:t>требованиям Таможенного союза.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A52243" w:rsidRPr="0024000A" w:rsidTr="002334BE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A52243" w:rsidRPr="0024000A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24000A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24000A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24000A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2243" w:rsidRPr="0024000A" w:rsidTr="002334BE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A52243" w:rsidRPr="0024000A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24000A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A52243" w:rsidRPr="0024000A" w:rsidRDefault="00A52243" w:rsidP="00A52243">
                  <w:pPr>
                    <w:jc w:val="center"/>
                    <w:rPr>
                      <w:sz w:val="22"/>
                      <w:szCs w:val="22"/>
                    </w:rPr>
                  </w:pPr>
                  <w:r w:rsidRPr="0024000A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24000A" w:rsidP="0024000A">
            <w:pPr>
              <w:jc w:val="center"/>
              <w:rPr>
                <w:sz w:val="22"/>
                <w:szCs w:val="22"/>
              </w:rPr>
            </w:pPr>
            <w:r w:rsidRPr="0024000A">
              <w:rPr>
                <w:sz w:val="22"/>
                <w:szCs w:val="22"/>
              </w:rPr>
              <w:t>№ ТС RU С</w:t>
            </w:r>
            <w:r w:rsidR="002334BE" w:rsidRPr="0024000A">
              <w:rPr>
                <w:sz w:val="22"/>
                <w:szCs w:val="22"/>
              </w:rPr>
              <w:t>-</w:t>
            </w:r>
            <w:r w:rsidR="002334BE" w:rsidRPr="0024000A">
              <w:rPr>
                <w:sz w:val="22"/>
                <w:szCs w:val="22"/>
                <w:lang w:val="en-US"/>
              </w:rPr>
              <w:t>ES</w:t>
            </w:r>
            <w:r w:rsidR="002334BE" w:rsidRPr="0024000A">
              <w:rPr>
                <w:sz w:val="22"/>
                <w:szCs w:val="22"/>
              </w:rPr>
              <w:t>.</w:t>
            </w:r>
            <w:r w:rsidRPr="0024000A">
              <w:rPr>
                <w:sz w:val="22"/>
                <w:szCs w:val="22"/>
              </w:rPr>
              <w:t>МЭ7</w:t>
            </w:r>
            <w:r w:rsidR="002334BE" w:rsidRPr="0024000A">
              <w:rPr>
                <w:sz w:val="22"/>
                <w:szCs w:val="22"/>
              </w:rPr>
              <w:t>1.В.</w:t>
            </w:r>
            <w:r w:rsidRPr="0024000A">
              <w:rPr>
                <w:sz w:val="22"/>
                <w:szCs w:val="22"/>
              </w:rPr>
              <w:t>01416 (срок действия с 29.03</w:t>
            </w:r>
            <w:r w:rsidR="002334BE" w:rsidRPr="0024000A">
              <w:rPr>
                <w:sz w:val="22"/>
                <w:szCs w:val="22"/>
              </w:rPr>
              <w:t>.20</w:t>
            </w:r>
            <w:r w:rsidRPr="0024000A">
              <w:rPr>
                <w:sz w:val="22"/>
                <w:szCs w:val="22"/>
              </w:rPr>
              <w:t>18 до 28.03.2023</w:t>
            </w:r>
            <w:r w:rsidR="002334BE" w:rsidRPr="0024000A">
              <w:rPr>
                <w:sz w:val="22"/>
                <w:szCs w:val="22"/>
              </w:rPr>
              <w:t>)</w:t>
            </w:r>
          </w:p>
        </w:tc>
      </w:tr>
      <w:tr w:rsidR="00200C8E" w:rsidRPr="001251E5" w:rsidTr="002334BE">
        <w:trPr>
          <w:trHeight w:val="492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F14EEC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304993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</w:tc>
      </w:tr>
      <w:tr w:rsidR="00200C8E" w:rsidRPr="00CC2C20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B765C1" w:rsidTr="002334BE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Акционерное общество «Джонсон Контролс»</w:t>
            </w:r>
          </w:p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ОГРН 1027700104035</w:t>
            </w:r>
          </w:p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>ИНН 7714041358 КПП 773001001</w:t>
            </w:r>
          </w:p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Юридический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Фактический адрес: </w:t>
            </w:r>
            <w:r w:rsidRPr="00124CE0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B765C1" w:rsidRPr="00124CE0" w:rsidRDefault="00B765C1" w:rsidP="00B765C1">
            <w:pPr>
              <w:jc w:val="center"/>
              <w:rPr>
                <w:sz w:val="22"/>
                <w:szCs w:val="22"/>
              </w:rPr>
            </w:pPr>
            <w:r w:rsidRPr="00124CE0">
              <w:rPr>
                <w:sz w:val="22"/>
                <w:szCs w:val="22"/>
              </w:rPr>
              <w:t xml:space="preserve">Телефон: +7 4952326660, факс: +7 4952326661, </w:t>
            </w:r>
          </w:p>
          <w:p w:rsidR="00200C8E" w:rsidRDefault="00B765C1" w:rsidP="00B765C1">
            <w:pPr>
              <w:jc w:val="center"/>
              <w:rPr>
                <w:rStyle w:val="ad"/>
                <w:sz w:val="22"/>
                <w:szCs w:val="22"/>
                <w:lang w:val="en-US"/>
              </w:rPr>
            </w:pPr>
            <w:r w:rsidRPr="00124CE0">
              <w:rPr>
                <w:sz w:val="22"/>
                <w:szCs w:val="22"/>
                <w:lang w:val="en-US"/>
              </w:rPr>
              <w:t>E</w:t>
            </w:r>
            <w:r w:rsidRPr="00B765C1">
              <w:rPr>
                <w:sz w:val="22"/>
                <w:szCs w:val="22"/>
                <w:lang w:val="en-US"/>
              </w:rPr>
              <w:t>-</w:t>
            </w:r>
            <w:r w:rsidRPr="00124CE0">
              <w:rPr>
                <w:sz w:val="22"/>
                <w:szCs w:val="22"/>
                <w:lang w:val="en-US"/>
              </w:rPr>
              <w:t>mail</w:t>
            </w:r>
            <w:r w:rsidRPr="00B765C1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124CE0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B765C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B765C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B765C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124CE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304993" w:rsidRPr="00B765C1" w:rsidRDefault="00304993" w:rsidP="00B765C1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</w:p>
        </w:tc>
      </w:tr>
    </w:tbl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3160178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E008B4" w:rsidRPr="003F28A1" w:rsidRDefault="00E008B4" w:rsidP="00200C8E">
      <w:pPr>
        <w:jc w:val="center"/>
        <w:rPr>
          <w:noProof/>
          <w:sz w:val="20"/>
          <w:szCs w:val="20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1"/>
        <w:gridCol w:w="3335"/>
        <w:gridCol w:w="1272"/>
        <w:gridCol w:w="2766"/>
      </w:tblGrid>
      <w:tr w:rsidR="00282F51" w:rsidRPr="00AD1C4D" w:rsidTr="00886A4D">
        <w:trPr>
          <w:trHeight w:val="159"/>
          <w:jc w:val="center"/>
        </w:trPr>
        <w:tc>
          <w:tcPr>
            <w:tcW w:w="5596" w:type="dxa"/>
            <w:gridSpan w:val="2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766" w:type="dxa"/>
            <w:vAlign w:val="center"/>
          </w:tcPr>
          <w:p w:rsidR="00282F51" w:rsidRPr="00D94425" w:rsidRDefault="00282F51" w:rsidP="00282F51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  <w:vMerge w:val="restart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335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 w:val="restart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766" w:type="dxa"/>
            <w:vAlign w:val="center"/>
          </w:tcPr>
          <w:p w:rsidR="00827B74" w:rsidRPr="00DA6454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7.1/8.0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  <w:vMerge/>
          </w:tcPr>
          <w:p w:rsidR="00827B74" w:rsidRDefault="00827B74" w:rsidP="00713C66">
            <w:pPr>
              <w:rPr>
                <w:sz w:val="22"/>
                <w:szCs w:val="22"/>
              </w:rPr>
            </w:pPr>
          </w:p>
        </w:tc>
        <w:tc>
          <w:tcPr>
            <w:tcW w:w="3335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272" w:type="dxa"/>
            <w:vMerge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8.0/9.0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  <w:vAlign w:val="center"/>
          </w:tcPr>
          <w:p w:rsidR="00827B74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766" w:type="dxa"/>
            <w:vAlign w:val="center"/>
          </w:tcPr>
          <w:p w:rsidR="00827B74" w:rsidRDefault="00886A4D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22/19/16</w:t>
            </w:r>
          </w:p>
          <w:p w:rsidR="00827B74" w:rsidRPr="00482A3A" w:rsidRDefault="00C85D9F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</w:tcPr>
          <w:p w:rsidR="00827B74" w:rsidRPr="007438E6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335" w:type="dxa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827B74" w:rsidRPr="007438E6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766" w:type="dxa"/>
            <w:vAlign w:val="center"/>
          </w:tcPr>
          <w:p w:rsidR="00827B74" w:rsidRDefault="00C85D9F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  <w:p w:rsidR="00827B74" w:rsidRPr="00B23733" w:rsidRDefault="00886A4D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(0-125</w:t>
            </w:r>
            <w:r w:rsidR="00827B74">
              <w:rPr>
                <w:sz w:val="22"/>
                <w:szCs w:val="22"/>
              </w:rPr>
              <w:t>)</w:t>
            </w:r>
          </w:p>
        </w:tc>
      </w:tr>
      <w:tr w:rsidR="00827B74" w:rsidRPr="00AD1C4D" w:rsidTr="00886A4D">
        <w:trPr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272" w:type="dxa"/>
            <w:vAlign w:val="center"/>
          </w:tcPr>
          <w:p w:rsidR="00827B74" w:rsidRPr="00E4197E" w:rsidRDefault="00827B74" w:rsidP="00713C6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766" w:type="dxa"/>
            <w:vAlign w:val="center"/>
          </w:tcPr>
          <w:p w:rsidR="00827B74" w:rsidRPr="00C85D9F" w:rsidRDefault="00C85D9F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</w:t>
            </w:r>
            <w:r w:rsidR="00886A4D">
              <w:rPr>
                <w:sz w:val="22"/>
                <w:szCs w:val="22"/>
              </w:rPr>
              <w:t>31/29</w:t>
            </w:r>
          </w:p>
          <w:p w:rsidR="00827B74" w:rsidRPr="00AD1C4D" w:rsidRDefault="00C85D9F" w:rsidP="00713C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886A4D">
        <w:trPr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35" w:type="dxa"/>
            <w:vAlign w:val="center"/>
          </w:tcPr>
          <w:p w:rsidR="00827B74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766" w:type="dxa"/>
            <w:vAlign w:val="center"/>
          </w:tcPr>
          <w:p w:rsidR="00827B74" w:rsidRPr="00C85D9F" w:rsidRDefault="00886A4D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  <w:p w:rsidR="00827B74" w:rsidRPr="00135C40" w:rsidRDefault="00C85D9F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(SP02</w:t>
            </w:r>
            <w:r w:rsidR="00827B74" w:rsidRPr="009B02BF">
              <w:rPr>
                <w:sz w:val="22"/>
                <w:szCs w:val="22"/>
              </w:rPr>
              <w:t>)</w:t>
            </w:r>
            <w:r w:rsidR="00827B74">
              <w:rPr>
                <w:sz w:val="22"/>
                <w:szCs w:val="22"/>
              </w:rPr>
              <w:t>**</w:t>
            </w:r>
          </w:p>
        </w:tc>
      </w:tr>
      <w:tr w:rsidR="00827B74" w:rsidRPr="00AD1C4D" w:rsidTr="00886A4D">
        <w:trPr>
          <w:jc w:val="center"/>
        </w:trPr>
        <w:tc>
          <w:tcPr>
            <w:tcW w:w="2261" w:type="dxa"/>
            <w:vMerge w:val="restart"/>
            <w:vAlign w:val="center"/>
          </w:tcPr>
          <w:p w:rsidR="00827B74" w:rsidRPr="00135C40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335" w:type="dxa"/>
            <w:vAlign w:val="center"/>
          </w:tcPr>
          <w:p w:rsidR="00827B74" w:rsidRPr="0001459B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766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46</w:t>
            </w:r>
          </w:p>
        </w:tc>
      </w:tr>
      <w:tr w:rsidR="00827B74" w:rsidRPr="00AD1C4D" w:rsidTr="00886A4D">
        <w:trPr>
          <w:jc w:val="center"/>
        </w:trPr>
        <w:tc>
          <w:tcPr>
            <w:tcW w:w="2261" w:type="dxa"/>
            <w:vMerge/>
            <w:vAlign w:val="center"/>
          </w:tcPr>
          <w:p w:rsidR="00827B74" w:rsidRPr="00E4197E" w:rsidRDefault="00827B74" w:rsidP="00713C66">
            <w:pPr>
              <w:rPr>
                <w:sz w:val="22"/>
                <w:szCs w:val="22"/>
              </w:rPr>
            </w:pPr>
          </w:p>
        </w:tc>
        <w:tc>
          <w:tcPr>
            <w:tcW w:w="3335" w:type="dxa"/>
            <w:vAlign w:val="center"/>
          </w:tcPr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827B74" w:rsidRPr="00E4197E" w:rsidRDefault="00827B74" w:rsidP="00713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Pr="00196F8E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  <w:vMerge w:val="restart"/>
            <w:vAlign w:val="center"/>
          </w:tcPr>
          <w:p w:rsidR="00827B74" w:rsidRPr="00E4197E" w:rsidRDefault="00827B74" w:rsidP="00713C66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335" w:type="dxa"/>
            <w:vAlign w:val="center"/>
          </w:tcPr>
          <w:p w:rsidR="00827B74" w:rsidRPr="00E4197E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27B74" w:rsidRPr="00B54A67" w:rsidRDefault="00C85D9F" w:rsidP="00713C66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827B74" w:rsidRPr="00135C40" w:rsidRDefault="00827B74" w:rsidP="00C85D9F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C85D9F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2766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827B74" w:rsidRPr="00AD1C4D" w:rsidTr="00886A4D">
        <w:trPr>
          <w:trHeight w:val="159"/>
          <w:jc w:val="center"/>
        </w:trPr>
        <w:tc>
          <w:tcPr>
            <w:tcW w:w="2261" w:type="dxa"/>
            <w:vMerge/>
            <w:vAlign w:val="center"/>
          </w:tcPr>
          <w:p w:rsidR="00827B74" w:rsidRPr="00FD6217" w:rsidRDefault="00827B74" w:rsidP="00713C66">
            <w:pPr>
              <w:rPr>
                <w:sz w:val="22"/>
                <w:szCs w:val="22"/>
              </w:rPr>
            </w:pPr>
          </w:p>
        </w:tc>
        <w:tc>
          <w:tcPr>
            <w:tcW w:w="3335" w:type="dxa"/>
            <w:vAlign w:val="center"/>
          </w:tcPr>
          <w:p w:rsidR="00827B74" w:rsidRPr="00FD6217" w:rsidRDefault="00827B74" w:rsidP="00264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Pr="0098223F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827B74" w:rsidRPr="00AD1C4D" w:rsidTr="00886A4D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CA78AC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827B74" w:rsidRPr="00CA78AC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CA78AC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827B74" w:rsidRPr="00AD1C4D" w:rsidTr="00886A4D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35C40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272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CA78AC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827B74" w:rsidRPr="00AD1C4D" w:rsidTr="00CF41C6">
        <w:trPr>
          <w:jc w:val="center"/>
        </w:trPr>
        <w:tc>
          <w:tcPr>
            <w:tcW w:w="9634" w:type="dxa"/>
            <w:gridSpan w:val="4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827B74" w:rsidRPr="00AD1C4D" w:rsidTr="00886A4D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35C40" w:rsidRDefault="00827B74" w:rsidP="00713C66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827B74" w:rsidRPr="0001459B" w:rsidRDefault="00827B74" w:rsidP="00713C66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766" w:type="dxa"/>
            <w:vAlign w:val="center"/>
          </w:tcPr>
          <w:p w:rsidR="00827B74" w:rsidRPr="0001459B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827B74" w:rsidRPr="00AD1C4D" w:rsidTr="00886A4D">
        <w:trPr>
          <w:jc w:val="center"/>
        </w:trPr>
        <w:tc>
          <w:tcPr>
            <w:tcW w:w="5596" w:type="dxa"/>
            <w:gridSpan w:val="2"/>
            <w:vAlign w:val="center"/>
          </w:tcPr>
          <w:p w:rsidR="00827B74" w:rsidRPr="001D0C4B" w:rsidRDefault="00827B74" w:rsidP="00713C66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272" w:type="dxa"/>
            <w:vAlign w:val="center"/>
          </w:tcPr>
          <w:p w:rsidR="00827B74" w:rsidRPr="00812D3E" w:rsidRDefault="00827B74" w:rsidP="00713C6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766" w:type="dxa"/>
            <w:vAlign w:val="center"/>
          </w:tcPr>
          <w:p w:rsidR="00827B74" w:rsidRPr="00812D3E" w:rsidRDefault="00827B74" w:rsidP="00713C66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827B74" w:rsidRPr="00AD1C4D" w:rsidTr="00886A4D">
        <w:trPr>
          <w:trHeight w:val="646"/>
          <w:jc w:val="center"/>
        </w:trPr>
        <w:tc>
          <w:tcPr>
            <w:tcW w:w="2261" w:type="dxa"/>
            <w:vAlign w:val="center"/>
          </w:tcPr>
          <w:p w:rsidR="00827B74" w:rsidRPr="00E4197E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3335" w:type="dxa"/>
            <w:vAlign w:val="center"/>
          </w:tcPr>
          <w:p w:rsidR="00827B74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827B74" w:rsidRPr="00E4197E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827B74" w:rsidRPr="00E4197E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766" w:type="dxa"/>
            <w:vAlign w:val="center"/>
          </w:tcPr>
          <w:p w:rsidR="00827B74" w:rsidRPr="00D87BE4" w:rsidRDefault="00713C66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0.11</w:t>
            </w:r>
          </w:p>
        </w:tc>
      </w:tr>
      <w:tr w:rsidR="00827B74" w:rsidRPr="00AD1C4D" w:rsidTr="00CF41C6">
        <w:trPr>
          <w:trHeight w:val="318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827B74" w:rsidRPr="00AD1C4D" w:rsidTr="00886A4D">
        <w:trPr>
          <w:trHeight w:val="295"/>
          <w:jc w:val="center"/>
        </w:trPr>
        <w:tc>
          <w:tcPr>
            <w:tcW w:w="5596" w:type="dxa"/>
            <w:gridSpan w:val="2"/>
          </w:tcPr>
          <w:p w:rsidR="00827B74" w:rsidRPr="00234357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66" w:type="dxa"/>
            <w:vAlign w:val="center"/>
          </w:tcPr>
          <w:p w:rsidR="00827B74" w:rsidRDefault="00827B74" w:rsidP="00886A4D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 xml:space="preserve">R410A </w:t>
            </w:r>
          </w:p>
        </w:tc>
      </w:tr>
      <w:tr w:rsidR="00827B74" w:rsidRPr="00AD1C4D" w:rsidTr="00886A4D">
        <w:trPr>
          <w:trHeight w:val="646"/>
          <w:jc w:val="center"/>
        </w:trPr>
        <w:tc>
          <w:tcPr>
            <w:tcW w:w="5596" w:type="dxa"/>
            <w:gridSpan w:val="2"/>
          </w:tcPr>
          <w:p w:rsidR="00827B74" w:rsidRPr="00DD0541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766" w:type="dxa"/>
            <w:vAlign w:val="center"/>
          </w:tcPr>
          <w:p w:rsidR="00827B74" w:rsidRDefault="00827B74" w:rsidP="00886A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зеотропная смесь из 50 % дифторметана R-32(CH2F2) и 50 % пентафторэтана R-125(CHF2CF3)</w:t>
            </w:r>
          </w:p>
        </w:tc>
      </w:tr>
      <w:tr w:rsidR="00827B74" w:rsidRPr="00AD1C4D" w:rsidTr="00886A4D">
        <w:trPr>
          <w:trHeight w:val="196"/>
          <w:jc w:val="center"/>
        </w:trPr>
        <w:tc>
          <w:tcPr>
            <w:tcW w:w="5596" w:type="dxa"/>
            <w:gridSpan w:val="2"/>
          </w:tcPr>
          <w:p w:rsidR="00827B74" w:rsidRPr="00DD0541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766" w:type="dxa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827B74" w:rsidRPr="00AD1C4D" w:rsidTr="00CF41C6">
        <w:trPr>
          <w:trHeight w:val="331"/>
          <w:jc w:val="center"/>
        </w:trPr>
        <w:tc>
          <w:tcPr>
            <w:tcW w:w="9634" w:type="dxa"/>
            <w:gridSpan w:val="4"/>
            <w:vAlign w:val="center"/>
          </w:tcPr>
          <w:p w:rsidR="00827B74" w:rsidRDefault="00827B74" w:rsidP="00713C66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827B74" w:rsidRPr="00AD1C4D" w:rsidTr="00886A4D">
        <w:trPr>
          <w:trHeight w:val="241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766" w:type="dxa"/>
            <w:vAlign w:val="center"/>
          </w:tcPr>
          <w:p w:rsidR="00827B74" w:rsidRPr="00D87BE4" w:rsidRDefault="00886A4D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827B74" w:rsidRPr="00AD1C4D" w:rsidTr="00886A4D">
        <w:trPr>
          <w:trHeight w:val="245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66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</w:p>
        </w:tc>
      </w:tr>
      <w:tr w:rsidR="00827B74" w:rsidRPr="00AD1C4D" w:rsidTr="00886A4D">
        <w:trPr>
          <w:trHeight w:val="277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827B74" w:rsidRPr="00AD1C4D" w:rsidTr="00886A4D">
        <w:trPr>
          <w:trHeight w:val="280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135C40" w:rsidRDefault="00827B74" w:rsidP="00713C6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1084</w:t>
            </w:r>
          </w:p>
        </w:tc>
      </w:tr>
      <w:tr w:rsidR="00827B74" w:rsidRPr="00AD1C4D" w:rsidTr="00886A4D">
        <w:trPr>
          <w:trHeight w:val="138"/>
          <w:jc w:val="center"/>
        </w:trPr>
        <w:tc>
          <w:tcPr>
            <w:tcW w:w="5596" w:type="dxa"/>
            <w:gridSpan w:val="2"/>
          </w:tcPr>
          <w:p w:rsidR="00827B74" w:rsidRPr="00AD1C4D" w:rsidRDefault="00827B74" w:rsidP="00713C6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827B74" w:rsidRPr="00AD1C4D" w:rsidRDefault="00827B74" w:rsidP="00713C6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766" w:type="dxa"/>
            <w:vAlign w:val="center"/>
          </w:tcPr>
          <w:p w:rsidR="00827B74" w:rsidRPr="00916159" w:rsidRDefault="00886A4D" w:rsidP="00713C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275</w:t>
            </w:r>
          </w:p>
        </w:tc>
      </w:tr>
    </w:tbl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3160178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1D425F" w:rsidRPr="009E2744" w:rsidRDefault="001D425F" w:rsidP="00774C6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>
        <w:rPr>
          <w:sz w:val="22"/>
          <w:szCs w:val="22"/>
        </w:rPr>
        <w:t>средненапорн</w:t>
      </w:r>
      <w:r w:rsidR="003C53C2">
        <w:rPr>
          <w:sz w:val="22"/>
          <w:szCs w:val="22"/>
        </w:rPr>
        <w:t xml:space="preserve">ый </w:t>
      </w:r>
      <w:r w:rsidR="00523D56" w:rsidRPr="005F26E2">
        <w:rPr>
          <w:sz w:val="22"/>
          <w:szCs w:val="22"/>
        </w:rPr>
        <w:t>RPI-3.0FSN5E</w:t>
      </w:r>
      <w:r w:rsidR="00523D56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</w:t>
      </w:r>
      <w:r w:rsidR="00CF41C6">
        <w:rPr>
          <w:sz w:val="22"/>
          <w:szCs w:val="22"/>
        </w:rPr>
        <w:t>и SET</w:t>
      </w:r>
      <w:r>
        <w:rPr>
          <w:sz w:val="22"/>
          <w:szCs w:val="22"/>
        </w:rPr>
        <w:t>-FREE.</w:t>
      </w:r>
    </w:p>
    <w:p w:rsidR="001D425F" w:rsidRDefault="001D425F" w:rsidP="00CF41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10696D" w:rsidRPr="0010696D" w:rsidRDefault="008A5DF6" w:rsidP="001069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Низкое энергопотребление, высокая энергоэффективность</w:t>
      </w:r>
    </w:p>
    <w:p w:rsidR="0010696D" w:rsidRPr="0010696D" w:rsidRDefault="0010696D" w:rsidP="001069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0696D">
        <w:rPr>
          <w:sz w:val="22"/>
          <w:szCs w:val="22"/>
        </w:rPr>
        <w:t>Широкое распределение скоростей вращения вентилятора, очень низко</w:t>
      </w:r>
      <w:r w:rsidR="008A5DF6">
        <w:rPr>
          <w:sz w:val="22"/>
          <w:szCs w:val="22"/>
        </w:rPr>
        <w:t>е внешнее статическое давление.</w:t>
      </w:r>
    </w:p>
    <w:p w:rsidR="0010696D" w:rsidRPr="003F28A1" w:rsidRDefault="0010696D" w:rsidP="001069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0696D">
        <w:rPr>
          <w:sz w:val="22"/>
          <w:szCs w:val="22"/>
        </w:rPr>
        <w:t>Интеллектуальное управление двигателем вентилятора постоянного тока, которое всегда поддерживает постоянный объем воздуха, даже если воздушный фильтр забит</w:t>
      </w:r>
      <w:r w:rsidR="008A5DF6">
        <w:rPr>
          <w:sz w:val="22"/>
          <w:szCs w:val="22"/>
        </w:rPr>
        <w:t xml:space="preserve"> пылью.</w:t>
      </w:r>
    </w:p>
    <w:p w:rsidR="00B40565" w:rsidRDefault="00B40565" w:rsidP="00B4056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13C66">
        <w:rPr>
          <w:sz w:val="22"/>
          <w:szCs w:val="22"/>
        </w:rPr>
        <w:t xml:space="preserve">Все </w:t>
      </w:r>
      <w:r>
        <w:rPr>
          <w:sz w:val="22"/>
          <w:szCs w:val="22"/>
        </w:rPr>
        <w:t xml:space="preserve">изделия поставляются с дренажным насосом </w:t>
      </w:r>
      <w:r w:rsidRPr="00713C66">
        <w:rPr>
          <w:sz w:val="22"/>
          <w:szCs w:val="22"/>
        </w:rPr>
        <w:t>с двигателем пос</w:t>
      </w:r>
      <w:r>
        <w:rPr>
          <w:sz w:val="22"/>
          <w:szCs w:val="22"/>
        </w:rPr>
        <w:t>тоянного тока, высота</w:t>
      </w:r>
      <w:r w:rsidRPr="00713C66">
        <w:rPr>
          <w:sz w:val="22"/>
          <w:szCs w:val="22"/>
        </w:rPr>
        <w:t xml:space="preserve"> </w:t>
      </w:r>
      <w:r>
        <w:rPr>
          <w:sz w:val="22"/>
          <w:szCs w:val="22"/>
        </w:rPr>
        <w:t>подъема конденсата до 850 мм.</w:t>
      </w:r>
    </w:p>
    <w:p w:rsidR="00F9014E" w:rsidRDefault="00F9014E" w:rsidP="00F9014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Pr="00713C66">
        <w:rPr>
          <w:sz w:val="22"/>
          <w:szCs w:val="22"/>
        </w:rPr>
        <w:t>аправление в</w:t>
      </w:r>
      <w:r>
        <w:rPr>
          <w:sz w:val="22"/>
          <w:szCs w:val="22"/>
        </w:rPr>
        <w:t>ы</w:t>
      </w:r>
      <w:r w:rsidRPr="00713C66">
        <w:rPr>
          <w:sz w:val="22"/>
          <w:szCs w:val="22"/>
        </w:rPr>
        <w:t>пуска воздуха можно изменить</w:t>
      </w:r>
      <w:r>
        <w:rPr>
          <w:sz w:val="22"/>
          <w:szCs w:val="22"/>
        </w:rPr>
        <w:t>.</w:t>
      </w:r>
    </w:p>
    <w:p w:rsidR="00B16FB7" w:rsidRPr="004C1DF4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lang w:val="en-US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3160178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CF41C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</w:t>
      </w:r>
      <w:r w:rsidR="00CF41C6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CF41C6">
        <w:rPr>
          <w:sz w:val="22"/>
          <w:szCs w:val="22"/>
        </w:rPr>
        <w:t xml:space="preserve">хладагент </w:t>
      </w:r>
      <w:r w:rsidRPr="008F31F7">
        <w:rPr>
          <w:sz w:val="22"/>
          <w:szCs w:val="22"/>
        </w:rPr>
        <w:t>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10696D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772025" cy="16192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31601790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9014E" w:rsidRDefault="004C1DF4" w:rsidP="001D425F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Сервисные расстояния представлены на рисунке 2.</w:t>
      </w:r>
    </w:p>
    <w:p w:rsidR="00200C8E" w:rsidRDefault="004C1DF4" w:rsidP="004C1DF4">
      <w:pPr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2028825"/>
            <wp:effectExtent l="0" t="0" r="0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DF4" w:rsidRDefault="004C1DF4" w:rsidP="004C1DF4">
      <w:pPr>
        <w:jc w:val="both"/>
        <w:rPr>
          <w:sz w:val="22"/>
          <w:szCs w:val="22"/>
        </w:rPr>
      </w:pPr>
    </w:p>
    <w:p w:rsidR="004C1DF4" w:rsidRDefault="004C1DF4" w:rsidP="004C1DF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4C1DF4" w:rsidRDefault="004C1DF4" w:rsidP="004C1DF4">
      <w:pPr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2"/>
      <w:bookmarkStart w:id="15" w:name="_Toc13160179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4"/>
      <w:bookmarkEnd w:id="15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6D0D0B" w:rsidRDefault="006D0D0B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маркировка"/>
      <w:bookmarkStart w:id="18" w:name="_Toc131601792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8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71891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71891">
        <w:rPr>
          <w:sz w:val="20"/>
          <w:szCs w:val="20"/>
        </w:rPr>
        <w:t xml:space="preserve"> 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31601793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D0D0B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A71891">
        <w:rPr>
          <w:noProof/>
          <w:sz w:val="20"/>
          <w:szCs w:val="20"/>
        </w:rPr>
        <w:t xml:space="preserve"> 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445495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>
              <w:rPr>
                <w:sz w:val="22"/>
                <w:szCs w:val="22"/>
              </w:rPr>
              <w:t xml:space="preserve">средненапорный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77C55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77C55" w:rsidRDefault="00177C5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Дренажный насос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77C55" w:rsidRDefault="00177C5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bookmarkStart w:id="21" w:name="_GoBack"/>
            <w:bookmarkEnd w:id="21"/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177C55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A7189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31601794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7504A8" w:rsidRDefault="007504A8" w:rsidP="007504A8">
      <w:pPr>
        <w:spacing w:line="360" w:lineRule="auto"/>
        <w:ind w:firstLine="709"/>
        <w:jc w:val="both"/>
        <w:rPr>
          <w:b/>
          <w:sz w:val="22"/>
          <w:szCs w:val="22"/>
        </w:rPr>
      </w:pPr>
      <w:bookmarkStart w:id="24" w:name="_Toc85529576"/>
    </w:p>
    <w:p w:rsidR="00EA6703" w:rsidRPr="007504A8" w:rsidRDefault="00EA6703" w:rsidP="007504A8">
      <w:pPr>
        <w:spacing w:line="276" w:lineRule="auto"/>
        <w:ind w:firstLine="709"/>
        <w:jc w:val="both"/>
        <w:rPr>
          <w:sz w:val="22"/>
          <w:szCs w:val="22"/>
        </w:rPr>
      </w:pPr>
      <w:r w:rsidRPr="007504A8">
        <w:rPr>
          <w:sz w:val="22"/>
          <w:szCs w:val="22"/>
        </w:rPr>
        <w:t xml:space="preserve">Чертеж </w:t>
      </w:r>
      <w:r w:rsidR="00AB48D3" w:rsidRPr="007504A8">
        <w:rPr>
          <w:sz w:val="22"/>
          <w:szCs w:val="22"/>
        </w:rPr>
        <w:t xml:space="preserve">основных узлов и деталей </w:t>
      </w:r>
      <w:r w:rsidRPr="007504A8">
        <w:rPr>
          <w:sz w:val="22"/>
          <w:szCs w:val="22"/>
        </w:rPr>
        <w:t>изделия с основными габаритными размерами представлен на рисунке</w:t>
      </w:r>
      <w:r w:rsidR="009009DC" w:rsidRPr="007504A8">
        <w:rPr>
          <w:sz w:val="22"/>
          <w:szCs w:val="22"/>
        </w:rPr>
        <w:t xml:space="preserve"> </w:t>
      </w:r>
      <w:r w:rsidR="007504A8" w:rsidRPr="007504A8">
        <w:rPr>
          <w:sz w:val="22"/>
          <w:szCs w:val="22"/>
        </w:rPr>
        <w:t>4</w:t>
      </w:r>
      <w:r w:rsidRPr="007504A8">
        <w:rPr>
          <w:sz w:val="22"/>
          <w:szCs w:val="22"/>
        </w:rPr>
        <w:t>.</w:t>
      </w:r>
      <w:bookmarkEnd w:id="24"/>
    </w:p>
    <w:p w:rsidR="00EA6703" w:rsidRPr="00590494" w:rsidRDefault="00E67D91" w:rsidP="00EA6703">
      <w:r>
        <w:rPr>
          <w:noProof/>
        </w:rPr>
        <w:drawing>
          <wp:inline distT="0" distB="0" distL="0" distR="0">
            <wp:extent cx="5848350" cy="65913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24000A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  <w:lang w:val="en-US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7504A8">
        <w:rPr>
          <w:bCs/>
          <w:color w:val="000000"/>
          <w:sz w:val="20"/>
          <w:szCs w:val="20"/>
        </w:rPr>
        <w:t>4</w:t>
      </w:r>
    </w:p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F852EC" w:rsidRPr="00847FF3" w:rsidRDefault="00F852E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31601795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25B3E">
        <w:rPr>
          <w:sz w:val="22"/>
          <w:szCs w:val="22"/>
        </w:rPr>
        <w:t>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Ref86669767"/>
      <w:bookmarkStart w:id="32" w:name="_Toc131601796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A45407" w:rsidP="00F852EC">
            <w:pPr>
              <w:spacing w:before="60"/>
              <w:ind w:right="-28"/>
              <w:jc w:val="center"/>
              <w:rPr>
                <w:b/>
              </w:rPr>
            </w:pPr>
            <w:r w:rsidRPr="00A45407">
              <w:rPr>
                <w:b/>
                <w:sz w:val="22"/>
                <w:szCs w:val="22"/>
              </w:rPr>
              <w:t>RPI-3.0FSN5E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60D8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1646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31601797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44549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средненапорный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A45407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A45407">
              <w:rPr>
                <w:b/>
                <w:sz w:val="22"/>
                <w:szCs w:val="22"/>
              </w:rPr>
              <w:t>RPI-3.0FSN5E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CF41C6" w:rsidRDefault="00CF41C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A47C7D" w:rsidRDefault="00A47C7D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31601798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31601799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31601800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9219FD" w:rsidRDefault="009219FD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lastRenderedPageBreak/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lastRenderedPageBreak/>
        <w:t>Меры предосторожности при использовании хладагента R410A.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изменяется, и нормальная работа системы нарушится).</w:t>
      </w:r>
    </w:p>
    <w:p w:rsidR="00F23A7A" w:rsidRPr="005E73D5" w:rsidRDefault="00F23A7A" w:rsidP="00F23A7A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13160180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131601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31601803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3160180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31601805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3160180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3160180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3160180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13160180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13160181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131601811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трансп"/>
      <w:bookmarkStart w:id="74" w:name="_Toc131601812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4"/>
    </w:p>
    <w:bookmarkEnd w:id="7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Ref86669870"/>
      <w:bookmarkStart w:id="77" w:name="хранение"/>
      <w:bookmarkStart w:id="78" w:name="_Toc131601813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  <w:bookmarkEnd w:id="78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489886385"/>
      <w:bookmarkStart w:id="80" w:name="_Ref75275917"/>
      <w:bookmarkStart w:id="81" w:name="_Toc85529596"/>
      <w:bookmarkStart w:id="82" w:name="_Toc131601814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9"/>
      <w:bookmarkEnd w:id="80"/>
      <w:bookmarkEnd w:id="81"/>
      <w:bookmarkEnd w:id="8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3" w:name="_Toc85529597"/>
      <w:bookmarkStart w:id="84" w:name="_Toc131601815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3"/>
      <w:bookmarkEnd w:id="84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5" w:name="_Toc85529598"/>
      <w:bookmarkStart w:id="86" w:name="_Toc13160181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5"/>
      <w:bookmarkEnd w:id="8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7" w:name="_Toc489886387"/>
      <w:bookmarkStart w:id="88" w:name="_Ref75275934"/>
      <w:bookmarkStart w:id="89" w:name="_Toc85529599"/>
      <w:bookmarkStart w:id="90" w:name="_Toc131601817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7"/>
      <w:bookmarkEnd w:id="88"/>
      <w:bookmarkEnd w:id="89"/>
      <w:bookmarkEnd w:id="90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AF7" w:rsidRDefault="007E5AF7">
      <w:r>
        <w:separator/>
      </w:r>
    </w:p>
  </w:endnote>
  <w:endnote w:type="continuationSeparator" w:id="0">
    <w:p w:rsidR="007E5AF7" w:rsidRDefault="007E5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5AF7" w:rsidRDefault="007E5AF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E5AF7" w:rsidRDefault="007E5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E5AF7" w:rsidRDefault="007E5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E5AF7" w:rsidRDefault="007E5AF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6670" b="368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D35EE4" w:rsidRDefault="007E5AF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01646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RPI-3.0FSN5E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7E5AF7" w:rsidRPr="00B7687E" w:rsidRDefault="007E5AF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ED1531" w:rsidRDefault="007E5AF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77C5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ED1531" w:rsidRDefault="007E5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AF7" w:rsidRPr="00E30387" w:rsidRDefault="007E5AF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35022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5AF7" w:rsidRDefault="007E5AF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7E5AF7" w:rsidRPr="009D7031" w:rsidRDefault="007E5AF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СРЕДНЕНАПОРНЫЙ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7E5AF7" w:rsidRPr="0058149E" w:rsidRDefault="007E5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0906D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01646D">
                                <w:rPr>
                                  <w:b/>
                                  <w:sz w:val="18"/>
                                  <w:szCs w:val="18"/>
                                </w:rPr>
                                <w:t>RPI-3.0FSN5E</w:t>
                              </w:r>
                            </w:p>
                            <w:p w:rsidR="007E5AF7" w:rsidRPr="00AF301F" w:rsidRDefault="007E5AF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E5AF7" w:rsidRPr="00613EFB" w:rsidRDefault="007E5AF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iCUw8AAD7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E5AF7" w:rsidRPr="00D35EE4" w:rsidRDefault="007E5AF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01646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RPI-3.0FSN5E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7E5AF7" w:rsidRPr="00B7687E" w:rsidRDefault="007E5AF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E5AF7" w:rsidRPr="00ED1531" w:rsidRDefault="007E5AF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77C5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E5AF7" w:rsidRPr="00ED1531" w:rsidRDefault="007E5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E5AF7" w:rsidRPr="00E30387" w:rsidRDefault="007E5AF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35022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E5AF7" w:rsidRDefault="007E5AF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7E5AF7" w:rsidRPr="009D7031" w:rsidRDefault="007E5AF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СРЕДНЕНАПОРНЫЙ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7E5AF7" w:rsidRPr="0058149E" w:rsidRDefault="007E5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0906DF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01646D">
                          <w:rPr>
                            <w:b/>
                            <w:sz w:val="18"/>
                            <w:szCs w:val="18"/>
                          </w:rPr>
                          <w:t>RPI-3.0FSN5E</w:t>
                        </w:r>
                      </w:p>
                      <w:p w:rsidR="007E5AF7" w:rsidRPr="00AF301F" w:rsidRDefault="007E5AF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E5AF7" w:rsidRPr="00613EFB" w:rsidRDefault="007E5AF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AF301F" w:rsidRDefault="007E5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77C5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AF301F" w:rsidRDefault="007E5AF7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1646D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RPI-3.0FSN5E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E5AF7" w:rsidRPr="00C23BB2" w:rsidRDefault="007E5AF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E5AF7" w:rsidRPr="00EC2FF5" w:rsidRDefault="007E5AF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E5AF7" w:rsidRPr="00AF301F" w:rsidRDefault="007E5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77C5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E5AF7" w:rsidRPr="00AF301F" w:rsidRDefault="007E5AF7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1646D">
                          <w:rPr>
                            <w:b/>
                            <w:caps/>
                            <w:sz w:val="22"/>
                            <w:szCs w:val="22"/>
                          </w:rPr>
                          <w:t>RPI-3.0FSN5E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E5AF7" w:rsidRPr="00C23BB2" w:rsidRDefault="007E5AF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E5AF7" w:rsidRPr="00EC2FF5" w:rsidRDefault="007E5AF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Default="007E5AF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AF301F" w:rsidRDefault="007E5AF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B751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E5AF7" w:rsidRPr="00AF301F" w:rsidRDefault="007E5AF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01646D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RPI-3.0FSN5E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E5AF7" w:rsidRPr="00EC2FF5" w:rsidRDefault="007E5AF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E5AF7" w:rsidRDefault="007E5AF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E5AF7" w:rsidRPr="00AF301F" w:rsidRDefault="007E5AF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B751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E5AF7" w:rsidRPr="00AF301F" w:rsidRDefault="007E5AF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01646D">
                          <w:rPr>
                            <w:b/>
                            <w:caps/>
                            <w:sz w:val="22"/>
                            <w:szCs w:val="22"/>
                          </w:rPr>
                          <w:t>RPI-3.0FSN5E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E5AF7" w:rsidRPr="00EC2FF5" w:rsidRDefault="007E5AF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AF7" w:rsidRDefault="007E5AF7">
      <w:r>
        <w:separator/>
      </w:r>
    </w:p>
  </w:footnote>
  <w:footnote w:type="continuationSeparator" w:id="0">
    <w:p w:rsidR="007E5AF7" w:rsidRDefault="007E5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5AF7" w:rsidRDefault="007E5AF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5AF7" w:rsidRDefault="007E5AF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277D"/>
    <w:rsid w:val="0001646D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06DF"/>
    <w:rsid w:val="0009160C"/>
    <w:rsid w:val="0009526F"/>
    <w:rsid w:val="000B019D"/>
    <w:rsid w:val="000B2A0A"/>
    <w:rsid w:val="000B3B54"/>
    <w:rsid w:val="000B7CBA"/>
    <w:rsid w:val="000C7105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0696D"/>
    <w:rsid w:val="00116614"/>
    <w:rsid w:val="00117ADC"/>
    <w:rsid w:val="00122066"/>
    <w:rsid w:val="001251E5"/>
    <w:rsid w:val="00127EE8"/>
    <w:rsid w:val="001329B4"/>
    <w:rsid w:val="00135C40"/>
    <w:rsid w:val="00146A9B"/>
    <w:rsid w:val="00147F7B"/>
    <w:rsid w:val="00154925"/>
    <w:rsid w:val="00163C45"/>
    <w:rsid w:val="00165C84"/>
    <w:rsid w:val="00165ED7"/>
    <w:rsid w:val="00171036"/>
    <w:rsid w:val="00177C55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34BE"/>
    <w:rsid w:val="00234107"/>
    <w:rsid w:val="0023535B"/>
    <w:rsid w:val="0024000A"/>
    <w:rsid w:val="002446F6"/>
    <w:rsid w:val="00244B04"/>
    <w:rsid w:val="00253E33"/>
    <w:rsid w:val="00253F2C"/>
    <w:rsid w:val="00264E4C"/>
    <w:rsid w:val="00265898"/>
    <w:rsid w:val="00266678"/>
    <w:rsid w:val="00266864"/>
    <w:rsid w:val="00270085"/>
    <w:rsid w:val="00276931"/>
    <w:rsid w:val="00282779"/>
    <w:rsid w:val="00282F51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79FC"/>
    <w:rsid w:val="00304993"/>
    <w:rsid w:val="003066A5"/>
    <w:rsid w:val="00310201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A0814"/>
    <w:rsid w:val="003B1DD4"/>
    <w:rsid w:val="003C0DBD"/>
    <w:rsid w:val="003C53C2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45495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1DF4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3D56"/>
    <w:rsid w:val="00525949"/>
    <w:rsid w:val="00531B53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515"/>
    <w:rsid w:val="005B7781"/>
    <w:rsid w:val="005D0574"/>
    <w:rsid w:val="005E38BC"/>
    <w:rsid w:val="005E5127"/>
    <w:rsid w:val="005F26E2"/>
    <w:rsid w:val="00601691"/>
    <w:rsid w:val="0060423E"/>
    <w:rsid w:val="006070F9"/>
    <w:rsid w:val="00622EA3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A29"/>
    <w:rsid w:val="00687F0A"/>
    <w:rsid w:val="006912E8"/>
    <w:rsid w:val="006912EC"/>
    <w:rsid w:val="00697856"/>
    <w:rsid w:val="006A3296"/>
    <w:rsid w:val="006A4752"/>
    <w:rsid w:val="006A7C74"/>
    <w:rsid w:val="006B0C6E"/>
    <w:rsid w:val="006B12BE"/>
    <w:rsid w:val="006B3F2C"/>
    <w:rsid w:val="006D0D0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3C66"/>
    <w:rsid w:val="0072515B"/>
    <w:rsid w:val="0073406F"/>
    <w:rsid w:val="007373BB"/>
    <w:rsid w:val="00740801"/>
    <w:rsid w:val="00745BD9"/>
    <w:rsid w:val="00747FC7"/>
    <w:rsid w:val="007504A8"/>
    <w:rsid w:val="00751720"/>
    <w:rsid w:val="00751FA7"/>
    <w:rsid w:val="00756591"/>
    <w:rsid w:val="007677AD"/>
    <w:rsid w:val="00774C6E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AF7"/>
    <w:rsid w:val="007E5E22"/>
    <w:rsid w:val="007F3078"/>
    <w:rsid w:val="008003C3"/>
    <w:rsid w:val="00810B70"/>
    <w:rsid w:val="00815656"/>
    <w:rsid w:val="00827B74"/>
    <w:rsid w:val="00830725"/>
    <w:rsid w:val="00835525"/>
    <w:rsid w:val="008357FB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6A4D"/>
    <w:rsid w:val="0088749B"/>
    <w:rsid w:val="00896986"/>
    <w:rsid w:val="00897EAB"/>
    <w:rsid w:val="008A1F9D"/>
    <w:rsid w:val="008A4FB2"/>
    <w:rsid w:val="008A504E"/>
    <w:rsid w:val="008A53B5"/>
    <w:rsid w:val="008A5DF6"/>
    <w:rsid w:val="008B19D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9FD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5FD3"/>
    <w:rsid w:val="009A0E8C"/>
    <w:rsid w:val="009A1FA5"/>
    <w:rsid w:val="009B1EC5"/>
    <w:rsid w:val="009B21C2"/>
    <w:rsid w:val="009B236D"/>
    <w:rsid w:val="009B491F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25B3E"/>
    <w:rsid w:val="00A40E51"/>
    <w:rsid w:val="00A41DE7"/>
    <w:rsid w:val="00A440B9"/>
    <w:rsid w:val="00A45407"/>
    <w:rsid w:val="00A45D7D"/>
    <w:rsid w:val="00A466F5"/>
    <w:rsid w:val="00A47C7D"/>
    <w:rsid w:val="00A47D9A"/>
    <w:rsid w:val="00A52243"/>
    <w:rsid w:val="00A5473F"/>
    <w:rsid w:val="00A56FE4"/>
    <w:rsid w:val="00A63AC1"/>
    <w:rsid w:val="00A66853"/>
    <w:rsid w:val="00A66DAA"/>
    <w:rsid w:val="00A71891"/>
    <w:rsid w:val="00A7291A"/>
    <w:rsid w:val="00A73373"/>
    <w:rsid w:val="00A77E80"/>
    <w:rsid w:val="00A947BA"/>
    <w:rsid w:val="00A94F9C"/>
    <w:rsid w:val="00AB48D3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0565"/>
    <w:rsid w:val="00B50944"/>
    <w:rsid w:val="00B65EF5"/>
    <w:rsid w:val="00B713E6"/>
    <w:rsid w:val="00B757EC"/>
    <w:rsid w:val="00B765C1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5D9F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CF41C6"/>
    <w:rsid w:val="00D00B1D"/>
    <w:rsid w:val="00D01441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2D3C"/>
    <w:rsid w:val="00E008B4"/>
    <w:rsid w:val="00E02961"/>
    <w:rsid w:val="00E035FD"/>
    <w:rsid w:val="00E13F0E"/>
    <w:rsid w:val="00E24807"/>
    <w:rsid w:val="00E24ED7"/>
    <w:rsid w:val="00E30387"/>
    <w:rsid w:val="00E50936"/>
    <w:rsid w:val="00E515AE"/>
    <w:rsid w:val="00E62768"/>
    <w:rsid w:val="00E646AB"/>
    <w:rsid w:val="00E67D91"/>
    <w:rsid w:val="00E67EDB"/>
    <w:rsid w:val="00E71532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E40B5"/>
    <w:rsid w:val="00EF2A96"/>
    <w:rsid w:val="00EF2B2F"/>
    <w:rsid w:val="00EF3D97"/>
    <w:rsid w:val="00F07909"/>
    <w:rsid w:val="00F10803"/>
    <w:rsid w:val="00F13111"/>
    <w:rsid w:val="00F14223"/>
    <w:rsid w:val="00F14EEC"/>
    <w:rsid w:val="00F1629E"/>
    <w:rsid w:val="00F17ACC"/>
    <w:rsid w:val="00F17C96"/>
    <w:rsid w:val="00F231E0"/>
    <w:rsid w:val="00F23853"/>
    <w:rsid w:val="00F23A7A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52EC"/>
    <w:rsid w:val="00F9014E"/>
    <w:rsid w:val="00F92C0B"/>
    <w:rsid w:val="00FA3A55"/>
    <w:rsid w:val="00FA64EB"/>
    <w:rsid w:val="00FA6D8D"/>
    <w:rsid w:val="00FA7A5C"/>
    <w:rsid w:val="00FB3CBD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2DD0FA3E"/>
  <w15:docId w15:val="{663B6B4E-6AB6-4D11-9856-CA8E42D8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hyperlink" Target="mailto:moscow-reception@jci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E6AB8-D43B-414D-9947-4F215CD1C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7914B201</Template>
  <TotalTime>160</TotalTime>
  <Pages>33</Pages>
  <Words>5269</Words>
  <Characters>30034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30</cp:revision>
  <cp:lastPrinted>2021-03-26T08:29:00Z</cp:lastPrinted>
  <dcterms:created xsi:type="dcterms:W3CDTF">2023-04-05T09:12:00Z</dcterms:created>
  <dcterms:modified xsi:type="dcterms:W3CDTF">2023-04-05T14:46:00Z</dcterms:modified>
</cp:coreProperties>
</file>