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>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B66B37" w:rsidRDefault="00D03F3F" w:rsidP="00F2308B">
            <w:pPr>
              <w:jc w:val="center"/>
              <w:rPr>
                <w:b/>
                <w:szCs w:val="28"/>
                <w:lang w:val="en-US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DA67C0">
              <w:rPr>
                <w:b/>
                <w:szCs w:val="28"/>
              </w:rPr>
              <w:t>RAS-6</w:t>
            </w:r>
            <w:r w:rsidR="008F5D92" w:rsidRPr="008F5D92">
              <w:rPr>
                <w:b/>
                <w:szCs w:val="28"/>
              </w:rPr>
              <w:t>HVRP2E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A67C0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RAS-6</w:t>
            </w:r>
            <w:r w:rsidR="008F5D92" w:rsidRPr="008F5D92">
              <w:rPr>
                <w:b/>
                <w:szCs w:val="28"/>
              </w:rPr>
              <w:t>HVRP2E</w:t>
            </w:r>
            <w:r w:rsidR="008F5D92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2E27DC" w:rsidRDefault="002E27DC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01543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2E27DC" w:rsidRDefault="002E27DC" w:rsidP="00F10803">
      <w:pPr>
        <w:spacing w:after="240"/>
        <w:jc w:val="center"/>
        <w:rPr>
          <w:b/>
          <w:sz w:val="20"/>
          <w:szCs w:val="20"/>
        </w:rPr>
      </w:pPr>
      <w:bookmarkStart w:id="0" w:name="_Toc85529564"/>
    </w:p>
    <w:p w:rsidR="00054A54" w:rsidRPr="00BE4A02" w:rsidRDefault="00810B70" w:rsidP="00F10803">
      <w:pPr>
        <w:spacing w:after="240"/>
        <w:jc w:val="center"/>
        <w:rPr>
          <w:b/>
          <w:sz w:val="22"/>
          <w:szCs w:val="22"/>
        </w:rPr>
      </w:pPr>
      <w:r w:rsidRPr="00BE4A02">
        <w:rPr>
          <w:b/>
          <w:sz w:val="22"/>
          <w:szCs w:val="22"/>
        </w:rPr>
        <w:lastRenderedPageBreak/>
        <w:t>СОДЕРЖАНИЕ</w:t>
      </w:r>
      <w:r w:rsidR="00231E1B" w:rsidRPr="00BE4A02">
        <w:rPr>
          <w:b/>
          <w:sz w:val="22"/>
          <w:szCs w:val="22"/>
        </w:rPr>
        <w:t xml:space="preserve"> </w:t>
      </w:r>
    </w:p>
    <w:p w:rsidR="00BE4A02" w:rsidRPr="00BE4A02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E4A02">
        <w:rPr>
          <w:sz w:val="22"/>
          <w:szCs w:val="22"/>
        </w:rPr>
        <w:fldChar w:fldCharType="begin"/>
      </w:r>
      <w:r w:rsidRPr="00BE4A02">
        <w:rPr>
          <w:sz w:val="22"/>
          <w:szCs w:val="22"/>
        </w:rPr>
        <w:instrText xml:space="preserve"> TOC \o "1-3" \h \z \u </w:instrText>
      </w:r>
      <w:r w:rsidRPr="00BE4A02">
        <w:rPr>
          <w:sz w:val="22"/>
          <w:szCs w:val="22"/>
        </w:rPr>
        <w:fldChar w:fldCharType="separate"/>
      </w:r>
      <w:hyperlink w:anchor="_Toc105406012" w:history="1">
        <w:r w:rsidR="00BE4A02" w:rsidRPr="00BE4A02">
          <w:rPr>
            <w:rStyle w:val="ad"/>
            <w:noProof/>
            <w:sz w:val="22"/>
            <w:szCs w:val="22"/>
          </w:rPr>
          <w:t>Введение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 w:rsidR="00D67EB4">
          <w:rPr>
            <w:noProof/>
            <w:webHidden/>
            <w:sz w:val="22"/>
            <w:szCs w:val="22"/>
          </w:rPr>
          <w:t>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3" w:history="1">
        <w:r w:rsidR="00BE4A02" w:rsidRPr="00BE4A02">
          <w:rPr>
            <w:rStyle w:val="ad"/>
            <w:noProof/>
            <w:sz w:val="22"/>
            <w:szCs w:val="22"/>
          </w:rPr>
          <w:t>1.</w:t>
        </w:r>
        <w:r w:rsidR="00D44A0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BE4A02" w:rsidRPr="00BE4A02">
          <w:rPr>
            <w:rStyle w:val="ad"/>
            <w:noProof/>
            <w:sz w:val="22"/>
            <w:szCs w:val="22"/>
          </w:rPr>
          <w:t>Общие свед</w:t>
        </w:r>
        <w:r w:rsidR="00BE4A02" w:rsidRPr="00BE4A02">
          <w:rPr>
            <w:rStyle w:val="ad"/>
            <w:noProof/>
            <w:sz w:val="22"/>
            <w:szCs w:val="22"/>
          </w:rPr>
          <w:t>е</w:t>
        </w:r>
        <w:r w:rsidR="00BE4A02" w:rsidRPr="00BE4A02">
          <w:rPr>
            <w:rStyle w:val="ad"/>
            <w:noProof/>
            <w:sz w:val="22"/>
            <w:szCs w:val="22"/>
          </w:rPr>
          <w:t>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4" w:history="1">
        <w:r w:rsidR="00BE4A02" w:rsidRPr="00BE4A0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5" w:history="1">
        <w:r w:rsidR="00BE4A02" w:rsidRPr="00BE4A02">
          <w:rPr>
            <w:rStyle w:val="ad"/>
            <w:noProof/>
            <w:sz w:val="22"/>
            <w:szCs w:val="22"/>
          </w:rPr>
          <w:t>2.2 Описание изделия</w:t>
        </w:r>
        <w:bookmarkStart w:id="1" w:name="_GoBack"/>
        <w:bookmarkEnd w:id="1"/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6" w:history="1">
        <w:r w:rsidR="00BE4A02" w:rsidRPr="00BE4A02">
          <w:rPr>
            <w:rStyle w:val="ad"/>
            <w:noProof/>
            <w:sz w:val="22"/>
            <w:szCs w:val="22"/>
          </w:rPr>
          <w:t>2.3 Принцип работы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7" w:history="1">
        <w:r w:rsidR="00BE4A02" w:rsidRPr="00BE4A0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8" w:history="1">
        <w:r w:rsidR="00BE4A02" w:rsidRPr="00BE4A02">
          <w:rPr>
            <w:rStyle w:val="ad"/>
            <w:noProof/>
            <w:sz w:val="22"/>
            <w:szCs w:val="22"/>
          </w:rPr>
          <w:t>2.5 Маркировка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19" w:history="1">
        <w:r w:rsidR="00BE4A02" w:rsidRPr="00BE4A02">
          <w:rPr>
            <w:rStyle w:val="ad"/>
            <w:noProof/>
            <w:sz w:val="22"/>
            <w:szCs w:val="22"/>
          </w:rPr>
          <w:t>3. Комплектность поставки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_Toc105406019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0" w:history="1">
        <w:r w:rsidR="00BE4A02" w:rsidRPr="00BE4A02">
          <w:rPr>
            <w:rStyle w:val="ad"/>
            <w:noProof/>
            <w:sz w:val="22"/>
            <w:szCs w:val="22"/>
          </w:rPr>
          <w:t>4. Чертеж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1" w:history="1">
        <w:r w:rsidR="00BE4A02" w:rsidRPr="00BE4A02">
          <w:rPr>
            <w:rStyle w:val="ad"/>
            <w:noProof/>
            <w:sz w:val="22"/>
            <w:szCs w:val="22"/>
          </w:rPr>
          <w:t>4.1 Чертеж основных узлов и деталей изделия с основными габаритными размерами.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2" w:history="1">
        <w:r w:rsidR="00BE4A02" w:rsidRPr="00BE4A02">
          <w:rPr>
            <w:rStyle w:val="ad"/>
            <w:noProof/>
            <w:sz w:val="22"/>
            <w:szCs w:val="22"/>
          </w:rPr>
          <w:t>5. Гарантии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3" w:history="1">
        <w:r w:rsidR="00BE4A02" w:rsidRPr="00BE4A02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4" w:history="1">
        <w:r w:rsidR="00BE4A02" w:rsidRPr="00BE4A02">
          <w:rPr>
            <w:rStyle w:val="ad"/>
            <w:noProof/>
            <w:sz w:val="22"/>
            <w:szCs w:val="22"/>
          </w:rPr>
          <w:t>7. Свидетельство о приемке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5" w:history="1">
        <w:r w:rsidR="00BE4A02" w:rsidRPr="00BE4A02">
          <w:rPr>
            <w:rStyle w:val="ad"/>
            <w:noProof/>
            <w:sz w:val="22"/>
            <w:szCs w:val="22"/>
          </w:rPr>
          <w:t>8. Консервация</w:t>
        </w:r>
        <w:r w:rsidR="00BE4A02" w:rsidRPr="00BE4A02">
          <w:rPr>
            <w:rStyle w:val="ad"/>
            <w:noProof/>
            <w:sz w:val="22"/>
            <w:szCs w:val="22"/>
            <w:lang w:val="en-US"/>
          </w:rPr>
          <w:t>*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6" w:history="1">
        <w:r w:rsidR="00BE4A02" w:rsidRPr="00BE4A02">
          <w:rPr>
            <w:rStyle w:val="ad"/>
            <w:noProof/>
            <w:sz w:val="22"/>
            <w:szCs w:val="22"/>
          </w:rPr>
          <w:t>9. Сведения об утилизации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7" w:history="1">
        <w:r w:rsidR="00BE4A02" w:rsidRPr="00BE4A02">
          <w:rPr>
            <w:rStyle w:val="ad"/>
            <w:noProof/>
            <w:sz w:val="22"/>
            <w:szCs w:val="22"/>
          </w:rPr>
          <w:t>10. Требования безопасности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8" w:history="1">
        <w:r w:rsidR="00BE4A02" w:rsidRPr="00BE4A02">
          <w:rPr>
            <w:rStyle w:val="ad"/>
            <w:noProof/>
            <w:sz w:val="22"/>
            <w:szCs w:val="22"/>
          </w:rPr>
          <w:t>10.1 Общие требования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29" w:history="1">
        <w:r w:rsidR="00BE4A02" w:rsidRPr="00BE4A02">
          <w:rPr>
            <w:rStyle w:val="ad"/>
            <w:noProof/>
            <w:sz w:val="22"/>
            <w:szCs w:val="22"/>
          </w:rPr>
          <w:t>11. Прием и передача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_Toc105406029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0" w:history="1">
        <w:r w:rsidR="00BE4A02" w:rsidRPr="00BE4A02">
          <w:rPr>
            <w:rStyle w:val="ad"/>
            <w:noProof/>
            <w:sz w:val="22"/>
            <w:szCs w:val="22"/>
          </w:rPr>
          <w:t>12. Учет работы изделия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1" w:history="1">
        <w:r w:rsidR="00BE4A02" w:rsidRPr="00BE4A02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2" w:history="1">
        <w:r w:rsidR="00BE4A02" w:rsidRPr="00BE4A02">
          <w:rPr>
            <w:rStyle w:val="ad"/>
            <w:noProof/>
            <w:sz w:val="22"/>
            <w:szCs w:val="22"/>
          </w:rPr>
          <w:t>14. Работы при эксплуатации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3" w:history="1">
        <w:r w:rsidR="00BE4A02" w:rsidRPr="00BE4A02">
          <w:rPr>
            <w:rStyle w:val="ad"/>
            <w:noProof/>
            <w:sz w:val="22"/>
            <w:szCs w:val="22"/>
          </w:rPr>
          <w:t>14.1 Учет выполнения работ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4" w:history="1">
        <w:r w:rsidR="00BE4A02" w:rsidRPr="00BE4A0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5" w:history="1">
        <w:r w:rsidR="00BE4A02" w:rsidRPr="00BE4A0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_Toc105406035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6" w:history="1">
        <w:r w:rsidR="00BE4A02" w:rsidRPr="00BE4A0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_Toc105406036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7" w:history="1">
        <w:r w:rsidR="00BE4A02" w:rsidRPr="00BE4A02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_Toc105406037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28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8" w:history="1">
        <w:r w:rsidR="00BE4A02" w:rsidRPr="00BE4A02">
          <w:rPr>
            <w:rStyle w:val="ad"/>
            <w:noProof/>
            <w:sz w:val="22"/>
            <w:szCs w:val="22"/>
          </w:rPr>
          <w:t>16. Транспортировка и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_Toc105406038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39" w:history="1">
        <w:r w:rsidR="00BE4A02" w:rsidRPr="00BE4A02">
          <w:rPr>
            <w:rStyle w:val="ad"/>
            <w:noProof/>
            <w:sz w:val="22"/>
            <w:szCs w:val="22"/>
          </w:rPr>
          <w:t>16.1 Транспортировка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_Toc105406039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0" w:history="1">
        <w:r w:rsidR="00BE4A02" w:rsidRPr="00BE4A02">
          <w:rPr>
            <w:rStyle w:val="ad"/>
            <w:noProof/>
            <w:sz w:val="22"/>
            <w:szCs w:val="22"/>
          </w:rPr>
          <w:t>16.2 Хранение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_Toc105406040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1" w:history="1">
        <w:r w:rsidR="00BE4A02" w:rsidRPr="00BE4A02">
          <w:rPr>
            <w:rStyle w:val="ad"/>
            <w:noProof/>
            <w:sz w:val="22"/>
            <w:szCs w:val="22"/>
          </w:rPr>
          <w:t>17. Ремонт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_Toc105406041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2" w:history="1">
        <w:r w:rsidR="00BE4A02" w:rsidRPr="00BE4A02">
          <w:rPr>
            <w:rStyle w:val="ad"/>
            <w:noProof/>
            <w:sz w:val="22"/>
            <w:szCs w:val="22"/>
          </w:rPr>
          <w:t>18. Сведения о рекламациях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_Toc105406042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35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3" w:history="1">
        <w:r w:rsidR="00BE4A02" w:rsidRPr="00BE4A02">
          <w:rPr>
            <w:rStyle w:val="ad"/>
            <w:noProof/>
            <w:sz w:val="22"/>
            <w:szCs w:val="22"/>
          </w:rPr>
          <w:t>19. Особые отметки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_Toc105406043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36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BE4A02" w:rsidRPr="00BE4A02" w:rsidRDefault="00D67EB4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406044" w:history="1">
        <w:r w:rsidR="00BE4A02" w:rsidRPr="00BE4A02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BE4A02" w:rsidRPr="00BE4A02">
          <w:rPr>
            <w:noProof/>
            <w:webHidden/>
            <w:sz w:val="22"/>
            <w:szCs w:val="22"/>
          </w:rPr>
          <w:tab/>
        </w:r>
        <w:r w:rsidR="00BE4A02" w:rsidRPr="00BE4A02">
          <w:rPr>
            <w:noProof/>
            <w:webHidden/>
            <w:sz w:val="22"/>
            <w:szCs w:val="22"/>
          </w:rPr>
          <w:fldChar w:fldCharType="begin"/>
        </w:r>
        <w:r w:rsidR="00BE4A02" w:rsidRPr="00BE4A02">
          <w:rPr>
            <w:noProof/>
            <w:webHidden/>
            <w:sz w:val="22"/>
            <w:szCs w:val="22"/>
          </w:rPr>
          <w:instrText xml:space="preserve"> PAGEREF _Toc105406044 \h </w:instrText>
        </w:r>
        <w:r w:rsidR="00BE4A02" w:rsidRPr="00BE4A02">
          <w:rPr>
            <w:noProof/>
            <w:webHidden/>
            <w:sz w:val="22"/>
            <w:szCs w:val="22"/>
          </w:rPr>
        </w:r>
        <w:r w:rsidR="00BE4A02" w:rsidRPr="00BE4A0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37</w:t>
        </w:r>
        <w:r w:rsidR="00BE4A02" w:rsidRPr="00BE4A02">
          <w:rPr>
            <w:noProof/>
            <w:webHidden/>
            <w:sz w:val="22"/>
            <w:szCs w:val="22"/>
          </w:rPr>
          <w:fldChar w:fldCharType="end"/>
        </w:r>
      </w:hyperlink>
    </w:p>
    <w:p w:rsidR="00046A4E" w:rsidRDefault="00810B70" w:rsidP="00271330">
      <w:pPr>
        <w:pStyle w:val="21"/>
        <w:rPr>
          <w:rStyle w:val="ae"/>
        </w:rPr>
      </w:pPr>
      <w:r w:rsidRPr="00BE4A02">
        <w:rPr>
          <w:sz w:val="22"/>
          <w:szCs w:val="22"/>
        </w:rPr>
        <w:fldChar w:fldCharType="end"/>
      </w:r>
      <w:bookmarkEnd w:id="0"/>
    </w:p>
    <w:p w:rsidR="00046A4E" w:rsidRPr="00046A4E" w:rsidRDefault="00046A4E" w:rsidP="00046A4E"/>
    <w:p w:rsidR="00046A4E" w:rsidRPr="00046A4E" w:rsidRDefault="00046A4E" w:rsidP="00046A4E"/>
    <w:p w:rsidR="00046A4E" w:rsidRPr="00046A4E" w:rsidRDefault="00046A4E" w:rsidP="00046A4E">
      <w:pPr>
        <w:tabs>
          <w:tab w:val="left" w:pos="6363"/>
        </w:tabs>
      </w:pPr>
      <w:r>
        <w:tab/>
      </w:r>
    </w:p>
    <w:p w:rsidR="00810B70" w:rsidRPr="00046A4E" w:rsidRDefault="00046A4E" w:rsidP="00046A4E">
      <w:pPr>
        <w:tabs>
          <w:tab w:val="left" w:pos="6363"/>
        </w:tabs>
        <w:sectPr w:rsidR="00810B70" w:rsidRPr="00046A4E" w:rsidSect="005A74FB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40601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 xml:space="preserve">наружного блока мультизональной системы кондиционирования </w:t>
      </w:r>
      <w:r w:rsidR="00301543">
        <w:rPr>
          <w:sz w:val="22"/>
          <w:szCs w:val="22"/>
        </w:rPr>
        <w:t>промышленного назначения</w:t>
      </w:r>
      <w:r w:rsidR="00301543" w:rsidRPr="00C028AE">
        <w:rPr>
          <w:sz w:val="22"/>
          <w:szCs w:val="22"/>
        </w:rPr>
        <w:t xml:space="preserve"> </w:t>
      </w:r>
      <w:r w:rsidRPr="00C028AE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890EC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40601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F75F28" w:rsidRDefault="00F75F28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349"/>
      </w:tblGrid>
      <w:tr w:rsidR="00200C8E" w:rsidRPr="00CC2C20" w:rsidTr="003B736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49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01543" w:rsidRPr="00C028AE" w:rsidRDefault="0030154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3B7367">
        <w:trPr>
          <w:trHeight w:val="424"/>
        </w:trPr>
        <w:tc>
          <w:tcPr>
            <w:tcW w:w="241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49" w:type="dxa"/>
            <w:vAlign w:val="center"/>
          </w:tcPr>
          <w:p w:rsidR="00CA105D" w:rsidRPr="00CC2C20" w:rsidRDefault="00DA67C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046A4E" w:rsidRPr="00046A4E">
              <w:rPr>
                <w:sz w:val="22"/>
                <w:szCs w:val="22"/>
              </w:rPr>
              <w:t>HVRP2E</w:t>
            </w:r>
          </w:p>
        </w:tc>
      </w:tr>
      <w:tr w:rsidR="006A3296" w:rsidRPr="00CC2C20" w:rsidTr="003B7367">
        <w:trPr>
          <w:trHeight w:val="430"/>
        </w:trPr>
        <w:tc>
          <w:tcPr>
            <w:tcW w:w="241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49" w:type="dxa"/>
            <w:vAlign w:val="center"/>
          </w:tcPr>
          <w:p w:rsidR="006A3296" w:rsidRPr="00CA105D" w:rsidRDefault="00DA67C0" w:rsidP="00297FD5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RAS-6</w:t>
            </w:r>
            <w:r w:rsidR="00046A4E" w:rsidRPr="00046A4E">
              <w:rPr>
                <w:sz w:val="22"/>
                <w:szCs w:val="22"/>
              </w:rPr>
              <w:t>HVRP2E</w:t>
            </w:r>
          </w:p>
        </w:tc>
      </w:tr>
      <w:tr w:rsidR="00200C8E" w:rsidRPr="00CC2C20" w:rsidTr="003B736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30154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301543" w:rsidRPr="00CC2C20" w:rsidTr="003B7367">
        <w:trPr>
          <w:trHeight w:val="553"/>
        </w:trPr>
        <w:tc>
          <w:tcPr>
            <w:tcW w:w="2410" w:type="dxa"/>
            <w:vAlign w:val="center"/>
          </w:tcPr>
          <w:p w:rsidR="00301543" w:rsidRPr="00CC2C20" w:rsidRDefault="00301543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49" w:type="dxa"/>
            <w:vAlign w:val="center"/>
          </w:tcPr>
          <w:p w:rsidR="00301543" w:rsidRPr="00C028AE" w:rsidRDefault="00301543" w:rsidP="00297FD5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3B736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3B7367">
        <w:trPr>
          <w:trHeight w:val="388"/>
        </w:trPr>
        <w:tc>
          <w:tcPr>
            <w:tcW w:w="2410" w:type="dxa"/>
            <w:vAlign w:val="center"/>
          </w:tcPr>
          <w:p w:rsidR="00200C8E" w:rsidRPr="00CC2C20" w:rsidRDefault="007B6B58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49" w:type="dxa"/>
            <w:vAlign w:val="center"/>
          </w:tcPr>
          <w:p w:rsidR="007B6B58" w:rsidRPr="00D63720" w:rsidRDefault="00D63720" w:rsidP="007B6B5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301543">
              <w:rPr>
                <w:sz w:val="22"/>
                <w:szCs w:val="22"/>
                <w:lang w:val="en-US"/>
              </w:rPr>
              <w:t>3</w:t>
            </w:r>
          </w:p>
        </w:tc>
      </w:tr>
      <w:tr w:rsidR="00200C8E" w:rsidRPr="00CC2C20" w:rsidTr="003B7367">
        <w:trPr>
          <w:trHeight w:val="382"/>
        </w:trPr>
        <w:tc>
          <w:tcPr>
            <w:tcW w:w="2410" w:type="dxa"/>
            <w:vAlign w:val="center"/>
          </w:tcPr>
          <w:p w:rsidR="00200C8E" w:rsidRPr="00CC2C20" w:rsidRDefault="00D44A0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49" w:type="dxa"/>
            <w:vAlign w:val="center"/>
          </w:tcPr>
          <w:p w:rsidR="00200C8E" w:rsidRPr="00D44A06" w:rsidRDefault="00D44A0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3B7367" w:rsidRPr="00CC2C20" w:rsidTr="003B7367">
        <w:trPr>
          <w:trHeight w:val="1593"/>
        </w:trPr>
        <w:tc>
          <w:tcPr>
            <w:tcW w:w="2410" w:type="dxa"/>
            <w:vAlign w:val="center"/>
          </w:tcPr>
          <w:p w:rsidR="003B7367" w:rsidRPr="00CC2C20" w:rsidRDefault="003B7367" w:rsidP="003B7367">
            <w:pPr>
              <w:jc w:val="center"/>
              <w:rPr>
                <w:b/>
                <w:sz w:val="22"/>
                <w:szCs w:val="22"/>
              </w:rPr>
            </w:pPr>
            <w:r w:rsidRPr="00375B4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49" w:type="dxa"/>
            <w:vAlign w:val="center"/>
          </w:tcPr>
          <w:p w:rsidR="003B7367" w:rsidRDefault="003B7367" w:rsidP="003B73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3B7367" w:rsidRPr="00C47193" w:rsidRDefault="003B7367" w:rsidP="003B7367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3B7367" w:rsidRPr="00042260" w:rsidRDefault="003B7367" w:rsidP="003B73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3B7367" w:rsidRPr="00042260" w:rsidRDefault="003B7367" w:rsidP="003B73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3B7367" w:rsidRPr="00042260" w:rsidRDefault="003B7367" w:rsidP="003B73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ЕАЭС </w:t>
            </w:r>
            <w:r>
              <w:rPr>
                <w:sz w:val="22"/>
                <w:szCs w:val="22"/>
                <w:lang w:val="en-US"/>
              </w:rPr>
              <w:t>N</w:t>
            </w:r>
            <w:r w:rsidRPr="0076799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 Д</w:t>
            </w:r>
            <w:r w:rsidRPr="0076799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IT</w:t>
            </w:r>
            <w:r w:rsidRPr="0076799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РА04</w:t>
            </w:r>
            <w:r w:rsidRPr="00042260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19600</w:t>
            </w:r>
            <w:r w:rsidRPr="0076799D">
              <w:rPr>
                <w:sz w:val="22"/>
                <w:szCs w:val="22"/>
              </w:rPr>
              <w:t>/23</w:t>
            </w:r>
            <w:r w:rsidRPr="00042260">
              <w:rPr>
                <w:sz w:val="22"/>
                <w:szCs w:val="22"/>
              </w:rPr>
              <w:t xml:space="preserve"> </w:t>
            </w:r>
          </w:p>
          <w:p w:rsidR="003B7367" w:rsidRPr="00CC2C20" w:rsidRDefault="003B7367" w:rsidP="003B7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(срок действия с  26.05.2023 до 25.05.2028</w:t>
            </w:r>
            <w:r w:rsidRPr="00042260">
              <w:rPr>
                <w:sz w:val="22"/>
                <w:szCs w:val="22"/>
              </w:rPr>
              <w:t>)</w:t>
            </w:r>
          </w:p>
        </w:tc>
      </w:tr>
      <w:tr w:rsidR="004F6DBF" w:rsidRPr="00D44A06" w:rsidTr="003B7367">
        <w:trPr>
          <w:trHeight w:val="492"/>
        </w:trPr>
        <w:tc>
          <w:tcPr>
            <w:tcW w:w="2410" w:type="dxa"/>
            <w:vAlign w:val="center"/>
          </w:tcPr>
          <w:p w:rsidR="004F6DBF" w:rsidRPr="00CC2C20" w:rsidRDefault="004F6DBF" w:rsidP="004F6DB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49" w:type="dxa"/>
            <w:vAlign w:val="center"/>
          </w:tcPr>
          <w:p w:rsidR="004F6DBF" w:rsidRPr="00503640" w:rsidRDefault="004F6DBF" w:rsidP="004F6DBF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4F6DBF" w:rsidRPr="00CC2C20" w:rsidTr="003B7367">
        <w:trPr>
          <w:trHeight w:val="410"/>
        </w:trPr>
        <w:tc>
          <w:tcPr>
            <w:tcW w:w="2410" w:type="dxa"/>
            <w:vAlign w:val="center"/>
          </w:tcPr>
          <w:p w:rsidR="004F6DBF" w:rsidRPr="00CC2C20" w:rsidRDefault="004F6DBF" w:rsidP="004F6DB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49" w:type="dxa"/>
            <w:vAlign w:val="center"/>
          </w:tcPr>
          <w:p w:rsidR="004F6DBF" w:rsidRPr="003A76ED" w:rsidRDefault="004F6DBF" w:rsidP="004F6DBF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4F6DBF" w:rsidRPr="008F5D92" w:rsidTr="003B7367">
        <w:trPr>
          <w:trHeight w:val="553"/>
        </w:trPr>
        <w:tc>
          <w:tcPr>
            <w:tcW w:w="2410" w:type="dxa"/>
            <w:vAlign w:val="center"/>
          </w:tcPr>
          <w:p w:rsidR="004F6DBF" w:rsidRPr="00CC2C20" w:rsidRDefault="004F6DBF" w:rsidP="004F6DBF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49" w:type="dxa"/>
            <w:vAlign w:val="center"/>
          </w:tcPr>
          <w:p w:rsidR="004F6DBF" w:rsidRPr="003A76ED" w:rsidRDefault="004F6DBF" w:rsidP="004F6DBF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4F6DBF" w:rsidRPr="003A76ED" w:rsidRDefault="004F6DBF" w:rsidP="004F6DBF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3B7367">
        <w:trPr>
          <w:trHeight w:val="553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49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F75F28" w:rsidTr="003B7367">
        <w:trPr>
          <w:trHeight w:val="2547"/>
        </w:trPr>
        <w:tc>
          <w:tcPr>
            <w:tcW w:w="241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49" w:type="dxa"/>
            <w:vAlign w:val="center"/>
          </w:tcPr>
          <w:p w:rsidR="008D23EB" w:rsidRPr="00FF3A97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8D23EB" w:rsidRPr="00FF3A97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«Холдинговая компания «Юнайтед </w:t>
            </w:r>
            <w:proofErr w:type="spellStart"/>
            <w:r w:rsidRPr="00FF3A97">
              <w:rPr>
                <w:sz w:val="22"/>
                <w:szCs w:val="22"/>
              </w:rPr>
              <w:t>Элементс</w:t>
            </w:r>
            <w:proofErr w:type="spellEnd"/>
            <w:r w:rsidRPr="00FF3A97">
              <w:rPr>
                <w:sz w:val="22"/>
                <w:szCs w:val="22"/>
              </w:rPr>
              <w:t xml:space="preserve"> Групп».</w:t>
            </w:r>
          </w:p>
          <w:p w:rsidR="008D23EB" w:rsidRPr="00FF3A97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8D23EB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8D23EB" w:rsidRPr="00FF3A97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8D23EB" w:rsidRPr="00FF3A97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8D23EB" w:rsidRPr="00FF3A97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8D23EB" w:rsidRPr="007B5D5B" w:rsidRDefault="008D23EB" w:rsidP="008D23EB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F75F28" w:rsidRPr="00B82E56" w:rsidRDefault="00F75F28" w:rsidP="00183B7D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5194" w:rsidRDefault="00F95194" w:rsidP="00200C8E">
      <w:pPr>
        <w:ind w:left="1620"/>
        <w:jc w:val="both"/>
        <w:rPr>
          <w:sz w:val="22"/>
          <w:szCs w:val="22"/>
        </w:rPr>
      </w:pPr>
    </w:p>
    <w:p w:rsidR="008B45A8" w:rsidRDefault="008B45A8" w:rsidP="00200C8E">
      <w:pPr>
        <w:ind w:left="1620"/>
        <w:jc w:val="both"/>
        <w:rPr>
          <w:sz w:val="22"/>
          <w:szCs w:val="22"/>
        </w:rPr>
      </w:pPr>
    </w:p>
    <w:p w:rsidR="008B45A8" w:rsidRDefault="008B45A8" w:rsidP="00200C8E">
      <w:pPr>
        <w:ind w:left="1620"/>
        <w:jc w:val="both"/>
        <w:rPr>
          <w:sz w:val="22"/>
          <w:szCs w:val="22"/>
        </w:rPr>
      </w:pPr>
    </w:p>
    <w:p w:rsidR="008B45A8" w:rsidRDefault="008B45A8" w:rsidP="00200C8E">
      <w:pPr>
        <w:ind w:left="1620"/>
        <w:jc w:val="both"/>
        <w:rPr>
          <w:sz w:val="22"/>
          <w:szCs w:val="22"/>
        </w:rPr>
      </w:pPr>
    </w:p>
    <w:p w:rsidR="00183B7D" w:rsidRPr="00B82E56" w:rsidRDefault="00183B7D" w:rsidP="00200C8E">
      <w:pPr>
        <w:ind w:left="1620"/>
        <w:jc w:val="both"/>
        <w:rPr>
          <w:sz w:val="22"/>
          <w:szCs w:val="22"/>
        </w:rPr>
      </w:pPr>
    </w:p>
    <w:p w:rsidR="00200C8E" w:rsidRPr="00BF5E4B" w:rsidRDefault="00200C8E" w:rsidP="00200C8E">
      <w:pPr>
        <w:jc w:val="center"/>
        <w:rPr>
          <w:b/>
          <w:szCs w:val="28"/>
        </w:rPr>
      </w:pPr>
      <w:r w:rsidRPr="00BF5E4B">
        <w:rPr>
          <w:b/>
          <w:szCs w:val="28"/>
        </w:rPr>
        <w:lastRenderedPageBreak/>
        <w:t xml:space="preserve">2. </w:t>
      </w:r>
      <w:bookmarkStart w:id="6" w:name="оснтехданные"/>
      <w:r w:rsidRPr="00BF5E4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4060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841251" w:rsidRDefault="0084125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841251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78"/>
        <w:gridCol w:w="3169"/>
        <w:gridCol w:w="1272"/>
        <w:gridCol w:w="2496"/>
      </w:tblGrid>
      <w:tr w:rsidR="00121FE1" w:rsidRPr="00AD1C4D" w:rsidTr="006804BD">
        <w:trPr>
          <w:trHeight w:val="159"/>
          <w:jc w:val="center"/>
        </w:trPr>
        <w:tc>
          <w:tcPr>
            <w:tcW w:w="5447" w:type="dxa"/>
            <w:gridSpan w:val="2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2496" w:type="dxa"/>
            <w:vAlign w:val="center"/>
          </w:tcPr>
          <w:p w:rsidR="00121FE1" w:rsidRPr="00DE3F35" w:rsidRDefault="00121FE1" w:rsidP="00121FE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46812" w:rsidRPr="00AD1C4D" w:rsidTr="00271330">
        <w:trPr>
          <w:trHeight w:val="159"/>
          <w:jc w:val="center"/>
        </w:trPr>
        <w:tc>
          <w:tcPr>
            <w:tcW w:w="2278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169" w:type="dxa"/>
            <w:vAlign w:val="center"/>
          </w:tcPr>
          <w:p w:rsidR="00746812" w:rsidRPr="0001459B" w:rsidRDefault="00746812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746812" w:rsidRPr="0041329C" w:rsidRDefault="00ED68C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</w:tr>
      <w:tr w:rsidR="00746812" w:rsidRPr="00AD1C4D" w:rsidTr="00271330">
        <w:trPr>
          <w:trHeight w:val="159"/>
          <w:jc w:val="center"/>
        </w:trPr>
        <w:tc>
          <w:tcPr>
            <w:tcW w:w="2278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746812" w:rsidRPr="0001459B" w:rsidRDefault="00746812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746812" w:rsidRPr="009E43D4" w:rsidRDefault="00ED68C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</w:tr>
      <w:tr w:rsidR="00056368" w:rsidRPr="00AD1C4D" w:rsidTr="006804BD">
        <w:trPr>
          <w:trHeight w:val="159"/>
          <w:jc w:val="center"/>
        </w:trPr>
        <w:tc>
          <w:tcPr>
            <w:tcW w:w="5446" w:type="dxa"/>
            <w:gridSpan w:val="2"/>
          </w:tcPr>
          <w:p w:rsidR="00056368" w:rsidRDefault="00056368" w:rsidP="000563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1272" w:type="dxa"/>
            <w:vAlign w:val="center"/>
          </w:tcPr>
          <w:p w:rsidR="00056368" w:rsidRPr="00056368" w:rsidRDefault="0005636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="009E43D4">
              <w:rPr>
                <w:sz w:val="22"/>
                <w:szCs w:val="22"/>
              </w:rPr>
              <w:t>/мин</w:t>
            </w:r>
          </w:p>
        </w:tc>
        <w:tc>
          <w:tcPr>
            <w:tcW w:w="2497" w:type="dxa"/>
            <w:vAlign w:val="center"/>
          </w:tcPr>
          <w:p w:rsidR="00056368" w:rsidRDefault="009E43D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Pr="00E4197E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  <w:r w:rsidR="0041329C">
              <w:rPr>
                <w:sz w:val="22"/>
                <w:szCs w:val="22"/>
              </w:rPr>
              <w:t>охлаждение/нагрев</w:t>
            </w:r>
          </w:p>
        </w:tc>
        <w:tc>
          <w:tcPr>
            <w:tcW w:w="1272" w:type="dxa"/>
            <w:vAlign w:val="center"/>
          </w:tcPr>
          <w:p w:rsidR="00746812" w:rsidRPr="00E4197E" w:rsidRDefault="00746812" w:rsidP="00F9519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497" w:type="dxa"/>
            <w:vAlign w:val="center"/>
          </w:tcPr>
          <w:p w:rsidR="00746812" w:rsidRPr="00DC5460" w:rsidRDefault="00271330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56/56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6804BD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</w:t>
            </w:r>
          </w:p>
        </w:tc>
        <w:tc>
          <w:tcPr>
            <w:tcW w:w="1272" w:type="dxa"/>
            <w:vAlign w:val="center"/>
          </w:tcPr>
          <w:p w:rsidR="00746812" w:rsidRPr="00135C40" w:rsidRDefault="006804BD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497" w:type="dxa"/>
            <w:vAlign w:val="center"/>
          </w:tcPr>
          <w:p w:rsidR="00746812" w:rsidRPr="009B38FB" w:rsidRDefault="00746812" w:rsidP="006962D6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DC5460">
              <w:rPr>
                <w:sz w:val="22"/>
                <w:szCs w:val="22"/>
              </w:rPr>
              <w:t>Ротационный инверторный</w:t>
            </w:r>
          </w:p>
        </w:tc>
      </w:tr>
      <w:tr w:rsidR="00746812" w:rsidRPr="00AD1C4D" w:rsidTr="006804BD">
        <w:trPr>
          <w:jc w:val="center"/>
        </w:trPr>
        <w:tc>
          <w:tcPr>
            <w:tcW w:w="5446" w:type="dxa"/>
            <w:gridSpan w:val="2"/>
            <w:vAlign w:val="center"/>
          </w:tcPr>
          <w:p w:rsidR="00746812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746812" w:rsidRPr="00135C40" w:rsidRDefault="00746812" w:rsidP="00F9519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7" w:type="dxa"/>
            <w:vAlign w:val="center"/>
          </w:tcPr>
          <w:p w:rsidR="00746812" w:rsidRPr="00300333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 w:val="restart"/>
            <w:vAlign w:val="center"/>
          </w:tcPr>
          <w:p w:rsidR="005D25DC" w:rsidRPr="00135C40" w:rsidRDefault="005D25DC" w:rsidP="005D25D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171" w:type="dxa"/>
            <w:vAlign w:val="center"/>
          </w:tcPr>
          <w:p w:rsidR="005D25DC" w:rsidRPr="0001459B" w:rsidRDefault="005D25DC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 xml:space="preserve">°C  </w:t>
            </w:r>
          </w:p>
        </w:tc>
        <w:tc>
          <w:tcPr>
            <w:tcW w:w="2497" w:type="dxa"/>
            <w:vAlign w:val="center"/>
          </w:tcPr>
          <w:p w:rsidR="005D25DC" w:rsidRPr="00135C40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9A56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~</w:t>
            </w:r>
            <w:r w:rsidR="009A56DC">
              <w:rPr>
                <w:sz w:val="22"/>
                <w:szCs w:val="22"/>
              </w:rPr>
              <w:t>46</w:t>
            </w:r>
          </w:p>
        </w:tc>
      </w:tr>
      <w:tr w:rsidR="005D25DC" w:rsidRPr="00AD1C4D" w:rsidTr="006804BD">
        <w:trPr>
          <w:jc w:val="center"/>
        </w:trPr>
        <w:tc>
          <w:tcPr>
            <w:tcW w:w="2275" w:type="dxa"/>
            <w:vMerge/>
            <w:vAlign w:val="center"/>
          </w:tcPr>
          <w:p w:rsidR="005D25DC" w:rsidRPr="00E4197E" w:rsidRDefault="005D25DC" w:rsidP="005D25DC">
            <w:pPr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5D25DC" w:rsidRPr="00E4197E" w:rsidRDefault="005D25DC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5D25DC" w:rsidRPr="003155C0" w:rsidRDefault="005D25DC" w:rsidP="005D25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7" w:type="dxa"/>
            <w:vAlign w:val="center"/>
          </w:tcPr>
          <w:p w:rsidR="005D25DC" w:rsidRPr="00196F8E" w:rsidRDefault="005D25DC" w:rsidP="005D25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 w:rsidR="00D960B2">
              <w:rPr>
                <w:sz w:val="22"/>
                <w:szCs w:val="22"/>
              </w:rPr>
              <w:t>18</w:t>
            </w:r>
          </w:p>
        </w:tc>
      </w:tr>
      <w:tr w:rsidR="00271330" w:rsidRPr="00AD1C4D" w:rsidTr="00D63EDF">
        <w:trPr>
          <w:trHeight w:val="683"/>
          <w:jc w:val="center"/>
        </w:trPr>
        <w:tc>
          <w:tcPr>
            <w:tcW w:w="5447" w:type="dxa"/>
            <w:gridSpan w:val="2"/>
            <w:vAlign w:val="center"/>
          </w:tcPr>
          <w:p w:rsidR="00271330" w:rsidRPr="00271330" w:rsidRDefault="00271330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/ 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271330" w:rsidRPr="003155C0" w:rsidRDefault="00271330" w:rsidP="00F9519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Вт/Вт</w:t>
            </w:r>
          </w:p>
        </w:tc>
        <w:tc>
          <w:tcPr>
            <w:tcW w:w="2497" w:type="dxa"/>
            <w:vAlign w:val="center"/>
          </w:tcPr>
          <w:p w:rsidR="00271330" w:rsidRPr="00A26B04" w:rsidRDefault="00ED68C4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3.24/4.4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26B04" w:rsidRPr="00AD1C4D" w:rsidTr="006804BD">
        <w:trPr>
          <w:trHeight w:val="159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9257AF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Pr="00EE1B5C" w:rsidRDefault="00A26B04" w:rsidP="00A26B04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F012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 w:val="restart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30</w:t>
            </w:r>
          </w:p>
        </w:tc>
      </w:tr>
      <w:tr w:rsidR="00A26B04" w:rsidRPr="00AD1C4D" w:rsidTr="006804BD">
        <w:trPr>
          <w:trHeight w:val="255"/>
          <w:jc w:val="center"/>
        </w:trPr>
        <w:tc>
          <w:tcPr>
            <w:tcW w:w="2278" w:type="dxa"/>
            <w:vMerge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м</w:t>
            </w:r>
          </w:p>
        </w:tc>
        <w:tc>
          <w:tcPr>
            <w:tcW w:w="2496" w:type="dxa"/>
            <w:vAlign w:val="center"/>
          </w:tcPr>
          <w:p w:rsidR="00A26B04" w:rsidRPr="00EE1B5C" w:rsidRDefault="00A26B04" w:rsidP="00A26B04">
            <w:pPr>
              <w:jc w:val="center"/>
              <w:rPr>
                <w:sz w:val="22"/>
                <w:szCs w:val="22"/>
              </w:rPr>
            </w:pPr>
            <w:r w:rsidRPr="00DD6881">
              <w:rPr>
                <w:sz w:val="22"/>
                <w:szCs w:val="22"/>
              </w:rPr>
              <w:t>3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vAlign w:val="center"/>
          </w:tcPr>
          <w:p w:rsidR="00A26B04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proofErr w:type="spellStart"/>
            <w:r w:rsidRPr="003155C0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496" w:type="dxa"/>
            <w:vAlign w:val="center"/>
          </w:tcPr>
          <w:p w:rsidR="00A26B04" w:rsidRPr="00EE1B5C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В/ф/Гц</w:t>
            </w:r>
          </w:p>
        </w:tc>
        <w:tc>
          <w:tcPr>
            <w:tcW w:w="2496" w:type="dxa"/>
            <w:vAlign w:val="center"/>
          </w:tcPr>
          <w:p w:rsidR="00A26B04" w:rsidRPr="00AD1C4D" w:rsidRDefault="003D7BB0" w:rsidP="003D7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230</w:t>
            </w:r>
            <w:r w:rsidR="00A26B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1</w:t>
            </w:r>
            <w:r w:rsidR="00A26B04">
              <w:rPr>
                <w:sz w:val="22"/>
                <w:szCs w:val="22"/>
              </w:rPr>
              <w:t>/50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 w:val="restart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3169" w:type="dxa"/>
            <w:vAlign w:val="center"/>
          </w:tcPr>
          <w:p w:rsidR="00A26B04" w:rsidRPr="0001459B" w:rsidRDefault="00A26B04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кВт</w:t>
            </w:r>
          </w:p>
        </w:tc>
        <w:tc>
          <w:tcPr>
            <w:tcW w:w="2496" w:type="dxa"/>
            <w:vAlign w:val="center"/>
          </w:tcPr>
          <w:p w:rsidR="00A26B04" w:rsidRPr="005925C1" w:rsidRDefault="00ED68C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4.38</w:t>
            </w:r>
          </w:p>
        </w:tc>
      </w:tr>
      <w:tr w:rsidR="00A26B04" w:rsidRPr="00AD1C4D" w:rsidTr="006804BD">
        <w:trPr>
          <w:trHeight w:val="318"/>
          <w:jc w:val="center"/>
        </w:trPr>
        <w:tc>
          <w:tcPr>
            <w:tcW w:w="2278" w:type="dxa"/>
            <w:vMerge/>
          </w:tcPr>
          <w:p w:rsidR="00A26B04" w:rsidRDefault="00A26B04" w:rsidP="00A26B04">
            <w:pPr>
              <w:rPr>
                <w:sz w:val="22"/>
                <w:szCs w:val="22"/>
              </w:rPr>
            </w:pPr>
          </w:p>
        </w:tc>
        <w:tc>
          <w:tcPr>
            <w:tcW w:w="3169" w:type="dxa"/>
            <w:vAlign w:val="center"/>
          </w:tcPr>
          <w:p w:rsidR="00A26B04" w:rsidRPr="0001459B" w:rsidRDefault="00A26B04" w:rsidP="00D44A0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5925C1" w:rsidRDefault="00271330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D68C4">
              <w:rPr>
                <w:sz w:val="22"/>
                <w:szCs w:val="22"/>
              </w:rPr>
              <w:t>.64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Хладагент</w:t>
            </w:r>
          </w:p>
        </w:tc>
      </w:tr>
      <w:tr w:rsidR="00A26B04" w:rsidRPr="00AD1C4D" w:rsidTr="006804BD">
        <w:trPr>
          <w:trHeight w:val="111"/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234357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6168F0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R32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  <w:shd w:val="clear" w:color="auto" w:fill="auto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-</w:t>
            </w:r>
          </w:p>
        </w:tc>
        <w:tc>
          <w:tcPr>
            <w:tcW w:w="2496" w:type="dxa"/>
            <w:vAlign w:val="center"/>
          </w:tcPr>
          <w:p w:rsidR="00A26B04" w:rsidRPr="005A6C22" w:rsidRDefault="00D67EB4" w:rsidP="00A26B04">
            <w:pPr>
              <w:jc w:val="center"/>
              <w:rPr>
                <w:sz w:val="22"/>
                <w:szCs w:val="22"/>
              </w:rPr>
            </w:pPr>
            <w:hyperlink r:id="rId20" w:tooltip="Дифторметан (страница отсутствует)" w:history="1">
              <w:proofErr w:type="spellStart"/>
              <w:r w:rsidR="00A26B04" w:rsidRPr="008E2AAA">
                <w:rPr>
                  <w:sz w:val="22"/>
                  <w:szCs w:val="22"/>
                </w:rPr>
                <w:t>дифторметан</w:t>
              </w:r>
              <w:proofErr w:type="spellEnd"/>
              <w:r w:rsidR="00A26B04" w:rsidRPr="008E2AAA">
                <w:rPr>
                  <w:sz w:val="22"/>
                  <w:szCs w:val="22"/>
                </w:rPr>
                <w:t xml:space="preserve"> </w:t>
              </w:r>
            </w:hyperlink>
            <w:r w:rsidR="00A26B04" w:rsidRPr="008E2AAA">
              <w:rPr>
                <w:sz w:val="22"/>
                <w:szCs w:val="22"/>
              </w:rPr>
              <w:t>(CH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F</w:t>
            </w:r>
            <w:r w:rsidR="00A26B04" w:rsidRPr="008E2AAA">
              <w:rPr>
                <w:sz w:val="22"/>
                <w:szCs w:val="22"/>
                <w:vertAlign w:val="subscript"/>
              </w:rPr>
              <w:t>2</w:t>
            </w:r>
            <w:r w:rsidR="00A26B04" w:rsidRPr="008E2AAA">
              <w:rPr>
                <w:sz w:val="22"/>
                <w:szCs w:val="22"/>
              </w:rPr>
              <w:t>)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DD0541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sz w:val="22"/>
                <w:szCs w:val="22"/>
              </w:rPr>
              <w:t>кг</w:t>
            </w:r>
          </w:p>
        </w:tc>
        <w:tc>
          <w:tcPr>
            <w:tcW w:w="2496" w:type="dxa"/>
            <w:vAlign w:val="center"/>
          </w:tcPr>
          <w:p w:rsidR="00A26B04" w:rsidRPr="006168F0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26B04" w:rsidRPr="00AD1C4D" w:rsidTr="00731A5B">
        <w:trPr>
          <w:jc w:val="center"/>
        </w:trPr>
        <w:tc>
          <w:tcPr>
            <w:tcW w:w="9215" w:type="dxa"/>
            <w:gridSpan w:val="4"/>
          </w:tcPr>
          <w:p w:rsidR="00A26B04" w:rsidRPr="003155C0" w:rsidRDefault="00A26B04" w:rsidP="00A26B04">
            <w:pPr>
              <w:jc w:val="center"/>
              <w:rPr>
                <w:sz w:val="22"/>
                <w:szCs w:val="22"/>
              </w:rPr>
            </w:pPr>
            <w:r w:rsidRPr="003155C0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496" w:type="dxa"/>
            <w:vAlign w:val="center"/>
          </w:tcPr>
          <w:p w:rsidR="00A26B04" w:rsidRPr="009155B1" w:rsidRDefault="00B54241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6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26B04" w:rsidRPr="00AD1C4D" w:rsidRDefault="00A26B04" w:rsidP="00A26B0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Pr="00186ACB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26B04" w:rsidRPr="00AD1C4D" w:rsidTr="006804BD">
        <w:trPr>
          <w:jc w:val="center"/>
        </w:trPr>
        <w:tc>
          <w:tcPr>
            <w:tcW w:w="5447" w:type="dxa"/>
            <w:gridSpan w:val="2"/>
          </w:tcPr>
          <w:p w:rsidR="00A26B04" w:rsidRPr="00AD1C4D" w:rsidRDefault="00A26B04" w:rsidP="00A26B04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A26B04" w:rsidRDefault="00A26B0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496" w:type="dxa"/>
            <w:vAlign w:val="center"/>
          </w:tcPr>
          <w:p w:rsidR="00A26B04" w:rsidRDefault="009E43D4" w:rsidP="00A26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D44A06" w:rsidRDefault="00D44A06" w:rsidP="00200C8E">
      <w:pPr>
        <w:ind w:left="1620"/>
        <w:jc w:val="both"/>
        <w:rPr>
          <w:sz w:val="22"/>
          <w:szCs w:val="22"/>
        </w:rPr>
      </w:pPr>
    </w:p>
    <w:p w:rsidR="00D44A06" w:rsidRDefault="00D44A06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787510">
      <w:pPr>
        <w:pStyle w:val="1"/>
        <w:ind w:firstLine="851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Ref86067249"/>
      <w:bookmarkStart w:id="11" w:name="_Toc1054060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  <w:bookmarkEnd w:id="11"/>
    </w:p>
    <w:p w:rsidR="00200C8E" w:rsidRDefault="00200C8E" w:rsidP="00731A5B">
      <w:pPr>
        <w:ind w:left="284" w:firstLine="567"/>
        <w:outlineLvl w:val="0"/>
        <w:rPr>
          <w:b/>
          <w:szCs w:val="28"/>
        </w:rPr>
      </w:pPr>
    </w:p>
    <w:p w:rsidR="00714593" w:rsidRPr="00904E98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8C3BE7">
        <w:rPr>
          <w:sz w:val="22"/>
          <w:szCs w:val="22"/>
        </w:rPr>
        <w:t>RAS-</w:t>
      </w:r>
      <w:r w:rsidR="00DA67C0">
        <w:rPr>
          <w:sz w:val="22"/>
          <w:szCs w:val="22"/>
        </w:rPr>
        <w:t>6</w:t>
      </w:r>
      <w:r w:rsidR="00046A4E" w:rsidRPr="00046A4E">
        <w:rPr>
          <w:sz w:val="22"/>
          <w:szCs w:val="22"/>
        </w:rPr>
        <w:t>HVRP2E</w:t>
      </w:r>
      <w:r w:rsidR="00046A4E">
        <w:rPr>
          <w:sz w:val="22"/>
          <w:szCs w:val="22"/>
        </w:rPr>
        <w:t xml:space="preserve"> </w:t>
      </w:r>
      <w:r>
        <w:rPr>
          <w:sz w:val="22"/>
          <w:szCs w:val="22"/>
        </w:rPr>
        <w:t>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</w:t>
      </w:r>
      <w:r w:rsidR="006D27E2">
        <w:rPr>
          <w:rFonts w:ascii="Times New Roman" w:hAnsi="Times New Roman"/>
        </w:rPr>
        <w:t>м и внутренними блоками – двух</w:t>
      </w:r>
      <w:r w:rsidRPr="00904E98">
        <w:rPr>
          <w:rFonts w:ascii="Times New Roman" w:hAnsi="Times New Roman"/>
        </w:rPr>
        <w:t>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31A5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</w:t>
      </w:r>
      <w:r w:rsidR="00A47ED0">
        <w:rPr>
          <w:rFonts w:ascii="Times New Roman" w:hAnsi="Times New Roman"/>
        </w:rPr>
        <w:t xml:space="preserve"> </w:t>
      </w:r>
      <w:r w:rsidRPr="00904E98">
        <w:rPr>
          <w:rFonts w:ascii="Times New Roman" w:hAnsi="Times New Roman"/>
        </w:rPr>
        <w:t>и т.д.).</w:t>
      </w:r>
    </w:p>
    <w:p w:rsidR="00714593" w:rsidRDefault="00714593" w:rsidP="00731A5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ind w:left="284" w:firstLine="567"/>
        <w:jc w:val="both"/>
        <w:rPr>
          <w:rFonts w:ascii="Times New Roman" w:hAnsi="Times New Roman"/>
        </w:rPr>
      </w:pPr>
    </w:p>
    <w:p w:rsidR="00150751" w:rsidRPr="00E81AB3" w:rsidRDefault="00DA67C0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RAS-6</w:t>
      </w:r>
      <w:r w:rsidR="00046A4E" w:rsidRPr="00046A4E">
        <w:rPr>
          <w:sz w:val="22"/>
          <w:szCs w:val="22"/>
        </w:rPr>
        <w:t>HVRP2E</w:t>
      </w:r>
      <w:r w:rsidR="00046A4E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 xml:space="preserve">является наружным блоком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BF5CE6" w:rsidRPr="00E81AB3">
        <w:rPr>
          <w:sz w:val="22"/>
          <w:szCs w:val="22"/>
        </w:rPr>
        <w:t>Prime</w:t>
      </w:r>
      <w:proofErr w:type="spellEnd"/>
      <w:r w:rsidR="00BF5CE6" w:rsidRPr="00E81AB3">
        <w:rPr>
          <w:sz w:val="22"/>
          <w:szCs w:val="22"/>
        </w:rPr>
        <w:t xml:space="preserve"> </w:t>
      </w:r>
      <w:r w:rsidR="00150751" w:rsidRPr="00E81AB3">
        <w:rPr>
          <w:sz w:val="22"/>
          <w:szCs w:val="22"/>
        </w:rPr>
        <w:t>и может применя</w:t>
      </w:r>
      <w:r w:rsidR="00AF7D1B" w:rsidRPr="00E81AB3">
        <w:rPr>
          <w:sz w:val="22"/>
          <w:szCs w:val="22"/>
        </w:rPr>
        <w:t>ться в двухтрубной системе</w:t>
      </w:r>
      <w:r w:rsidR="002A42B4" w:rsidRPr="00E81AB3">
        <w:rPr>
          <w:sz w:val="22"/>
          <w:szCs w:val="22"/>
        </w:rPr>
        <w:t xml:space="preserve"> кондиционирования</w:t>
      </w:r>
      <w:r w:rsidR="00AF7D1B" w:rsidRPr="00E81AB3">
        <w:rPr>
          <w:sz w:val="22"/>
          <w:szCs w:val="22"/>
        </w:rPr>
        <w:t>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 xml:space="preserve">Компактные наружные блоки серии </w:t>
      </w:r>
      <w:r w:rsidR="00597F20">
        <w:rPr>
          <w:sz w:val="22"/>
          <w:szCs w:val="22"/>
        </w:rPr>
        <w:t xml:space="preserve">UTOPIA </w:t>
      </w:r>
      <w:r w:rsidR="00046A4E">
        <w:rPr>
          <w:sz w:val="22"/>
          <w:szCs w:val="22"/>
          <w:lang w:val="en-US"/>
        </w:rPr>
        <w:t>IVX</w:t>
      </w:r>
      <w:r w:rsidR="00046A4E" w:rsidRPr="00046A4E">
        <w:rPr>
          <w:sz w:val="22"/>
          <w:szCs w:val="22"/>
        </w:rPr>
        <w:t xml:space="preserve"> </w:t>
      </w:r>
      <w:proofErr w:type="spellStart"/>
      <w:r w:rsidR="00862EF0" w:rsidRPr="00E81AB3">
        <w:rPr>
          <w:sz w:val="22"/>
          <w:szCs w:val="22"/>
        </w:rPr>
        <w:t>Prime</w:t>
      </w:r>
      <w:proofErr w:type="spellEnd"/>
      <w:r w:rsidR="00862EF0" w:rsidRPr="00E81AB3">
        <w:rPr>
          <w:sz w:val="22"/>
          <w:szCs w:val="22"/>
        </w:rPr>
        <w:t xml:space="preserve"> </w:t>
      </w:r>
      <w:r w:rsidRPr="00E81AB3">
        <w:rPr>
          <w:sz w:val="22"/>
          <w:szCs w:val="22"/>
        </w:rPr>
        <w:t xml:space="preserve">занимают меньшие площади при монтаже оборудования, а </w:t>
      </w:r>
      <w:r w:rsidR="00BF5CE6" w:rsidRPr="00E81AB3">
        <w:rPr>
          <w:sz w:val="22"/>
          <w:szCs w:val="22"/>
        </w:rPr>
        <w:t>также</w:t>
      </w:r>
      <w:r w:rsidRPr="00E81AB3">
        <w:rPr>
          <w:sz w:val="22"/>
          <w:szCs w:val="22"/>
        </w:rPr>
        <w:t xml:space="preserve"> могут монтироваться на стене здания.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3"/>
          <w:szCs w:val="23"/>
        </w:rPr>
      </w:pPr>
      <w:r w:rsidRPr="00E81AB3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="00274E0D" w:rsidRPr="00E81AB3">
        <w:rPr>
          <w:sz w:val="22"/>
          <w:szCs w:val="22"/>
        </w:rPr>
        <w:t>Коэффициент подключенной мощности</w:t>
      </w:r>
      <w:r w:rsidR="00597F20">
        <w:rPr>
          <w:sz w:val="22"/>
          <w:szCs w:val="22"/>
        </w:rPr>
        <w:t xml:space="preserve"> внутренних блоков от 90% до 100%</w:t>
      </w:r>
      <w:r w:rsidR="00274E0D" w:rsidRPr="00E81AB3">
        <w:rPr>
          <w:sz w:val="23"/>
          <w:szCs w:val="23"/>
        </w:rPr>
        <w:t xml:space="preserve"> </w:t>
      </w:r>
      <w:r w:rsidRPr="00E81AB3">
        <w:rPr>
          <w:sz w:val="23"/>
          <w:szCs w:val="23"/>
        </w:rPr>
        <w:t>от производительности наружных блоков.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Изделие оснащено высокоэффективными инверторными компрессорами с технологией DC INVERTER. Интеллектуальная система управления компрессором обеспечивает точное поддержание температуры, низкий уровень шума и усовершенствованную технологию оттайки.</w:t>
      </w:r>
    </w:p>
    <w:p w:rsidR="00150751" w:rsidRPr="00E81AB3" w:rsidRDefault="0015075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E81AB3">
        <w:rPr>
          <w:sz w:val="22"/>
          <w:szCs w:val="22"/>
        </w:rPr>
        <w:t>Точный контроль расхода хладагента обеспечивается за счет электронного терморегулирующего вентиля.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Соответствие директивам по экологическому дизайну (ERP) и энергетической маркировке (ELD) в отношен</w:t>
      </w:r>
      <w:r w:rsidR="002D627B">
        <w:rPr>
          <w:sz w:val="22"/>
          <w:szCs w:val="22"/>
        </w:rPr>
        <w:t>ии сезонной энергоэффективности.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Простой и сокращенный график монтажа становится возможным благодаря возможности подключения </w:t>
      </w:r>
      <w:r w:rsidR="002D627B">
        <w:rPr>
          <w:sz w:val="22"/>
          <w:szCs w:val="22"/>
        </w:rPr>
        <w:t>до</w:t>
      </w:r>
      <w:r w:rsidR="00FB04EE">
        <w:rPr>
          <w:sz w:val="22"/>
          <w:szCs w:val="22"/>
        </w:rPr>
        <w:t xml:space="preserve"> двух</w:t>
      </w:r>
      <w:r w:rsidRPr="00274E0D">
        <w:rPr>
          <w:sz w:val="22"/>
          <w:szCs w:val="22"/>
        </w:rPr>
        <w:t xml:space="preserve"> внутренних блоков к одной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системе охлаждения.</w:t>
      </w:r>
    </w:p>
    <w:p w:rsidR="00B03F6A" w:rsidRPr="00B03F6A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 xml:space="preserve">С линейкой UTOPIA IVX </w:t>
      </w:r>
      <w:proofErr w:type="spellStart"/>
      <w:r w:rsidRPr="00B03F6A">
        <w:rPr>
          <w:sz w:val="22"/>
          <w:szCs w:val="22"/>
        </w:rPr>
        <w:t>Prime</w:t>
      </w:r>
      <w:proofErr w:type="spellEnd"/>
      <w:r w:rsidRPr="00B03F6A">
        <w:rPr>
          <w:sz w:val="22"/>
          <w:szCs w:val="22"/>
        </w:rPr>
        <w:t xml:space="preserve"> во</w:t>
      </w:r>
      <w:r>
        <w:rPr>
          <w:sz w:val="22"/>
          <w:szCs w:val="22"/>
        </w:rPr>
        <w:t>зможно индивидуальное включение/</w:t>
      </w:r>
      <w:r w:rsidRPr="00B03F6A">
        <w:rPr>
          <w:sz w:val="22"/>
          <w:szCs w:val="22"/>
        </w:rPr>
        <w:t>выключение терморегуляции, позволяющее управлять несколькими внутренними блоками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с помощью одного пульта дистанционного управления. Режим работы кондиционера настраивается таким образом, чтобы соответствующим образом регулировать температуру в помещении</w:t>
      </w:r>
      <w:r>
        <w:rPr>
          <w:sz w:val="22"/>
          <w:szCs w:val="22"/>
        </w:rPr>
        <w:t xml:space="preserve"> </w:t>
      </w:r>
      <w:r w:rsidRPr="00B03F6A">
        <w:rPr>
          <w:sz w:val="22"/>
          <w:szCs w:val="22"/>
        </w:rPr>
        <w:t>в соответствии с различными нагрузками на кондиционирование воздуха, требуемыми для внутренней зоны и зоны п</w:t>
      </w:r>
      <w:r>
        <w:rPr>
          <w:sz w:val="22"/>
          <w:szCs w:val="22"/>
        </w:rPr>
        <w:t xml:space="preserve">о периметру каждого помещения. </w:t>
      </w:r>
    </w:p>
    <w:p w:rsidR="002D627B" w:rsidRPr="00274E0D" w:rsidRDefault="00B03F6A" w:rsidP="00B03F6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03F6A">
        <w:rPr>
          <w:sz w:val="22"/>
          <w:szCs w:val="22"/>
        </w:rPr>
        <w:t>результате эта функция обеспечивает комфортное кондиционирование воздуха (достижение равномерной температуры) и экономию энергии.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 xml:space="preserve">Коммуникационная шина </w:t>
      </w:r>
      <w:r w:rsidR="002D627B" w:rsidRPr="00274E0D">
        <w:rPr>
          <w:sz w:val="22"/>
          <w:szCs w:val="22"/>
        </w:rPr>
        <w:t>H-</w:t>
      </w:r>
      <w:proofErr w:type="spellStart"/>
      <w:r w:rsidR="002D627B" w:rsidRPr="00274E0D">
        <w:rPr>
          <w:sz w:val="22"/>
          <w:szCs w:val="22"/>
        </w:rPr>
        <w:t>Link</w:t>
      </w:r>
      <w:proofErr w:type="spellEnd"/>
      <w:r w:rsidR="002D627B" w:rsidRPr="00274E0D">
        <w:rPr>
          <w:sz w:val="22"/>
          <w:szCs w:val="22"/>
        </w:rPr>
        <w:t xml:space="preserve"> II </w:t>
      </w:r>
      <w:r w:rsidRPr="00274E0D">
        <w:rPr>
          <w:sz w:val="22"/>
          <w:szCs w:val="22"/>
        </w:rPr>
        <w:t>образована парой сердечников малого диаметра без определенной полярности. Учитывая, что не используются многоходовые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кабели связи, установка проста, быстра и эффективна. Соединения нельзя перепутать.</w:t>
      </w:r>
      <w:r w:rsidR="002D627B">
        <w:rPr>
          <w:sz w:val="22"/>
          <w:szCs w:val="22"/>
        </w:rPr>
        <w:t xml:space="preserve"> Д</w:t>
      </w:r>
      <w:r w:rsidRPr="00274E0D">
        <w:rPr>
          <w:sz w:val="22"/>
          <w:szCs w:val="22"/>
        </w:rPr>
        <w:t>ля всех устройств используется один и тот же кабель, который быстро и просто подключается непосредственно к ним.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Общая длина коммуникационной шины между всеми</w:t>
      </w:r>
      <w:r w:rsidR="002D627B">
        <w:rPr>
          <w:sz w:val="22"/>
          <w:szCs w:val="22"/>
        </w:rPr>
        <w:t xml:space="preserve"> блоками может достигать 1000 м,</w:t>
      </w:r>
      <w:r w:rsidRPr="00274E0D">
        <w:rPr>
          <w:sz w:val="22"/>
          <w:szCs w:val="22"/>
        </w:rPr>
        <w:t xml:space="preserve"> общее</w:t>
      </w:r>
      <w:r w:rsidR="002D627B">
        <w:rPr>
          <w:sz w:val="22"/>
          <w:szCs w:val="22"/>
        </w:rPr>
        <w:t xml:space="preserve"> </w:t>
      </w:r>
      <w:r w:rsidRPr="00274E0D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274E0D" w:rsidRPr="0008602E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Автоматическая настройка системных блоков</w:t>
      </w:r>
      <w:r w:rsidR="0008602E">
        <w:rPr>
          <w:sz w:val="22"/>
          <w:szCs w:val="22"/>
        </w:rPr>
        <w:t>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К одной шине H-LINK II можно подключить до 160 внутренних блоков и до 64</w:t>
      </w:r>
      <w:r w:rsidR="002D627B">
        <w:rPr>
          <w:sz w:val="22"/>
          <w:szCs w:val="22"/>
        </w:rPr>
        <w:t xml:space="preserve"> наружных блоков.</w:t>
      </w:r>
    </w:p>
    <w:p w:rsidR="00274E0D" w:rsidRPr="00274E0D" w:rsidRDefault="00274E0D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274E0D">
        <w:rPr>
          <w:sz w:val="22"/>
          <w:szCs w:val="22"/>
        </w:rPr>
        <w:t>Все устройства управляются как единое целое с помощью установленных систем управления.</w:t>
      </w:r>
    </w:p>
    <w:p w:rsidR="007A02B1" w:rsidRDefault="007A02B1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D44A06" w:rsidRDefault="00D44A06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D44A06" w:rsidRDefault="00D44A06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D44A06" w:rsidRDefault="00D44A06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D44A06" w:rsidRDefault="00D44A06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200C8E" w:rsidRDefault="00200C8E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Ref86067255"/>
      <w:bookmarkStart w:id="14" w:name="_Toc105406016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2.3 Принцип работы</w:t>
      </w:r>
      <w:bookmarkEnd w:id="12"/>
      <w:bookmarkEnd w:id="13"/>
      <w:bookmarkEnd w:id="14"/>
    </w:p>
    <w:p w:rsidR="00741368" w:rsidRPr="00741368" w:rsidRDefault="00741368" w:rsidP="00731A5B">
      <w:pPr>
        <w:ind w:left="284" w:firstLine="567"/>
      </w:pPr>
    </w:p>
    <w:p w:rsidR="00D44A06" w:rsidRPr="008F31F7" w:rsidRDefault="00D44A06" w:rsidP="00D44A0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D44A06" w:rsidRPr="003F1F02" w:rsidRDefault="00D44A06" w:rsidP="00D44A0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D44A06" w:rsidRDefault="00D44A06" w:rsidP="00D44A0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D44A06" w:rsidRPr="003F1F02" w:rsidRDefault="00D44A06" w:rsidP="00D44A0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D44A06" w:rsidRDefault="00D44A06" w:rsidP="00D44A0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D44A06" w:rsidRDefault="00D44A06" w:rsidP="00D44A0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200C8E" w:rsidRDefault="00717239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284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717239" w:rsidRDefault="00917329" w:rsidP="00B60CE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35667" cy="2905125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392" cy="291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91732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85727931"/>
      <w:bookmarkStart w:id="17" w:name="_Ref86067261"/>
      <w:bookmarkStart w:id="18" w:name="_Toc10540601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5"/>
      <w:bookmarkEnd w:id="16"/>
      <w:bookmarkEnd w:id="17"/>
      <w:bookmarkEnd w:id="18"/>
    </w:p>
    <w:p w:rsidR="00A94AD0" w:rsidRDefault="00A94AD0" w:rsidP="00731A5B">
      <w:pPr>
        <w:ind w:left="284" w:firstLine="567"/>
        <w:outlineLvl w:val="0"/>
        <w:rPr>
          <w:sz w:val="22"/>
          <w:szCs w:val="22"/>
        </w:rPr>
      </w:pP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Оставьте вокруг наружного блока достаточное расстояние д</w:t>
      </w:r>
      <w:r>
        <w:rPr>
          <w:sz w:val="22"/>
          <w:szCs w:val="22"/>
        </w:rPr>
        <w:t xml:space="preserve">ля эксплуатации и обслуживания. </w:t>
      </w:r>
      <w:r w:rsidRPr="00BD0017">
        <w:rPr>
          <w:sz w:val="22"/>
          <w:szCs w:val="22"/>
        </w:rPr>
        <w:t>При установке наружного блока убедитесь, что есть хорошая вентиляция.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на соответствующем расстоянии (не менее 3 метров) от радиатора электромагнитных волн (например, от медицинского оборудования).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Между блоками должен быть оставлен зазор более 100 мм. При установке более одного блока вместе, убедитесь, что нет препятствий, которые могут затруднить проход воздуха между ними.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Установите наружный блок в тени, или в месте, где он не подвергается воздействию прямых солнечных лучей или прямого излучения от высокотемпературного источника тепла.</w:t>
      </w:r>
    </w:p>
    <w:p w:rsid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Избегайте установки наружных блоков в местах, где сезонный ветер дует прямо в вентилятор.</w:t>
      </w:r>
    </w:p>
    <w:p w:rsidR="00BD0017" w:rsidRPr="00BD0017" w:rsidRDefault="00BD0017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Убедитесь, что основание ровное, нивелированное и достаточно прочное</w:t>
      </w:r>
      <w:r w:rsidRPr="00BD0017">
        <w:rPr>
          <w:rFonts w:ascii="Arial" w:eastAsiaTheme="minorHAnsi" w:hAnsi="Arial" w:cs="Arial"/>
          <w:i/>
          <w:iCs/>
          <w:color w:val="000000"/>
          <w:sz w:val="16"/>
          <w:szCs w:val="16"/>
          <w:lang w:eastAsia="en-US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B659CA" w:rsidRPr="00570ACB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 w:rsidR="00BD0017">
        <w:rPr>
          <w:sz w:val="22"/>
          <w:szCs w:val="22"/>
        </w:rPr>
        <w:t xml:space="preserve"> (рисунок 2)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BD0017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rFonts w:hint="eastAsia"/>
          <w:sz w:val="22"/>
          <w:szCs w:val="22"/>
        </w:rPr>
        <w:t>Рекомендуется</w:t>
      </w:r>
      <w:r w:rsidRPr="00BD0017">
        <w:rPr>
          <w:sz w:val="22"/>
          <w:szCs w:val="22"/>
        </w:rPr>
        <w:t xml:space="preserve">, 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каждая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ножка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могла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выдерживать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полный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вес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 xml:space="preserve"> (</w:t>
      </w:r>
      <w:r w:rsidRPr="00BD0017">
        <w:rPr>
          <w:rFonts w:hint="eastAsia"/>
          <w:sz w:val="22"/>
          <w:szCs w:val="22"/>
        </w:rPr>
        <w:t>чтобы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принимать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внимание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стрессовую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усталость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во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время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работы</w:t>
      </w:r>
      <w:r w:rsidRPr="00BD0017">
        <w:rPr>
          <w:sz w:val="22"/>
          <w:szCs w:val="22"/>
        </w:rPr>
        <w:t xml:space="preserve"> </w:t>
      </w:r>
      <w:r w:rsidRPr="00BD0017">
        <w:rPr>
          <w:rFonts w:hint="eastAsia"/>
          <w:sz w:val="22"/>
          <w:szCs w:val="22"/>
        </w:rPr>
        <w:t>блока</w:t>
      </w:r>
      <w:r w:rsidRPr="00BD0017">
        <w:rPr>
          <w:sz w:val="22"/>
          <w:szCs w:val="22"/>
        </w:rPr>
        <w:t>);</w:t>
      </w:r>
    </w:p>
    <w:p w:rsidR="00BD0017" w:rsidRPr="00BD0017" w:rsidRDefault="00BD0017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before="100"/>
        <w:jc w:val="both"/>
        <w:rPr>
          <w:sz w:val="22"/>
          <w:szCs w:val="22"/>
        </w:rPr>
      </w:pPr>
      <w:r w:rsidRPr="00BD0017">
        <w:rPr>
          <w:sz w:val="22"/>
          <w:szCs w:val="22"/>
        </w:rPr>
        <w:t>Чтобы предотвратить передачу вибрации в здание, используйте резиновый материал.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14550" cy="1323975"/>
            <wp:effectExtent l="0" t="0" r="0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Подвешивание блока</w:t>
      </w:r>
      <w:r w:rsidR="00BD0017">
        <w:rPr>
          <w:sz w:val="22"/>
          <w:szCs w:val="22"/>
        </w:rPr>
        <w:t xml:space="preserve"> (рисунок 3)</w:t>
      </w:r>
      <w:r>
        <w:rPr>
          <w:sz w:val="22"/>
          <w:szCs w:val="22"/>
        </w:rPr>
        <w:t>:</w:t>
      </w:r>
    </w:p>
    <w:p w:rsidR="00B659CA" w:rsidRPr="00570ACB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B659CA" w:rsidRPr="00EC6EB8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B659CA" w:rsidRDefault="00B659CA" w:rsidP="00B659CA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="00BD0017">
        <w:rPr>
          <w:sz w:val="22"/>
          <w:szCs w:val="22"/>
        </w:rPr>
        <w:t>);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t xml:space="preserve">Установка должна быть выполнена таким образом, чтобы наружный блок не наклонялся, не вибрировал, не шумел и не упал под порывом ветра или при землетрясении. Рассчитайте сопротивление землетрясению, чтобы убедиться в прочности установки. Закрепите блок с помощью кабелей (приобретается на местном рынке), если установка выполняется в месте, где нет стен или защиты от ветра, но существует большая вероятность </w:t>
      </w:r>
      <w:r>
        <w:rPr>
          <w:sz w:val="22"/>
          <w:szCs w:val="22"/>
        </w:rPr>
        <w:t>появления сильных порывов ветра;</w:t>
      </w:r>
    </w:p>
    <w:p w:rsidR="00BD0017" w:rsidRPr="00BD0017" w:rsidRDefault="00BD0017" w:rsidP="00BD001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BD0017">
        <w:rPr>
          <w:sz w:val="22"/>
          <w:szCs w:val="22"/>
        </w:rPr>
        <w:lastRenderedPageBreak/>
        <w:t>При использовании коврика для защиты от вибрации, закрепите его за четыре конца в передней и задней части блока.</w:t>
      </w:r>
    </w:p>
    <w:p w:rsidR="00B659CA" w:rsidRPr="00B659CA" w:rsidRDefault="00B659CA" w:rsidP="00BD001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B659CA" w:rsidRPr="00570ACB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1647825" cy="1562100"/>
            <wp:effectExtent l="0" t="0" r="952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BD0017" w:rsidRPr="000B7F96" w:rsidRDefault="00BD0017" w:rsidP="00B659C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B659CA" w:rsidRDefault="00B659CA" w:rsidP="00731A5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851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624242" w:rsidRDefault="00B659CA" w:rsidP="00624242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При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установке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крыше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без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окружающих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зданий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он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сильных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порывов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;</w:t>
      </w:r>
    </w:p>
    <w:p w:rsidR="00624242" w:rsidRPr="00624242" w:rsidRDefault="00B659CA" w:rsidP="00CA4B27">
      <w:pPr>
        <w:numPr>
          <w:ilvl w:val="0"/>
          <w:numId w:val="2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spacing w:before="40" w:line="161" w:lineRule="atLeast"/>
        <w:jc w:val="both"/>
        <w:rPr>
          <w:sz w:val="22"/>
          <w:szCs w:val="22"/>
        </w:rPr>
      </w:pPr>
      <w:r w:rsidRPr="00624242">
        <w:rPr>
          <w:rFonts w:hint="eastAsia"/>
          <w:sz w:val="22"/>
          <w:szCs w:val="22"/>
        </w:rPr>
        <w:t>Выберите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такое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место</w:t>
      </w:r>
      <w:r w:rsidRPr="00624242">
        <w:rPr>
          <w:sz w:val="22"/>
          <w:szCs w:val="22"/>
        </w:rPr>
        <w:t xml:space="preserve">, </w:t>
      </w:r>
      <w:r w:rsidRPr="00624242">
        <w:rPr>
          <w:rFonts w:hint="eastAsia"/>
          <w:sz w:val="22"/>
          <w:szCs w:val="22"/>
        </w:rPr>
        <w:t>где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стороны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или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не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будут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подвергаться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сильному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ветру</w:t>
      </w:r>
      <w:r w:rsidRPr="00624242">
        <w:rPr>
          <w:sz w:val="22"/>
          <w:szCs w:val="22"/>
        </w:rPr>
        <w:t xml:space="preserve">. </w:t>
      </w:r>
      <w:r w:rsidRPr="00624242">
        <w:rPr>
          <w:rFonts w:hint="eastAsia"/>
          <w:sz w:val="22"/>
          <w:szCs w:val="22"/>
        </w:rPr>
        <w:t>Когда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выход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подвергается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воздействию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сильного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ветра</w:t>
      </w:r>
      <w:r w:rsidRPr="00624242">
        <w:rPr>
          <w:sz w:val="22"/>
          <w:szCs w:val="22"/>
        </w:rPr>
        <w:t>: с</w:t>
      </w:r>
      <w:r w:rsidRPr="00624242">
        <w:rPr>
          <w:rFonts w:hint="eastAsia"/>
          <w:sz w:val="22"/>
          <w:szCs w:val="22"/>
        </w:rPr>
        <w:t>ильный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прямой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ветер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может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значительно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ограничить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воздушный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поток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и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отрицательно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повлиять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на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работу</w:t>
      </w:r>
      <w:r w:rsidRPr="00624242">
        <w:rPr>
          <w:sz w:val="22"/>
          <w:szCs w:val="22"/>
        </w:rPr>
        <w:t xml:space="preserve"> </w:t>
      </w:r>
      <w:r w:rsidRPr="00624242">
        <w:rPr>
          <w:rFonts w:hint="eastAsia"/>
          <w:sz w:val="22"/>
          <w:szCs w:val="22"/>
        </w:rPr>
        <w:t>блока</w:t>
      </w:r>
      <w:r w:rsidRPr="00624242">
        <w:rPr>
          <w:sz w:val="22"/>
          <w:szCs w:val="22"/>
        </w:rPr>
        <w:t>.</w:t>
      </w:r>
      <w:r w:rsidR="00624242" w:rsidRPr="00624242">
        <w:rPr>
          <w:sz w:val="22"/>
          <w:szCs w:val="22"/>
        </w:rPr>
        <w:t xml:space="preserve"> Чрезмерный сильный ветер на выходе наружного блока может вызвать обратное вращение и повредить вентилятор и двигатель. </w:t>
      </w:r>
    </w:p>
    <w:p w:rsidR="00624242" w:rsidRPr="00624242" w:rsidRDefault="00624242" w:rsidP="0062424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1429"/>
        <w:jc w:val="both"/>
        <w:rPr>
          <w:sz w:val="22"/>
          <w:szCs w:val="22"/>
        </w:rPr>
      </w:pPr>
    </w:p>
    <w:p w:rsidR="00200C8E" w:rsidRDefault="002C1226" w:rsidP="00731A5B">
      <w:pPr>
        <w:pStyle w:val="1"/>
        <w:ind w:left="284" w:firstLine="567"/>
        <w:rPr>
          <w:rFonts w:ascii="Times New Roman" w:hAnsi="Times New Roman"/>
          <w:b w:val="0"/>
          <w:sz w:val="22"/>
          <w:szCs w:val="22"/>
        </w:rPr>
      </w:pPr>
      <w:bookmarkStart w:id="19" w:name="_Toc85529573"/>
      <w:bookmarkStart w:id="20" w:name="_Ref86067266"/>
      <w:bookmarkStart w:id="21" w:name="_Toc105406018"/>
      <w:bookmarkStart w:id="22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916D6">
        <w:rPr>
          <w:rFonts w:ascii="Times New Roman" w:hAnsi="Times New Roman"/>
          <w:b w:val="0"/>
          <w:sz w:val="22"/>
          <w:szCs w:val="22"/>
        </w:rPr>
        <w:t>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9"/>
      <w:bookmarkEnd w:id="20"/>
      <w:bookmarkEnd w:id="21"/>
    </w:p>
    <w:bookmarkEnd w:id="22"/>
    <w:p w:rsidR="00200C8E" w:rsidRDefault="00200C8E" w:rsidP="00731A5B">
      <w:pPr>
        <w:ind w:left="284" w:firstLine="567"/>
      </w:pPr>
    </w:p>
    <w:p w:rsidR="00200C8E" w:rsidRDefault="00200C8E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3617B7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731A5B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</w:p>
    <w:p w:rsidR="00896679" w:rsidRDefault="00896679" w:rsidP="00A034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8" name="Рисунок 88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7" name="Рисунок 87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зонт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3900" cy="723900"/>
            <wp:effectExtent l="0" t="0" r="0" b="0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41E1">
        <w:rPr>
          <w:noProof/>
          <w:sz w:val="20"/>
          <w:szCs w:val="20"/>
        </w:rPr>
        <w:drawing>
          <wp:inline distT="0" distB="0" distL="0" distR="0" wp14:anchorId="06C52052" wp14:editId="5375A9C7">
            <wp:extent cx="717550" cy="717550"/>
            <wp:effectExtent l="0" t="0" r="6350" b="6350"/>
            <wp:docPr id="90" name="Рисунок 90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1C4" w:rsidRDefault="005061C4" w:rsidP="00896679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D44A0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3617B7">
        <w:rPr>
          <w:sz w:val="20"/>
          <w:szCs w:val="20"/>
        </w:rPr>
        <w:t>4</w:t>
      </w: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D44A06" w:rsidRDefault="00D44A06" w:rsidP="00D44A06">
      <w:pPr>
        <w:jc w:val="center"/>
        <w:rPr>
          <w:sz w:val="20"/>
          <w:szCs w:val="20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85529574"/>
      <w:bookmarkStart w:id="24" w:name="_Ref86067278"/>
      <w:bookmarkStart w:id="25" w:name="_Toc105406019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3"/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31A5B">
      <w:pPr>
        <w:spacing w:line="360" w:lineRule="auto"/>
        <w:ind w:firstLine="851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0766F0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0766F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0766F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66029E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6029E" w:rsidRPr="000766F0" w:rsidRDefault="0066029E" w:rsidP="006F3C6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6029E" w:rsidRPr="000766F0" w:rsidRDefault="0066029E" w:rsidP="00297FD5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rFonts w:hint="eastAsia"/>
                <w:sz w:val="22"/>
                <w:szCs w:val="22"/>
              </w:rPr>
              <w:t>Инструкция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по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монтажу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и</w:t>
            </w:r>
            <w:r w:rsidRPr="000766F0">
              <w:rPr>
                <w:sz w:val="22"/>
                <w:szCs w:val="22"/>
              </w:rPr>
              <w:t xml:space="preserve"> </w:t>
            </w:r>
            <w:r w:rsidRPr="000766F0">
              <w:rPr>
                <w:rFonts w:hint="eastAsia"/>
                <w:sz w:val="22"/>
                <w:szCs w:val="22"/>
              </w:rPr>
              <w:t>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0766F0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Компакт-диск с инструкцией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1</w:t>
            </w:r>
          </w:p>
        </w:tc>
      </w:tr>
      <w:tr w:rsidR="000766F0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0766F0" w:rsidRPr="000766F0" w:rsidRDefault="000766F0" w:rsidP="000766F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0766F0">
              <w:rPr>
                <w:sz w:val="22"/>
                <w:szCs w:val="22"/>
              </w:rPr>
              <w:t>Дополнительное руководство по безопасности для хладагента R32 для кондиционера и теплового насоса в соответствии с IEC 60335-2-40:2018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0766F0" w:rsidRPr="000766F0" w:rsidRDefault="000766F0" w:rsidP="000766F0">
            <w:pPr>
              <w:jc w:val="center"/>
              <w:rPr>
                <w:sz w:val="22"/>
                <w:szCs w:val="22"/>
                <w:lang w:val="en-US"/>
              </w:rPr>
            </w:pPr>
            <w:r w:rsidRPr="000766F0">
              <w:rPr>
                <w:sz w:val="22"/>
                <w:szCs w:val="22"/>
                <w:lang w:val="en-US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6" w:name="_Toc85529575"/>
      <w:bookmarkStart w:id="27" w:name="_Ref86067287"/>
      <w:bookmarkStart w:id="28" w:name="_Toc105406020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6"/>
      <w:bookmarkEnd w:id="27"/>
      <w:bookmarkEnd w:id="28"/>
    </w:p>
    <w:p w:rsidR="001F655C" w:rsidRDefault="001F655C" w:rsidP="001F655C">
      <w:pPr>
        <w:spacing w:line="360" w:lineRule="auto"/>
        <w:ind w:left="284" w:firstLine="567"/>
        <w:jc w:val="both"/>
        <w:rPr>
          <w:sz w:val="22"/>
          <w:szCs w:val="22"/>
        </w:rPr>
      </w:pPr>
      <w:bookmarkStart w:id="29" w:name="_Toc85529577"/>
      <w:bookmarkStart w:id="30" w:name="_Toc85727937"/>
      <w:bookmarkStart w:id="31" w:name="_Ref86067293"/>
      <w:bookmarkStart w:id="32" w:name="_Toc105406021"/>
    </w:p>
    <w:p w:rsidR="00EA6703" w:rsidRDefault="00D571B5" w:rsidP="001F655C">
      <w:pPr>
        <w:spacing w:line="360" w:lineRule="auto"/>
        <w:ind w:left="284"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4.1</w:t>
      </w:r>
      <w:r w:rsidR="00EA6703" w:rsidRPr="00361B87">
        <w:rPr>
          <w:sz w:val="22"/>
          <w:szCs w:val="22"/>
        </w:rPr>
        <w:t xml:space="preserve"> </w:t>
      </w:r>
      <w:r w:rsidR="00276B34" w:rsidRPr="00361B87">
        <w:rPr>
          <w:sz w:val="22"/>
          <w:szCs w:val="22"/>
        </w:rPr>
        <w:t xml:space="preserve">Чертеж основных узлов и деталей изделия </w:t>
      </w:r>
      <w:r w:rsidR="00276B34" w:rsidRPr="00EB3053">
        <w:rPr>
          <w:sz w:val="22"/>
          <w:szCs w:val="22"/>
        </w:rPr>
        <w:t>с основными габаритными размерами</w:t>
      </w:r>
      <w:bookmarkEnd w:id="29"/>
      <w:bookmarkEnd w:id="30"/>
      <w:bookmarkEnd w:id="31"/>
      <w:r w:rsidR="00BE4A02">
        <w:rPr>
          <w:sz w:val="22"/>
          <w:szCs w:val="22"/>
        </w:rPr>
        <w:t>.</w:t>
      </w:r>
      <w:bookmarkEnd w:id="32"/>
    </w:p>
    <w:p w:rsidR="00BE4A02" w:rsidRPr="00BE4A02" w:rsidRDefault="00BE4A02" w:rsidP="001F655C">
      <w:pPr>
        <w:spacing w:line="360" w:lineRule="auto"/>
        <w:ind w:left="284" w:firstLine="567"/>
        <w:jc w:val="both"/>
        <w:rPr>
          <w:noProof/>
          <w:sz w:val="22"/>
          <w:szCs w:val="22"/>
        </w:rPr>
      </w:pPr>
      <w:r w:rsidRPr="00BE4A02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5.</w:t>
      </w:r>
    </w:p>
    <w:p w:rsidR="00BD5C05" w:rsidRDefault="00BD5C05" w:rsidP="009814D6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9814D6" w:rsidRDefault="001F655C" w:rsidP="005D3D67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651401" cy="7208874"/>
            <wp:effectExtent l="0" t="0" r="698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127" cy="72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D44A06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3617B7">
        <w:rPr>
          <w:bCs/>
          <w:color w:val="000000"/>
          <w:sz w:val="20"/>
          <w:szCs w:val="20"/>
        </w:rPr>
        <w:t>5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6067299"/>
      <w:bookmarkStart w:id="37" w:name="_Toc10540602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33"/>
      <w:bookmarkEnd w:id="34"/>
      <w:bookmarkEnd w:id="35"/>
      <w:bookmarkEnd w:id="36"/>
      <w:bookmarkEnd w:id="3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D44A06">
        <w:rPr>
          <w:sz w:val="22"/>
          <w:szCs w:val="22"/>
        </w:rPr>
        <w:t xml:space="preserve"> нему срок гарантии составляет 3 (Три</w:t>
      </w:r>
      <w:r w:rsidR="00B66B37">
        <w:rPr>
          <w:sz w:val="22"/>
          <w:szCs w:val="22"/>
        </w:rPr>
        <w:t>) год</w:t>
      </w:r>
      <w:r w:rsidR="00D44A0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731A5B">
      <w:pPr>
        <w:pStyle w:val="Default"/>
        <w:ind w:left="284" w:firstLine="851"/>
      </w:pPr>
    </w:p>
    <w:p w:rsidR="00EA6703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731A5B">
      <w:pPr>
        <w:ind w:left="284" w:firstLine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731A5B">
      <w:pPr>
        <w:spacing w:line="360" w:lineRule="auto"/>
        <w:ind w:left="284" w:firstLine="851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8" w:name="_Toc489886374"/>
      <w:bookmarkStart w:id="39" w:name="_Toc85529579"/>
      <w:bookmarkStart w:id="40" w:name="_Ref86067305"/>
      <w:bookmarkStart w:id="41" w:name="_Toc10540602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9"/>
      <w:bookmarkEnd w:id="40"/>
      <w:bookmarkEnd w:id="4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831"/>
        <w:gridCol w:w="236"/>
      </w:tblGrid>
      <w:tr w:rsidR="00EA6703" w:rsidTr="003B7367">
        <w:trPr>
          <w:jc w:val="center"/>
        </w:trPr>
        <w:tc>
          <w:tcPr>
            <w:tcW w:w="3653" w:type="dxa"/>
            <w:vAlign w:val="center"/>
          </w:tcPr>
          <w:p w:rsidR="00EA6703" w:rsidRPr="00913753" w:rsidRDefault="00F27F93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A67C0" w:rsidP="00CD79CE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RAS-6</w:t>
            </w:r>
            <w:r w:rsidR="00F23CB1" w:rsidRPr="00F23CB1">
              <w:rPr>
                <w:b/>
                <w:sz w:val="22"/>
                <w:szCs w:val="22"/>
              </w:rPr>
              <w:t>HVRP2E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3B7367">
        <w:trPr>
          <w:jc w:val="center"/>
        </w:trPr>
        <w:tc>
          <w:tcPr>
            <w:tcW w:w="3653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4F6DBF" w:rsidRPr="003A76ED">
        <w:rPr>
          <w:sz w:val="22"/>
          <w:szCs w:val="22"/>
          <w:lang w:val="en-US"/>
        </w:rPr>
        <w:t>Johnson</w:t>
      </w:r>
      <w:r w:rsidR="004F6DBF" w:rsidRPr="00503640">
        <w:rPr>
          <w:sz w:val="22"/>
          <w:szCs w:val="22"/>
          <w:lang w:val="en-US"/>
        </w:rPr>
        <w:t xml:space="preserve"> </w:t>
      </w:r>
      <w:r w:rsidR="004F6DBF" w:rsidRPr="003A76ED">
        <w:rPr>
          <w:sz w:val="22"/>
          <w:szCs w:val="22"/>
          <w:lang w:val="en-US"/>
        </w:rPr>
        <w:t>Controls</w:t>
      </w:r>
      <w:r w:rsidR="004F6DBF" w:rsidRPr="00503640">
        <w:rPr>
          <w:sz w:val="22"/>
          <w:szCs w:val="22"/>
          <w:lang w:val="en-US"/>
        </w:rPr>
        <w:t>-</w:t>
      </w:r>
      <w:r w:rsidR="004F6DBF" w:rsidRPr="003A76ED">
        <w:rPr>
          <w:sz w:val="22"/>
          <w:szCs w:val="22"/>
          <w:lang w:val="en-US"/>
        </w:rPr>
        <w:t>Hitachi</w:t>
      </w:r>
      <w:r w:rsidR="004F6DBF" w:rsidRPr="00503640">
        <w:rPr>
          <w:sz w:val="22"/>
          <w:szCs w:val="22"/>
          <w:lang w:val="en-US"/>
        </w:rPr>
        <w:t xml:space="preserve"> </w:t>
      </w:r>
      <w:r w:rsidR="004F6DBF" w:rsidRPr="003A76ED">
        <w:rPr>
          <w:sz w:val="22"/>
          <w:szCs w:val="22"/>
          <w:lang w:val="en-US"/>
        </w:rPr>
        <w:t>Air</w:t>
      </w:r>
      <w:r w:rsidR="004F6DBF" w:rsidRPr="00503640">
        <w:rPr>
          <w:sz w:val="22"/>
          <w:szCs w:val="22"/>
          <w:lang w:val="en-US"/>
        </w:rPr>
        <w:t xml:space="preserve"> </w:t>
      </w:r>
      <w:r w:rsidR="004F6DBF" w:rsidRPr="003A76ED">
        <w:rPr>
          <w:sz w:val="22"/>
          <w:szCs w:val="22"/>
          <w:lang w:val="en-US"/>
        </w:rPr>
        <w:t>Conditioning</w:t>
      </w:r>
      <w:r w:rsidR="004F6DBF" w:rsidRPr="00503640">
        <w:rPr>
          <w:sz w:val="22"/>
          <w:szCs w:val="22"/>
          <w:lang w:val="en-US"/>
        </w:rPr>
        <w:t xml:space="preserve"> </w:t>
      </w:r>
      <w:r w:rsidR="004F6DBF" w:rsidRPr="003A76ED">
        <w:rPr>
          <w:sz w:val="22"/>
          <w:szCs w:val="22"/>
          <w:lang w:val="en-US"/>
        </w:rPr>
        <w:t>Spain</w:t>
      </w:r>
      <w:r w:rsidR="004F6DBF" w:rsidRPr="00503640">
        <w:rPr>
          <w:sz w:val="22"/>
          <w:szCs w:val="22"/>
          <w:lang w:val="en-US"/>
        </w:rPr>
        <w:t xml:space="preserve">, </w:t>
      </w:r>
      <w:r w:rsidR="004F6DBF" w:rsidRPr="003A76ED">
        <w:rPr>
          <w:sz w:val="22"/>
          <w:szCs w:val="22"/>
          <w:lang w:val="en-US"/>
        </w:rPr>
        <w:t>S</w:t>
      </w:r>
      <w:r w:rsidR="004F6DBF" w:rsidRPr="00503640">
        <w:rPr>
          <w:sz w:val="22"/>
          <w:szCs w:val="22"/>
          <w:lang w:val="en-US"/>
        </w:rPr>
        <w:t>.</w:t>
      </w:r>
      <w:r w:rsidR="004F6DBF" w:rsidRPr="003A76ED">
        <w:rPr>
          <w:sz w:val="22"/>
          <w:szCs w:val="22"/>
          <w:lang w:val="en-US"/>
        </w:rPr>
        <w:t>A</w:t>
      </w:r>
      <w:r w:rsidR="004F6DBF" w:rsidRPr="00503640">
        <w:rPr>
          <w:sz w:val="22"/>
          <w:szCs w:val="22"/>
          <w:lang w:val="en-US"/>
        </w:rPr>
        <w:t>.</w:t>
      </w:r>
      <w:r w:rsidR="004F6DBF" w:rsidRPr="003A76ED">
        <w:rPr>
          <w:sz w:val="22"/>
          <w:szCs w:val="22"/>
          <w:lang w:val="en-US"/>
        </w:rPr>
        <w:t>U</w:t>
      </w:r>
      <w:r w:rsidR="004F6DBF" w:rsidRPr="00503640">
        <w:rPr>
          <w:sz w:val="22"/>
          <w:szCs w:val="22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97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D44A06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322E3E" w:rsidRDefault="00322E3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12"/>
      <w:bookmarkStart w:id="43" w:name="_Toc10540602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42"/>
      <w:bookmarkEnd w:id="4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653"/>
        <w:gridCol w:w="236"/>
        <w:gridCol w:w="3641"/>
        <w:gridCol w:w="426"/>
      </w:tblGrid>
      <w:tr w:rsidR="00EA6703" w:rsidRPr="004E0417" w:rsidTr="003B7367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4F7F49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A67C0" w:rsidP="00CD79CE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RAS-6</w:t>
            </w:r>
            <w:r w:rsidR="00F23CB1" w:rsidRPr="00F23CB1">
              <w:rPr>
                <w:b/>
                <w:sz w:val="22"/>
                <w:szCs w:val="22"/>
              </w:rPr>
              <w:t>HVRP2E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3B7367">
        <w:trPr>
          <w:jc w:val="center"/>
        </w:trPr>
        <w:tc>
          <w:tcPr>
            <w:tcW w:w="3653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22E3E" w:rsidRDefault="00322E3E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322E3E">
      <w:pPr>
        <w:pStyle w:val="30"/>
        <w:ind w:left="142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50033F">
      <w:pPr>
        <w:spacing w:line="360" w:lineRule="auto"/>
        <w:jc w:val="both"/>
      </w:pPr>
    </w:p>
    <w:p w:rsidR="000E7D8F" w:rsidRDefault="000E7D8F" w:rsidP="00731A5B">
      <w:pPr>
        <w:spacing w:line="360" w:lineRule="auto"/>
        <w:ind w:firstLine="284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44" w:name="_Toc85529581"/>
      <w:bookmarkStart w:id="45" w:name="_Ref86067320"/>
      <w:bookmarkStart w:id="46" w:name="_Toc10540602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44"/>
      <w:bookmarkEnd w:id="45"/>
      <w:bookmarkEnd w:id="46"/>
    </w:p>
    <w:p w:rsidR="00EA6703" w:rsidRDefault="00EA6703" w:rsidP="00EA6703">
      <w:pPr>
        <w:jc w:val="center"/>
      </w:pPr>
    </w:p>
    <w:tbl>
      <w:tblPr>
        <w:tblW w:w="9464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731A5B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731A5B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731A5B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7" w:name="_Toc85529582"/>
      <w:bookmarkStart w:id="48" w:name="_Ref86067325"/>
      <w:bookmarkStart w:id="49" w:name="_Toc10540602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47"/>
      <w:bookmarkEnd w:id="48"/>
      <w:bookmarkEnd w:id="49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85529583"/>
      <w:bookmarkStart w:id="51" w:name="_Ref86067332"/>
      <w:bookmarkStart w:id="52" w:name="_Toc105406027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0"/>
      <w:bookmarkEnd w:id="51"/>
      <w:bookmarkEnd w:id="5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5C1030" w:rsidRPr="00715349" w:rsidRDefault="005C1030" w:rsidP="00731A5B">
      <w:pPr>
        <w:ind w:left="284" w:firstLine="436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5C1030" w:rsidRPr="00D67EB4" w:rsidRDefault="005C1030" w:rsidP="00D67EB4">
      <w:pPr>
        <w:pStyle w:val="generallist"/>
      </w:pPr>
      <w:r w:rsidRPr="00D67EB4">
        <w:t>Местах, где образуется масляный туман (включая машинное масло);</w:t>
      </w:r>
    </w:p>
    <w:p w:rsidR="005C1030" w:rsidRPr="00D67EB4" w:rsidRDefault="005C1030" w:rsidP="00D67EB4">
      <w:pPr>
        <w:pStyle w:val="generallist"/>
      </w:pPr>
      <w:r w:rsidRPr="00D67EB4">
        <w:t>Местах, где образуется сероводород или его пар, например, от горячих источников;</w:t>
      </w:r>
    </w:p>
    <w:p w:rsidR="005C1030" w:rsidRPr="00D67EB4" w:rsidRDefault="005C1030" w:rsidP="00D67EB4">
      <w:pPr>
        <w:pStyle w:val="generallist"/>
      </w:pPr>
      <w:r w:rsidRPr="00D67EB4">
        <w:t xml:space="preserve">Местах, где присутствует или образовывается горючий </w:t>
      </w:r>
      <w:proofErr w:type="spellStart"/>
      <w:r w:rsidR="00897CF5" w:rsidRPr="00D67EB4">
        <w:t>легковоспламеняемый</w:t>
      </w:r>
      <w:proofErr w:type="spellEnd"/>
      <w:r w:rsidRPr="00D67EB4">
        <w:t xml:space="preserve"> газ;</w:t>
      </w:r>
    </w:p>
    <w:p w:rsidR="005C1030" w:rsidRPr="00D67EB4" w:rsidRDefault="005C1030" w:rsidP="00D67EB4">
      <w:pPr>
        <w:pStyle w:val="generallist"/>
      </w:pPr>
      <w:r w:rsidRPr="00D67EB4">
        <w:t xml:space="preserve">Местах с большим содержание соли в окружающем воздухе, например, морское побережье.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5C1030" w:rsidRPr="00D67EB4" w:rsidRDefault="005C1030" w:rsidP="00D67EB4">
      <w:pPr>
        <w:pStyle w:val="generallist"/>
      </w:pPr>
      <w:r w:rsidRPr="00D67EB4">
        <w:t>Не устанавливайте оборудование в местах, где электромагнитное излучение напрямую воздействует на электронные элементы управления кондиционера, кабель пульта управления или выключатель электропитания;</w:t>
      </w:r>
    </w:p>
    <w:p w:rsidR="005C1030" w:rsidRPr="00D67EB4" w:rsidRDefault="005C1030" w:rsidP="00D67EB4">
      <w:pPr>
        <w:pStyle w:val="generallist"/>
      </w:pPr>
      <w:r w:rsidRPr="00D67EB4">
        <w:t xml:space="preserve">Устанавливайте агрегат на расстоянии не менее 3 м от источников электромагнитного излучения, </w:t>
      </w:r>
      <w:r w:rsidR="00897CF5" w:rsidRPr="00D67EB4">
        <w:t>например,</w:t>
      </w:r>
      <w:r w:rsidRPr="00D67EB4">
        <w:t xml:space="preserve"> радиостанции и т.п.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5C1030" w:rsidRPr="006C7EEC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5C1030" w:rsidRPr="00AC1D78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870EC" w:rsidRDefault="003870EC" w:rsidP="00897CF5">
      <w:pPr>
        <w:ind w:left="284"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Данное устройство заполнено хладагентом R32</w:t>
      </w:r>
      <w:r>
        <w:rPr>
          <w:sz w:val="22"/>
          <w:szCs w:val="22"/>
        </w:rPr>
        <w:t xml:space="preserve">. </w:t>
      </w:r>
      <w:r w:rsidRPr="00A35D5F">
        <w:rPr>
          <w:sz w:val="22"/>
          <w:szCs w:val="22"/>
        </w:rPr>
        <w:t xml:space="preserve"> Не используйте хладагент, отличный от указанного (R32) для комплектации или замены.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 противном случае в контуре охлаждения может возникнуть недопустимо высокое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давление, что может привести к неисправности или взрыву изделия.</w:t>
      </w:r>
    </w:p>
    <w:p w:rsidR="003870EC" w:rsidRDefault="00897CF5" w:rsidP="00897CF5">
      <w:pPr>
        <w:ind w:left="284"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Техническое обслуживание и ремонт кондиционера, работающего на R32 хладагенте</w:t>
      </w:r>
      <w:r w:rsidR="003870EC" w:rsidRPr="00A35D5F">
        <w:rPr>
          <w:sz w:val="22"/>
          <w:szCs w:val="22"/>
        </w:rPr>
        <w:br/>
        <w:t>должно осуществляться после проверки на безопасность устройства, чтобы</w:t>
      </w:r>
      <w:r w:rsidR="003870EC">
        <w:rPr>
          <w:sz w:val="22"/>
          <w:szCs w:val="22"/>
        </w:rPr>
        <w:t xml:space="preserve"> </w:t>
      </w:r>
      <w:r w:rsidR="003870EC" w:rsidRPr="00A35D5F">
        <w:rPr>
          <w:sz w:val="22"/>
          <w:szCs w:val="22"/>
        </w:rPr>
        <w:t>минимизировать риск возникновения опасных инцидентов.</w:t>
      </w: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r w:rsidRPr="00365AB1">
        <w:rPr>
          <w:sz w:val="22"/>
          <w:szCs w:val="22"/>
        </w:rPr>
        <w:t>Требования к квалификации специалистов, выполняющих монтаж и техническое обслуживание</w:t>
      </w:r>
      <w:r>
        <w:rPr>
          <w:szCs w:val="22"/>
        </w:rPr>
        <w:t>:</w:t>
      </w:r>
    </w:p>
    <w:p w:rsidR="003870EC" w:rsidRPr="00365AB1" w:rsidRDefault="003870EC" w:rsidP="00D67EB4">
      <w:pPr>
        <w:pStyle w:val="generallist"/>
      </w:pPr>
      <w:r w:rsidRPr="00365AB1">
        <w:t>Все специалисты, выполняющие работы с контуром хладагента, должны иметь соответствующий сертификат, выданный уполномоченной организацией, а также признанную в отрасли квалификацию, разрешающую проведение работ с холодильным контуром. Если для проведения технического обслуживания или ремонта требуется специалист другого профиля, то за его работой должен наблюдать специалист, имеющий квалификацию, разрешающую проведению работ с горючим хладагентом.</w:t>
      </w:r>
    </w:p>
    <w:p w:rsidR="003870EC" w:rsidRPr="00365AB1" w:rsidRDefault="003870EC" w:rsidP="00D67EB4">
      <w:pPr>
        <w:pStyle w:val="generallist"/>
      </w:pPr>
      <w:r w:rsidRPr="00365AB1">
        <w:t>Ремонт допускается только по описанной производителем методике.</w:t>
      </w:r>
    </w:p>
    <w:p w:rsidR="003870EC" w:rsidRPr="00365AB1" w:rsidRDefault="003870EC" w:rsidP="00D67EB4">
      <w:pPr>
        <w:pStyle w:val="generallist"/>
      </w:pPr>
      <w:bookmarkStart w:id="53" w:name="bookmark90"/>
      <w:bookmarkStart w:id="54" w:name="bookmark91"/>
      <w:r w:rsidRPr="00365AB1">
        <w:t>Процедура установки</w:t>
      </w:r>
      <w:bookmarkEnd w:id="53"/>
      <w:bookmarkEnd w:id="54"/>
    </w:p>
    <w:p w:rsidR="003870EC" w:rsidRPr="00365AB1" w:rsidRDefault="003870EC" w:rsidP="00D67EB4">
      <w:pPr>
        <w:pStyle w:val="generallist"/>
      </w:pPr>
      <w:r w:rsidRPr="00365AB1">
        <w:t>Запрещается использовать кондиционер в помещении с открытым огнем (источники огня, угольные котлы, работающие обогреватели).</w:t>
      </w:r>
    </w:p>
    <w:p w:rsidR="003870EC" w:rsidRPr="00365AB1" w:rsidRDefault="003870EC" w:rsidP="00D67EB4">
      <w:pPr>
        <w:pStyle w:val="generallist"/>
      </w:pPr>
      <w:r w:rsidRPr="00365AB1">
        <w:t>Сверлить отверстия в соединительной трассе и подвергать ее воздействию огня запрещено.</w:t>
      </w:r>
    </w:p>
    <w:p w:rsidR="003870EC" w:rsidRPr="00365AB1" w:rsidRDefault="003870EC" w:rsidP="00D67EB4">
      <w:pPr>
        <w:pStyle w:val="generallist"/>
      </w:pPr>
      <w:r w:rsidRPr="00365AB1">
        <w:t xml:space="preserve">Кондиционер допускается устанавливать в помещении, площадь которого превышает минимально допустимую. Минимально допустимая площадь помещения указана на табличке блока и в </w:t>
      </w:r>
      <w:r w:rsidRPr="00365AB1">
        <w:rPr>
          <w:lang w:val="ru-RU"/>
        </w:rPr>
        <w:t>руководстве по монтажу и эксплуатации</w:t>
      </w:r>
      <w:r w:rsidRPr="00365AB1">
        <w:t>.</w:t>
      </w:r>
    </w:p>
    <w:p w:rsidR="003870EC" w:rsidRDefault="003870EC" w:rsidP="00D67EB4">
      <w:pPr>
        <w:pStyle w:val="generallist"/>
      </w:pPr>
      <w:r w:rsidRPr="00365AB1">
        <w:t>После завершения монтажа необходимо убедиться, что в трассе нет протечек.</w:t>
      </w:r>
    </w:p>
    <w:p w:rsidR="003870EC" w:rsidRPr="00365AB1" w:rsidRDefault="003870EC" w:rsidP="00D67EB4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bCs/>
          <w:sz w:val="22"/>
          <w:szCs w:val="22"/>
        </w:rPr>
      </w:pPr>
      <w:bookmarkStart w:id="55" w:name="bookmark92"/>
      <w:bookmarkStart w:id="56" w:name="bookmark93"/>
      <w:r w:rsidRPr="00365AB1">
        <w:rPr>
          <w:bCs/>
          <w:sz w:val="22"/>
          <w:szCs w:val="22"/>
        </w:rPr>
        <w:t>Советы по обслуживанию</w:t>
      </w:r>
      <w:bookmarkEnd w:id="55"/>
      <w:bookmarkEnd w:id="56"/>
    </w:p>
    <w:p w:rsidR="003870EC" w:rsidRPr="00365AB1" w:rsidRDefault="003870EC" w:rsidP="00D67EB4">
      <w:pPr>
        <w:pStyle w:val="generallist"/>
      </w:pPr>
      <w:r w:rsidRPr="00365AB1">
        <w:t>Убедитесь, что площадь помещения соответствует требованиям на заводской табличке.</w:t>
      </w:r>
    </w:p>
    <w:p w:rsidR="003870EC" w:rsidRPr="00365AB1" w:rsidRDefault="003870EC" w:rsidP="00D67EB4">
      <w:pPr>
        <w:pStyle w:val="generallist"/>
        <w:numPr>
          <w:ilvl w:val="0"/>
          <w:numId w:val="0"/>
        </w:numPr>
        <w:ind w:left="720"/>
      </w:pPr>
      <w:r w:rsidRPr="00365AB1">
        <w:t>Кондиционер допускается включать только в помещениях, которые соответствуют требованиям на заводской табличке.</w:t>
      </w:r>
    </w:p>
    <w:p w:rsidR="003870EC" w:rsidRPr="00365AB1" w:rsidRDefault="003870EC" w:rsidP="00D67EB4">
      <w:pPr>
        <w:pStyle w:val="generallist"/>
      </w:pPr>
      <w:r w:rsidRPr="00D37A87">
        <w:t>Убедитесь, что участок, на котором будут проводить техническое обслуживание, хорошо проветривается.</w:t>
      </w:r>
      <w:r>
        <w:rPr>
          <w:lang w:val="ru-RU"/>
        </w:rPr>
        <w:t xml:space="preserve"> </w:t>
      </w:r>
      <w:r w:rsidRPr="00365AB1">
        <w:t>На период выполнения работ необходима непрерывная вентиляция.</w:t>
      </w:r>
    </w:p>
    <w:p w:rsidR="003870EC" w:rsidRPr="00365AB1" w:rsidRDefault="003870EC" w:rsidP="00D67EB4">
      <w:pPr>
        <w:pStyle w:val="generallist"/>
      </w:pPr>
      <w:r w:rsidRPr="00D37A87">
        <w:t>Убедитесь, что на участке, где будут проводить техническое обслуживание, нет источников огня.</w:t>
      </w:r>
      <w:r>
        <w:rPr>
          <w:lang w:val="ru-RU"/>
        </w:rPr>
        <w:t xml:space="preserve"> </w:t>
      </w:r>
      <w:r w:rsidRPr="00365AB1">
        <w:t>Открытый огонь категорически запрещен в зоне технических работ. Необходимо предусмотреть табличку «Курить запрещено».</w:t>
      </w:r>
    </w:p>
    <w:p w:rsidR="003870EC" w:rsidRPr="00D37A87" w:rsidRDefault="003870EC" w:rsidP="00D67EB4">
      <w:pPr>
        <w:pStyle w:val="generallist"/>
      </w:pPr>
      <w:r w:rsidRPr="00D37A87">
        <w:t>Убедитесь, что маркировка на оборудовании остается четкой и читаемой.</w:t>
      </w:r>
    </w:p>
    <w:p w:rsidR="003870EC" w:rsidRDefault="003870EC" w:rsidP="00D67EB4">
      <w:pPr>
        <w:pStyle w:val="generallist"/>
      </w:pPr>
      <w:r w:rsidRPr="00D37A87">
        <w:t>Если предупредительные знаки размыты или повреждены, замените их.</w:t>
      </w:r>
    </w:p>
    <w:p w:rsidR="003870EC" w:rsidRPr="00D37A87" w:rsidRDefault="003870EC" w:rsidP="00D67EB4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7" w:name="bookmark94"/>
      <w:bookmarkStart w:id="58" w:name="bookmark95"/>
      <w:r w:rsidRPr="00365AB1">
        <w:rPr>
          <w:sz w:val="22"/>
          <w:szCs w:val="22"/>
        </w:rPr>
        <w:t>Пайка</w:t>
      </w:r>
      <w:bookmarkEnd w:id="57"/>
      <w:bookmarkEnd w:id="58"/>
    </w:p>
    <w:p w:rsidR="003870EC" w:rsidRPr="00D37A87" w:rsidRDefault="003870EC" w:rsidP="00D67EB4">
      <w:pPr>
        <w:pStyle w:val="generallist"/>
        <w:numPr>
          <w:ilvl w:val="0"/>
          <w:numId w:val="0"/>
        </w:numPr>
        <w:ind w:left="720"/>
      </w:pPr>
      <w:r w:rsidRPr="00D37A87">
        <w:t>Если во время технического обслуживания требуется резка или пайка холодильного контура, то работы выполняют следующим образом:</w:t>
      </w:r>
    </w:p>
    <w:p w:rsidR="003870EC" w:rsidRPr="00D67EB4" w:rsidRDefault="003870EC" w:rsidP="00D67EB4">
      <w:pPr>
        <w:pStyle w:val="generallist"/>
      </w:pPr>
      <w:r w:rsidRPr="00D67EB4">
        <w:t>Отключите кондиционер и обесточьте его.</w:t>
      </w:r>
    </w:p>
    <w:p w:rsidR="003870EC" w:rsidRPr="00D67EB4" w:rsidRDefault="003870EC" w:rsidP="00D67EB4">
      <w:pPr>
        <w:pStyle w:val="generallist"/>
      </w:pPr>
      <w:r w:rsidRPr="00D67EB4">
        <w:t>Откачайте хладагент.</w:t>
      </w:r>
    </w:p>
    <w:p w:rsidR="003870EC" w:rsidRPr="00D67EB4" w:rsidRDefault="003870EC" w:rsidP="00D67EB4">
      <w:pPr>
        <w:pStyle w:val="generallist"/>
      </w:pPr>
      <w:r w:rsidRPr="00D67EB4">
        <w:t xml:space="preserve">Выполните </w:t>
      </w:r>
      <w:proofErr w:type="spellStart"/>
      <w:r w:rsidRPr="00D67EB4">
        <w:t>вакуумирование</w:t>
      </w:r>
      <w:proofErr w:type="spellEnd"/>
      <w:r w:rsidRPr="00D67EB4">
        <w:t>.</w:t>
      </w:r>
    </w:p>
    <w:p w:rsidR="003870EC" w:rsidRPr="00D67EB4" w:rsidRDefault="003870EC" w:rsidP="00D67EB4">
      <w:pPr>
        <w:pStyle w:val="generallist"/>
      </w:pPr>
      <w:r w:rsidRPr="00D67EB4">
        <w:t>Продуйте систему азотом.</w:t>
      </w:r>
    </w:p>
    <w:p w:rsidR="003870EC" w:rsidRPr="00D67EB4" w:rsidRDefault="003870EC" w:rsidP="00D67EB4">
      <w:pPr>
        <w:pStyle w:val="generallist"/>
      </w:pPr>
      <w:r w:rsidRPr="00D67EB4">
        <w:t>Выполните р</w:t>
      </w:r>
      <w:proofErr w:type="spellStart"/>
      <w:r w:rsidRPr="00D67EB4">
        <w:t>езк</w:t>
      </w:r>
      <w:proofErr w:type="spellEnd"/>
      <w:r w:rsidRPr="00D67EB4">
        <w:t xml:space="preserve">у или </w:t>
      </w:r>
      <w:proofErr w:type="spellStart"/>
      <w:r w:rsidRPr="00D67EB4">
        <w:t>пайк</w:t>
      </w:r>
      <w:proofErr w:type="spellEnd"/>
      <w:r w:rsidRPr="00D67EB4">
        <w:t>у трубок.</w:t>
      </w:r>
    </w:p>
    <w:p w:rsidR="003870EC" w:rsidRPr="00D67EB4" w:rsidRDefault="003870EC" w:rsidP="00D67EB4">
      <w:pPr>
        <w:pStyle w:val="generallist"/>
      </w:pPr>
      <w:r w:rsidRPr="00D67EB4">
        <w:t>Отнесите контур назад на сервисную позицию для выполнения пайки.</w:t>
      </w:r>
    </w:p>
    <w:p w:rsidR="003870EC" w:rsidRPr="00D37A87" w:rsidRDefault="003870EC" w:rsidP="00D67EB4">
      <w:pPr>
        <w:pStyle w:val="generallist"/>
        <w:numPr>
          <w:ilvl w:val="0"/>
          <w:numId w:val="0"/>
        </w:numPr>
        <w:ind w:left="720"/>
      </w:pPr>
      <w:r w:rsidRPr="00D37A87">
        <w:t>Хладагент необходимо собрать в специальный баллон.</w:t>
      </w:r>
    </w:p>
    <w:p w:rsidR="003870EC" w:rsidRDefault="003870EC" w:rsidP="00D67EB4">
      <w:pPr>
        <w:pStyle w:val="generallist"/>
        <w:numPr>
          <w:ilvl w:val="0"/>
          <w:numId w:val="0"/>
        </w:numPr>
        <w:ind w:left="720"/>
      </w:pPr>
      <w:r w:rsidRPr="00D37A87">
        <w:t>Убедитесь, что возле выпускного отверстия вакуумного насоса нет источников открытого огня, и что помещение хорошо проветривается.</w:t>
      </w:r>
    </w:p>
    <w:p w:rsidR="003870EC" w:rsidRPr="00D37A87" w:rsidRDefault="003870EC" w:rsidP="00D67EB4">
      <w:pPr>
        <w:pStyle w:val="generallist"/>
        <w:numPr>
          <w:ilvl w:val="0"/>
          <w:numId w:val="0"/>
        </w:numPr>
        <w:ind w:left="720"/>
      </w:pPr>
    </w:p>
    <w:p w:rsidR="003870EC" w:rsidRPr="00365AB1" w:rsidRDefault="003870EC" w:rsidP="003870EC">
      <w:pPr>
        <w:ind w:firstLine="720"/>
        <w:jc w:val="both"/>
        <w:rPr>
          <w:sz w:val="22"/>
          <w:szCs w:val="22"/>
        </w:rPr>
      </w:pPr>
      <w:bookmarkStart w:id="59" w:name="bookmark96"/>
      <w:bookmarkStart w:id="60" w:name="bookmark97"/>
      <w:r w:rsidRPr="00365AB1">
        <w:rPr>
          <w:sz w:val="22"/>
          <w:szCs w:val="22"/>
        </w:rPr>
        <w:t>Заправка хладагентом</w:t>
      </w:r>
      <w:bookmarkEnd w:id="59"/>
      <w:bookmarkEnd w:id="60"/>
    </w:p>
    <w:p w:rsidR="003870EC" w:rsidRPr="00D37A87" w:rsidRDefault="003870EC" w:rsidP="00D67EB4">
      <w:pPr>
        <w:pStyle w:val="generallist"/>
      </w:pPr>
      <w:r w:rsidRPr="00D37A87">
        <w:t>Используемые в работах инструменты должны быть предназначены только для хладагента R32. Убедитесь, что не произойдет перекрестного загрязнения различными типами хладагента.</w:t>
      </w:r>
    </w:p>
    <w:p w:rsidR="003870EC" w:rsidRPr="00D37A87" w:rsidRDefault="003870EC" w:rsidP="00D67EB4">
      <w:pPr>
        <w:pStyle w:val="generallist"/>
      </w:pPr>
      <w:r w:rsidRPr="00D37A87">
        <w:t>Во время заправки баллон с хладагентом должен располагаться вертикально.</w:t>
      </w:r>
    </w:p>
    <w:p w:rsidR="003870EC" w:rsidRPr="00D37A87" w:rsidRDefault="003870EC" w:rsidP="00D67EB4">
      <w:pPr>
        <w:pStyle w:val="generallist"/>
      </w:pPr>
      <w:r w:rsidRPr="00D37A87">
        <w:t>После завершения (или прерывания) заправки на кондиционер необходимо приклеить соответствующую наклейку.</w:t>
      </w:r>
    </w:p>
    <w:p w:rsidR="003870EC" w:rsidRPr="00D67EB4" w:rsidRDefault="003870EC" w:rsidP="00D67EB4">
      <w:pPr>
        <w:pStyle w:val="generallist"/>
      </w:pPr>
      <w:r w:rsidRPr="00D37A87">
        <w:t>Избыточная заправка хладагентом запрещена.</w:t>
      </w:r>
    </w:p>
    <w:p w:rsidR="005C1030" w:rsidRPr="003870EC" w:rsidRDefault="003870EC" w:rsidP="00D67EB4">
      <w:pPr>
        <w:pStyle w:val="generallist"/>
      </w:pPr>
      <w:r w:rsidRPr="003870EC">
        <w:t>После завершения заправки и перед пробным пуском необходимо выполнить проверку на предмет протечек.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5C1030" w:rsidRDefault="005C1030" w:rsidP="00731A5B">
      <w:pPr>
        <w:autoSpaceDE w:val="0"/>
        <w:autoSpaceDN w:val="0"/>
        <w:adjustRightInd w:val="0"/>
        <w:ind w:left="284" w:firstLine="436"/>
        <w:rPr>
          <w:sz w:val="22"/>
          <w:szCs w:val="22"/>
        </w:rPr>
      </w:pP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5C1030" w:rsidRPr="00D67EB4" w:rsidRDefault="005C1030" w:rsidP="00D67EB4">
      <w:pPr>
        <w:pStyle w:val="generallist"/>
      </w:pPr>
      <w:r w:rsidRPr="00D67EB4">
        <w:t>Мощность основного источника электропитания эквивалентна или меньше мощности кондиционера;</w:t>
      </w:r>
    </w:p>
    <w:p w:rsidR="005C1030" w:rsidRPr="00D67EB4" w:rsidRDefault="005C1030" w:rsidP="00D67EB4">
      <w:pPr>
        <w:pStyle w:val="generallist"/>
      </w:pPr>
      <w:r w:rsidRPr="00D67EB4">
        <w:t>Линии электропитания мощного обор</w:t>
      </w:r>
      <w:r w:rsidR="00A071D4" w:rsidRPr="00D67EB4">
        <w:t>удования расположены вблизи лин</w:t>
      </w:r>
      <w:r w:rsidRPr="00D67EB4">
        <w:t>ий электропитания</w:t>
      </w:r>
      <w:r w:rsidR="00D67EB4">
        <w:rPr>
          <w:lang w:val="ru-RU"/>
        </w:rPr>
        <w:t xml:space="preserve"> </w:t>
      </w:r>
      <w:r w:rsidRPr="00D67EB4">
        <w:t>кондиционера.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A071D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5C1030" w:rsidRPr="00D67EB4" w:rsidRDefault="005C1030" w:rsidP="00D67EB4">
      <w:pPr>
        <w:pStyle w:val="generallist"/>
        <w:jc w:val="both"/>
      </w:pPr>
      <w:r w:rsidRPr="00D67EB4">
        <w:t>Убедитесь, что электрические компоненты (основное электропитание, автоматы защиты, кабели, клеммы и соединения провода), используемые на месте монтажа оборудования, соответствуют спецификации и требованиям, указанным в инструкции. Технические характеристики должны соответствовать национальным электротехническим нормам и правилам;</w:t>
      </w:r>
    </w:p>
    <w:p w:rsidR="005C1030" w:rsidRPr="00D67EB4" w:rsidRDefault="005C1030" w:rsidP="00D67EB4">
      <w:pPr>
        <w:pStyle w:val="generallist"/>
        <w:jc w:val="both"/>
      </w:pPr>
      <w:r w:rsidRPr="00D67EB4"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 воспламенение;</w:t>
      </w:r>
    </w:p>
    <w:p w:rsidR="005C1030" w:rsidRPr="00D67EB4" w:rsidRDefault="005C1030" w:rsidP="00D67EB4">
      <w:pPr>
        <w:pStyle w:val="generallist"/>
        <w:jc w:val="both"/>
      </w:pPr>
      <w:r w:rsidRPr="00D67EB4">
        <w:t>Внутренний и наружный блок должны иметь отдельные линии электропитания;</w:t>
      </w:r>
    </w:p>
    <w:p w:rsidR="005C1030" w:rsidRPr="00D67EB4" w:rsidRDefault="005C1030" w:rsidP="00D67EB4">
      <w:pPr>
        <w:pStyle w:val="generallist"/>
        <w:jc w:val="both"/>
      </w:pPr>
      <w:r w:rsidRPr="00D67EB4">
        <w:t>Для каждого внутреннего блока (такое же подключение, как и для наружного блока) подключите линию электропитания;</w:t>
      </w:r>
    </w:p>
    <w:p w:rsidR="005C1030" w:rsidRPr="00D67EB4" w:rsidRDefault="005C1030" w:rsidP="00D67EB4">
      <w:pPr>
        <w:pStyle w:val="generallist"/>
        <w:jc w:val="both"/>
      </w:pPr>
      <w:r w:rsidRPr="00D67EB4">
        <w:t xml:space="preserve">Убедитесь, что напряжение электропитания находится в диапазоне </w:t>
      </w:r>
      <w:r w:rsidRPr="00D67EB4">
        <w:rPr>
          <w:rFonts w:hint="eastAsia"/>
        </w:rPr>
        <w:t>±</w:t>
      </w:r>
      <w:r w:rsidRPr="00D67EB4">
        <w:t>10% от номинального напряжения. Если напряжение питания низкое, система не сможет запуститься из-за падения напряжения;</w:t>
      </w:r>
    </w:p>
    <w:p w:rsidR="005C1030" w:rsidRPr="00D67EB4" w:rsidRDefault="005C1030" w:rsidP="00D67EB4">
      <w:pPr>
        <w:pStyle w:val="generallist"/>
        <w:jc w:val="both"/>
      </w:pPr>
      <w:r w:rsidRPr="00D67EB4">
        <w:t>Проверьте спецификацию электрических кабелей;</w:t>
      </w:r>
    </w:p>
    <w:p w:rsidR="005C1030" w:rsidRPr="00D67EB4" w:rsidRDefault="005C1030" w:rsidP="00D67EB4">
      <w:pPr>
        <w:pStyle w:val="generallist"/>
        <w:jc w:val="both"/>
      </w:pPr>
      <w:r w:rsidRPr="00D67EB4">
        <w:t xml:space="preserve">Убедитесь, что провод заземления надежно подключен как к наружному, так и внутреннему блоку. Затяните кабель электропитания хомутом, расположенным в </w:t>
      </w:r>
      <w:r w:rsidRPr="00D67EB4">
        <w:lastRenderedPageBreak/>
        <w:t>агрегате;</w:t>
      </w:r>
    </w:p>
    <w:p w:rsidR="005C1030" w:rsidRPr="00D67EB4" w:rsidRDefault="005C1030" w:rsidP="00D67EB4">
      <w:pPr>
        <w:pStyle w:val="generallist"/>
        <w:jc w:val="both"/>
      </w:pPr>
      <w:r w:rsidRPr="00D67EB4">
        <w:t>Изолируйте и защитите запорный вентиль на газовом трубопроводе. Не заправляйте фреон через запорный вентиль газового трубопровода;</w:t>
      </w:r>
    </w:p>
    <w:p w:rsidR="005C1030" w:rsidRPr="00D67EB4" w:rsidRDefault="005C1030" w:rsidP="00D67EB4">
      <w:pPr>
        <w:pStyle w:val="generallist"/>
        <w:jc w:val="both"/>
      </w:pPr>
      <w:r w:rsidRPr="00D67EB4">
        <w:t>До заправки хладагента, убедитесь, что открыты электронные расширительные вентили внутренних блоков. Убедитесь, что к внутреннему блоку подключены трубопроводы хладагента;</w:t>
      </w:r>
    </w:p>
    <w:p w:rsidR="005C1030" w:rsidRPr="00D67EB4" w:rsidRDefault="005C1030" w:rsidP="00D67EB4">
      <w:pPr>
        <w:pStyle w:val="generallist"/>
        <w:jc w:val="both"/>
      </w:pPr>
      <w:r w:rsidRPr="00D67EB4">
        <w:t xml:space="preserve">Запорный вентиль газового трубопровода и паяные соединения низкого давления не могут быть проверены тестом на герметичность, чтобы определить наличие утечки. Обратите внимание на качество выполнения паяльных работ при эксплуатации оборудования. </w:t>
      </w:r>
    </w:p>
    <w:p w:rsidR="005C1030" w:rsidRPr="00D67EB4" w:rsidRDefault="005C1030" w:rsidP="00D67EB4">
      <w:pPr>
        <w:pStyle w:val="generallist"/>
        <w:jc w:val="both"/>
      </w:pPr>
      <w:r w:rsidRPr="00D67EB4">
        <w:t>Запустите агрегат только после выполнения всех проверок и деактивации всех аварийных</w:t>
      </w:r>
      <w:r w:rsidR="00D67EB4">
        <w:rPr>
          <w:lang w:val="ru-RU"/>
        </w:rPr>
        <w:t xml:space="preserve"> </w:t>
      </w:r>
      <w:r w:rsidRPr="00D67EB4">
        <w:t xml:space="preserve">сигналов. </w:t>
      </w:r>
    </w:p>
    <w:p w:rsidR="005C1030" w:rsidRPr="006C7EEC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5C103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5C1030" w:rsidRPr="00E75370" w:rsidRDefault="005C1030" w:rsidP="00731A5B">
      <w:pPr>
        <w:autoSpaceDE w:val="0"/>
        <w:autoSpaceDN w:val="0"/>
        <w:adjustRightInd w:val="0"/>
        <w:ind w:left="284" w:firstLine="436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8C0304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5C1030" w:rsidRPr="00E75370" w:rsidRDefault="005C1030" w:rsidP="00731A5B">
      <w:pPr>
        <w:ind w:left="284" w:firstLine="436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A071D4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прибора и понимают вероятные опасности. </w:t>
      </w:r>
    </w:p>
    <w:p w:rsidR="001F506C" w:rsidRDefault="001F506C" w:rsidP="00731A5B">
      <w:pPr>
        <w:ind w:left="284" w:firstLine="436"/>
        <w:jc w:val="both"/>
        <w:rPr>
          <w:sz w:val="22"/>
          <w:szCs w:val="22"/>
        </w:rPr>
      </w:pPr>
    </w:p>
    <w:p w:rsidR="00EA6703" w:rsidRDefault="00EA6703" w:rsidP="00731A5B">
      <w:pPr>
        <w:pStyle w:val="1"/>
        <w:ind w:left="284" w:firstLine="436"/>
        <w:rPr>
          <w:rFonts w:ascii="Times New Roman" w:hAnsi="Times New Roman"/>
          <w:b w:val="0"/>
          <w:sz w:val="22"/>
          <w:szCs w:val="22"/>
        </w:rPr>
      </w:pPr>
      <w:bookmarkStart w:id="61" w:name="_Toc85529584"/>
      <w:bookmarkStart w:id="62" w:name="_Ref86067362"/>
      <w:bookmarkStart w:id="63" w:name="_Toc10540602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1"/>
      <w:bookmarkEnd w:id="62"/>
      <w:bookmarkEnd w:id="63"/>
    </w:p>
    <w:p w:rsidR="00EA6703" w:rsidRPr="00DD0EC5" w:rsidRDefault="00EA6703" w:rsidP="00731A5B">
      <w:pPr>
        <w:ind w:left="284" w:firstLine="436"/>
      </w:pPr>
    </w:p>
    <w:p w:rsidR="00EA6703" w:rsidRPr="004F3DF4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731A5B">
      <w:pPr>
        <w:ind w:left="284" w:firstLine="436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489886376"/>
      <w:bookmarkStart w:id="65" w:name="_Ref75275862"/>
      <w:bookmarkStart w:id="66" w:name="_Toc85529585"/>
      <w:bookmarkStart w:id="67" w:name="_Ref86067343"/>
      <w:bookmarkStart w:id="68" w:name="_Ref86067369"/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8C0304" w:rsidRDefault="008C0304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5A3DFD" w:rsidRDefault="005A3DFD" w:rsidP="005A3DFD"/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10540602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4"/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"/>
        <w:gridCol w:w="1289"/>
        <w:gridCol w:w="1773"/>
        <w:gridCol w:w="1771"/>
        <w:gridCol w:w="1842"/>
        <w:gridCol w:w="1720"/>
      </w:tblGrid>
      <w:tr w:rsidR="00EA6703" w:rsidRPr="00F05C20" w:rsidTr="008C0304">
        <w:trPr>
          <w:trHeight w:val="20"/>
          <w:jc w:val="center"/>
        </w:trPr>
        <w:tc>
          <w:tcPr>
            <w:tcW w:w="9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8C0304">
        <w:trPr>
          <w:trHeight w:val="20"/>
          <w:jc w:val="center"/>
        </w:trPr>
        <w:tc>
          <w:tcPr>
            <w:tcW w:w="9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8C0304">
        <w:trPr>
          <w:trHeight w:val="20"/>
          <w:jc w:val="center"/>
        </w:trPr>
        <w:tc>
          <w:tcPr>
            <w:tcW w:w="96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489886377"/>
      <w:bookmarkStart w:id="71" w:name="_Ref75275866"/>
      <w:bookmarkStart w:id="72" w:name="_Toc85529586"/>
      <w:bookmarkStart w:id="73" w:name="_Ref86067376"/>
      <w:bookmarkStart w:id="74" w:name="_Toc10540603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992"/>
        <w:gridCol w:w="992"/>
        <w:gridCol w:w="993"/>
        <w:gridCol w:w="1559"/>
      </w:tblGrid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proofErr w:type="spellEnd"/>
            <w:r w:rsidR="00901FCF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01FCF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01FCF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489886378"/>
      <w:bookmarkStart w:id="76" w:name="_Ref75275870"/>
      <w:bookmarkStart w:id="77" w:name="_Toc85529587"/>
      <w:bookmarkStart w:id="78" w:name="_Ref86067384"/>
      <w:bookmarkStart w:id="79" w:name="_Toc10540603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5"/>
      <w:bookmarkEnd w:id="76"/>
      <w:bookmarkEnd w:id="77"/>
      <w:bookmarkEnd w:id="78"/>
      <w:bookmarkEnd w:id="7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417"/>
        <w:gridCol w:w="1134"/>
        <w:gridCol w:w="1701"/>
        <w:gridCol w:w="851"/>
        <w:gridCol w:w="1134"/>
        <w:gridCol w:w="850"/>
      </w:tblGrid>
      <w:tr w:rsidR="00EA6703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1A613D">
              <w:rPr>
                <w:b/>
                <w:sz w:val="22"/>
                <w:szCs w:val="22"/>
                <w:lang w:val="en-US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1A613D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После послед</w:t>
            </w:r>
            <w:r w:rsidR="00EA6703" w:rsidRPr="002F2CED">
              <w:rPr>
                <w:b/>
                <w:sz w:val="22"/>
                <w:szCs w:val="22"/>
              </w:rPr>
              <w:t>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7E5E22">
            <w:pPr>
              <w:ind w:left="-164"/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1A613D" w:rsidRPr="00F05C20" w:rsidTr="001A613D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0" w:name="_Toc489886379"/>
      <w:bookmarkStart w:id="81" w:name="_Ref75275874"/>
      <w:bookmarkStart w:id="82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3" w:name="_Toc10540603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80"/>
      <w:bookmarkEnd w:id="81"/>
      <w:bookmarkEnd w:id="82"/>
      <w:bookmarkEnd w:id="83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4" w:name="_Toc489886380"/>
      <w:bookmarkStart w:id="85" w:name="_Ref75275878"/>
      <w:bookmarkStart w:id="86" w:name="_Toc85529589"/>
      <w:bookmarkStart w:id="87" w:name="_Ref86067396"/>
      <w:bookmarkStart w:id="88" w:name="_Toc10540603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4"/>
      <w:bookmarkEnd w:id="85"/>
      <w:bookmarkEnd w:id="86"/>
      <w:bookmarkEnd w:id="87"/>
      <w:bookmarkEnd w:id="8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9" w:name="_Ref86067403"/>
      <w:bookmarkStart w:id="90" w:name="_Toc10540603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9"/>
      <w:bookmarkEnd w:id="9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1" w:name="_Toc489886382"/>
      <w:bookmarkStart w:id="92" w:name="_Ref75275890"/>
      <w:bookmarkStart w:id="93" w:name="_Toc85529591"/>
      <w:bookmarkStart w:id="94" w:name="_Ref86067409"/>
      <w:bookmarkStart w:id="95" w:name="_Toc10540603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1"/>
      <w:bookmarkEnd w:id="92"/>
      <w:bookmarkEnd w:id="93"/>
      <w:bookmarkEnd w:id="94"/>
      <w:bookmarkEnd w:id="9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9"/>
        <w:gridCol w:w="1080"/>
        <w:gridCol w:w="918"/>
        <w:gridCol w:w="1203"/>
        <w:gridCol w:w="1016"/>
        <w:gridCol w:w="791"/>
        <w:gridCol w:w="1568"/>
      </w:tblGrid>
      <w:tr w:rsidR="00EA6703" w:rsidRPr="00F05C20" w:rsidTr="001A613D">
        <w:trPr>
          <w:jc w:val="center"/>
        </w:trPr>
        <w:tc>
          <w:tcPr>
            <w:tcW w:w="28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1A613D">
        <w:trPr>
          <w:jc w:val="center"/>
        </w:trPr>
        <w:tc>
          <w:tcPr>
            <w:tcW w:w="289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8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99"/>
          <w:jc w:val="center"/>
        </w:trPr>
        <w:tc>
          <w:tcPr>
            <w:tcW w:w="289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96" w:name="_Ref75275894"/>
      <w:bookmarkStart w:id="97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8" w:name="_Ref86067419"/>
      <w:bookmarkStart w:id="99" w:name="_Toc10540603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6"/>
      <w:bookmarkEnd w:id="97"/>
      <w:bookmarkEnd w:id="98"/>
      <w:bookmarkEnd w:id="9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560"/>
      </w:tblGrid>
      <w:tr w:rsidR="00EA6703" w:rsidRPr="00F05C20" w:rsidTr="00F10803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F10803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10803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3"/>
      <w:bookmarkStart w:id="101" w:name="_Ref86067424"/>
      <w:bookmarkStart w:id="102" w:name="_Toc10540603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00"/>
      <w:bookmarkEnd w:id="101"/>
      <w:bookmarkEnd w:id="10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1D29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9E2BEC" w:rsidP="009E2BE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1D29F0">
        <w:rPr>
          <w:noProof/>
          <w:sz w:val="20"/>
          <w:szCs w:val="20"/>
          <w:lang w:val="en-US"/>
        </w:rPr>
        <w:t>4</w:t>
      </w:r>
    </w:p>
    <w:p w:rsidR="009E2BEC" w:rsidRPr="0041611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5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474"/>
        <w:gridCol w:w="3260"/>
        <w:gridCol w:w="3858"/>
      </w:tblGrid>
      <w:tr w:rsidR="009E2BEC" w:rsidTr="003A204A">
        <w:trPr>
          <w:trHeight w:val="367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2"/>
              <w:spacing w:line="360" w:lineRule="auto"/>
              <w:rPr>
                <w:sz w:val="22"/>
                <w:szCs w:val="22"/>
              </w:rPr>
            </w:pPr>
            <w:r w:rsidRPr="009E2BEC">
              <w:rPr>
                <w:sz w:val="22"/>
                <w:szCs w:val="22"/>
              </w:rPr>
              <w:t>Основная причина</w:t>
            </w:r>
          </w:p>
        </w:tc>
      </w:tr>
      <w:tr w:rsidR="009E2BEC" w:rsidTr="003A204A">
        <w:trPr>
          <w:trHeight w:val="1429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392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9E2BEC" w:rsidTr="003A204A">
        <w:trPr>
          <w:trHeight w:val="606"/>
          <w:jc w:val="center"/>
        </w:trPr>
        <w:tc>
          <w:tcPr>
            <w:tcW w:w="2474" w:type="dxa"/>
            <w:vMerge w:val="restart"/>
            <w:shd w:val="clear" w:color="auto" w:fill="auto"/>
            <w:vAlign w:val="center"/>
          </w:tcPr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9E2BEC" w:rsidTr="003A204A">
        <w:trPr>
          <w:trHeight w:val="604"/>
          <w:jc w:val="center"/>
        </w:trPr>
        <w:tc>
          <w:tcPr>
            <w:tcW w:w="2474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p w:rsidR="009E2BEC" w:rsidRPr="009E2796" w:rsidRDefault="009E2BEC" w:rsidP="009E2BEC">
      <w:pPr>
        <w:pStyle w:val="2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9E2BEC" w:rsidTr="0028189A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9E2BEC" w:rsidTr="0028189A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9E2BEC" w:rsidTr="0028189A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402"/>
        <w:gridCol w:w="3827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827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827" w:type="dxa"/>
            <w:vMerge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827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9E2BEC" w:rsidRPr="009E2BEC" w:rsidRDefault="009E2BEC" w:rsidP="0028189A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E2BEC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9E2BEC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9E2BEC" w:rsidRDefault="009E2BEC" w:rsidP="0028189A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E2BEC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9E2BEC" w:rsidTr="0028189A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9E2BEC" w:rsidTr="0028189A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9E2BEC" w:rsidRDefault="009E2BEC" w:rsidP="009E2BEC">
      <w:pPr>
        <w:pStyle w:val="2"/>
        <w:spacing w:line="360" w:lineRule="auto"/>
        <w:jc w:val="both"/>
        <w:rPr>
          <w:sz w:val="20"/>
        </w:rPr>
      </w:pPr>
    </w:p>
    <w:p w:rsidR="009E2BEC" w:rsidRPr="009E2796" w:rsidRDefault="00003C9B" w:rsidP="005061C4">
      <w:pPr>
        <w:pStyle w:val="2"/>
        <w:spacing w:line="360" w:lineRule="auto"/>
        <w:ind w:firstLine="709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9E2BEC" w:rsidRPr="009E2796">
        <w:rPr>
          <w:sz w:val="20"/>
        </w:rPr>
        <w:t>.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9E2BEC" w:rsidTr="0028189A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9E2BEC" w:rsidTr="0028189A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E2BEC" w:rsidRPr="002F1381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9E2BEC" w:rsidRPr="00B83EBA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9E2BEC" w:rsidRPr="00EA4383" w:rsidRDefault="009E2BEC" w:rsidP="002818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9E2BEC" w:rsidRDefault="009E2BEC" w:rsidP="009E2BEC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3" w:name="_Toc85529594"/>
      <w:bookmarkStart w:id="104" w:name="_Ref86067431"/>
      <w:bookmarkStart w:id="105" w:name="_Toc10540603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3"/>
      <w:bookmarkEnd w:id="104"/>
      <w:bookmarkEnd w:id="10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251B5" w:rsidRDefault="00EA6703" w:rsidP="00F251B5">
      <w:pPr>
        <w:pStyle w:val="1"/>
        <w:ind w:firstLine="1276"/>
        <w:rPr>
          <w:rFonts w:ascii="Times New Roman" w:hAnsi="Times New Roman"/>
          <w:b w:val="0"/>
          <w:sz w:val="22"/>
          <w:szCs w:val="22"/>
        </w:rPr>
      </w:pPr>
      <w:bookmarkStart w:id="106" w:name="_Toc85727955"/>
      <w:bookmarkStart w:id="107" w:name="_Toc105406039"/>
      <w:bookmarkStart w:id="108" w:name="траспортировка"/>
      <w:r w:rsidRPr="00F251B5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6"/>
      <w:bookmarkEnd w:id="107"/>
    </w:p>
    <w:bookmarkEnd w:id="108"/>
    <w:p w:rsidR="00EA6703" w:rsidRPr="00FC044F" w:rsidRDefault="00EA6703" w:rsidP="00360BE1">
      <w:pPr>
        <w:outlineLvl w:val="0"/>
        <w:rPr>
          <w:b/>
          <w:szCs w:val="28"/>
        </w:rPr>
      </w:pP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bookmarkStart w:id="109" w:name="_Toc85529595"/>
      <w:bookmarkStart w:id="110" w:name="_Toc85727956"/>
      <w:bookmarkStart w:id="111" w:name="_Ref86067437"/>
      <w:bookmarkStart w:id="112" w:name="_Ref86067795"/>
      <w:r w:rsidRPr="005F2636">
        <w:rPr>
          <w:sz w:val="22"/>
          <w:szCs w:val="22"/>
        </w:rPr>
        <w:t>При подвешивании блока, убедитесь в его равновесии, проверьте безопасность и поднимайте постепенно.</w:t>
      </w:r>
    </w:p>
    <w:p w:rsidR="005F2636" w:rsidRPr="005F2636" w:rsidRDefault="005F2636" w:rsidP="005F26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Не удаляйте упаковочные материалы.</w:t>
      </w:r>
    </w:p>
    <w:p w:rsidR="009D2922" w:rsidRPr="005F2636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 xml:space="preserve">Для подъема упаковки </w:t>
      </w:r>
      <w:r w:rsidR="009D2922">
        <w:rPr>
          <w:sz w:val="22"/>
          <w:szCs w:val="22"/>
        </w:rPr>
        <w:t>с блоком используйте два стропа, как показано на рисунке 7</w:t>
      </w:r>
      <w:r w:rsidR="009D2922" w:rsidRPr="005F2636">
        <w:rPr>
          <w:sz w:val="22"/>
          <w:szCs w:val="22"/>
        </w:rPr>
        <w:t>.</w:t>
      </w:r>
    </w:p>
    <w:p w:rsidR="009E2BEC" w:rsidRDefault="005F263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5F2636">
        <w:rPr>
          <w:sz w:val="22"/>
          <w:szCs w:val="22"/>
        </w:rPr>
        <w:t>В целях безопасности убедитесь, что наружный блок поднимается плавно и ровно</w:t>
      </w:r>
      <w:r w:rsidR="009D2922">
        <w:rPr>
          <w:sz w:val="22"/>
          <w:szCs w:val="22"/>
        </w:rPr>
        <w:t>.</w:t>
      </w:r>
      <w:r w:rsidRPr="005F2636">
        <w:rPr>
          <w:sz w:val="22"/>
          <w:szCs w:val="22"/>
        </w:rPr>
        <w:t xml:space="preserve"> </w:t>
      </w:r>
    </w:p>
    <w:p w:rsidR="00FC2B46" w:rsidRDefault="00FC2B46" w:rsidP="009D292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bCs/>
          <w:sz w:val="20"/>
          <w:szCs w:val="20"/>
        </w:rPr>
      </w:pPr>
    </w:p>
    <w:p w:rsidR="009D2922" w:rsidRDefault="009D2922" w:rsidP="00BE4A0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inline distT="0" distB="0" distL="0" distR="0">
            <wp:extent cx="2605405" cy="1888634"/>
            <wp:effectExtent l="0" t="0" r="444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22" cy="1897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2922" w:rsidRDefault="009D2922" w:rsidP="00BE4A02">
      <w:pPr>
        <w:jc w:val="center"/>
        <w:rPr>
          <w:bCs/>
          <w:sz w:val="20"/>
          <w:szCs w:val="20"/>
        </w:rPr>
      </w:pPr>
    </w:p>
    <w:p w:rsidR="009E2BEC" w:rsidRPr="00734E09" w:rsidRDefault="009E2BEC" w:rsidP="00BE4A02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 w:rsidR="00003C9B">
        <w:rPr>
          <w:bCs/>
          <w:sz w:val="20"/>
          <w:szCs w:val="20"/>
          <w:lang w:val="en-US"/>
        </w:rPr>
        <w:t>7</w:t>
      </w:r>
    </w:p>
    <w:p w:rsidR="009E2BEC" w:rsidRDefault="009E2BEC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</w:p>
    <w:p w:rsidR="00CF0479" w:rsidRDefault="00CF0479" w:rsidP="00CF0479"/>
    <w:p w:rsidR="00FC2B46" w:rsidRDefault="00FC2B46" w:rsidP="00CF0479"/>
    <w:p w:rsidR="00FC2B46" w:rsidRDefault="00FC2B46" w:rsidP="00CF0479"/>
    <w:p w:rsidR="00FC2B46" w:rsidRPr="00CF0479" w:rsidRDefault="00FC2B46" w:rsidP="00CF0479"/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3" w:name="_Toc105406040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9"/>
      <w:bookmarkEnd w:id="110"/>
      <w:bookmarkEnd w:id="111"/>
      <w:bookmarkEnd w:id="112"/>
      <w:bookmarkEnd w:id="11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1A613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1A613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4" w:name="_Toc489886385"/>
      <w:bookmarkStart w:id="115" w:name="_Ref75275917"/>
      <w:bookmarkStart w:id="116" w:name="_Toc85529596"/>
      <w:bookmarkStart w:id="117" w:name="_Ref86067806"/>
      <w:bookmarkStart w:id="118" w:name="_Toc10540604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4"/>
      <w:bookmarkEnd w:id="115"/>
      <w:bookmarkEnd w:id="116"/>
      <w:bookmarkEnd w:id="117"/>
      <w:bookmarkEnd w:id="11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37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1"/>
        <w:gridCol w:w="2471"/>
        <w:gridCol w:w="2311"/>
        <w:gridCol w:w="2302"/>
        <w:gridCol w:w="1469"/>
      </w:tblGrid>
      <w:tr w:rsidR="00EA6703" w:rsidRPr="00F05C20" w:rsidTr="001A613D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3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1A613D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6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9" w:name="_Toc85529597"/>
      <w:bookmarkStart w:id="120" w:name="_Ref86067810"/>
      <w:bookmarkStart w:id="121" w:name="_Toc10540604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9"/>
      <w:bookmarkEnd w:id="120"/>
      <w:bookmarkEnd w:id="121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1A74F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2" w:name="_Toc85529598"/>
      <w:bookmarkStart w:id="123" w:name="_Toc10540604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22"/>
      <w:bookmarkEnd w:id="12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24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47"/>
      </w:tblGrid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924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124" w:name="_Toc489886387"/>
      <w:bookmarkStart w:id="125" w:name="_Ref75275934"/>
      <w:bookmarkStart w:id="126" w:name="_Toc85529599"/>
      <w:bookmarkStart w:id="127" w:name="_Ref86067819"/>
      <w:bookmarkStart w:id="128" w:name="_Toc10540604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4"/>
      <w:bookmarkEnd w:id="125"/>
      <w:bookmarkEnd w:id="126"/>
      <w:bookmarkEnd w:id="127"/>
      <w:bookmarkEnd w:id="128"/>
    </w:p>
    <w:p w:rsidR="003F43C3" w:rsidRPr="003F43C3" w:rsidRDefault="003F43C3" w:rsidP="003F43C3"/>
    <w:tbl>
      <w:tblPr>
        <w:tblW w:w="9516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514"/>
        <w:gridCol w:w="1134"/>
        <w:gridCol w:w="1418"/>
      </w:tblGrid>
      <w:tr w:rsidR="00EA6703" w:rsidRPr="00F05C20" w:rsidTr="001A613D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1A613D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1A613D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1A613D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1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A5B" w:rsidRDefault="00731A5B">
      <w:r>
        <w:separator/>
      </w:r>
    </w:p>
  </w:endnote>
  <w:endnote w:type="continuationSeparator" w:id="0">
    <w:p w:rsidR="00731A5B" w:rsidRDefault="00731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31A5B" w:rsidRDefault="00731A5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287020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D35EE4" w:rsidRDefault="0027133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</w:t>
                              </w:r>
                              <w:r w:rsidR="00DA67C0">
                                <w:rPr>
                                  <w:b/>
                                  <w:sz w:val="22"/>
                                  <w:szCs w:val="22"/>
                                </w:rPr>
                                <w:t>6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HVRP2E</w:t>
                              </w:r>
                              <w:r w:rsidR="00731A5B"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31A5B" w:rsidRPr="00B7687E" w:rsidRDefault="00731A5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7EB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ED1531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301543" w:rsidRDefault="004F6DBF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3A76ED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503640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10"/>
                            <a:ext cx="3969" cy="1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31A5B" w:rsidRPr="001A5354" w:rsidRDefault="00731A5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731A5B" w:rsidRPr="00B66B37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DA67C0">
                                <w:rPr>
                                  <w:b/>
                                  <w:sz w:val="18"/>
                                  <w:szCs w:val="18"/>
                                </w:rPr>
                                <w:t>RAS-6</w:t>
                              </w:r>
                              <w:r w:rsidR="00046A4E" w:rsidRPr="00046A4E">
                                <w:rPr>
                                  <w:b/>
                                  <w:sz w:val="18"/>
                                  <w:szCs w:val="18"/>
                                </w:rPr>
                                <w:t>HVRP2E</w:t>
                              </w:r>
                            </w:p>
                            <w:p w:rsidR="00731A5B" w:rsidRPr="00AF301F" w:rsidRDefault="00731A5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31A5B" w:rsidRPr="00613EFB" w:rsidRDefault="00731A5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hLl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31A5B" w:rsidRPr="00D35EE4" w:rsidRDefault="0027133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</w:t>
                        </w:r>
                        <w:r w:rsidR="00DA67C0">
                          <w:rPr>
                            <w:b/>
                            <w:sz w:val="22"/>
                            <w:szCs w:val="22"/>
                          </w:rPr>
                          <w:t>6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HVRP2E</w:t>
                        </w:r>
                        <w:r w:rsidR="00731A5B"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31A5B" w:rsidRPr="00B7687E" w:rsidRDefault="00731A5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67EB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31A5B" w:rsidRPr="00ED1531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31A5B" w:rsidRPr="00301543" w:rsidRDefault="004F6DBF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3A76ED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503640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10;width:3969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31A5B" w:rsidRPr="001A5354" w:rsidRDefault="00731A5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731A5B" w:rsidRPr="00B66B37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DA67C0">
                          <w:rPr>
                            <w:b/>
                            <w:sz w:val="18"/>
                            <w:szCs w:val="18"/>
                          </w:rPr>
                          <w:t>RAS-6</w:t>
                        </w:r>
                        <w:r w:rsidR="00046A4E" w:rsidRPr="00046A4E">
                          <w:rPr>
                            <w:b/>
                            <w:sz w:val="18"/>
                            <w:szCs w:val="18"/>
                          </w:rPr>
                          <w:t>HVRP2E</w:t>
                        </w:r>
                      </w:p>
                      <w:p w:rsidR="00731A5B" w:rsidRPr="00AF301F" w:rsidRDefault="00731A5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31A5B" w:rsidRPr="00613EFB" w:rsidRDefault="00731A5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7EB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DA67C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RAS-6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HVRP2E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C23BB2" w:rsidRDefault="00731A5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67EB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31A5B" w:rsidRPr="00AF301F" w:rsidRDefault="00DA67C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RAS-6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HVRP2E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C23BB2" w:rsidRDefault="00731A5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Default="00731A5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731A5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67EB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A5B" w:rsidRPr="00AF301F" w:rsidRDefault="00DA67C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RAS-6</w:t>
                              </w:r>
                              <w:r w:rsidR="00046A4E" w:rsidRPr="00046A4E">
                                <w:rPr>
                                  <w:b/>
                                  <w:sz w:val="22"/>
                                  <w:szCs w:val="22"/>
                                </w:rPr>
                                <w:t>HVRP2E</w:t>
                              </w:r>
                              <w:r w:rsidR="00731A5B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731A5B"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731A5B" w:rsidRPr="00EC2FF5" w:rsidRDefault="00731A5B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31A5B" w:rsidRDefault="00731A5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31A5B" w:rsidRPr="00AF301F" w:rsidRDefault="00731A5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67EB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31A5B" w:rsidRPr="00AF301F" w:rsidRDefault="00DA67C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RAS-6</w:t>
                        </w:r>
                        <w:r w:rsidR="00046A4E" w:rsidRPr="00046A4E">
                          <w:rPr>
                            <w:b/>
                            <w:sz w:val="22"/>
                            <w:szCs w:val="22"/>
                          </w:rPr>
                          <w:t>HVRP2E</w:t>
                        </w:r>
                        <w:r w:rsidR="00731A5B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731A5B"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731A5B" w:rsidRPr="00EC2FF5" w:rsidRDefault="00731A5B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A5B" w:rsidRDefault="00731A5B">
      <w:r>
        <w:separator/>
      </w:r>
    </w:p>
  </w:footnote>
  <w:footnote w:type="continuationSeparator" w:id="0">
    <w:p w:rsidR="00731A5B" w:rsidRDefault="00731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1A5B" w:rsidRDefault="00731A5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A5B" w:rsidRDefault="00731A5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890760F"/>
    <w:multiLevelType w:val="hybridMultilevel"/>
    <w:tmpl w:val="815ADDCE"/>
    <w:lvl w:ilvl="0" w:tplc="B928A2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773B1E"/>
    <w:multiLevelType w:val="hybridMultilevel"/>
    <w:tmpl w:val="3EBC00AE"/>
    <w:lvl w:ilvl="0" w:tplc="5712A314">
      <w:start w:val="1"/>
      <w:numFmt w:val="bullet"/>
      <w:pStyle w:val="general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1"/>
  </w:num>
  <w:num w:numId="2">
    <w:abstractNumId w:val="35"/>
  </w:num>
  <w:num w:numId="3">
    <w:abstractNumId w:val="19"/>
  </w:num>
  <w:num w:numId="4">
    <w:abstractNumId w:val="2"/>
  </w:num>
  <w:num w:numId="5">
    <w:abstractNumId w:val="8"/>
  </w:num>
  <w:num w:numId="6">
    <w:abstractNumId w:val="0"/>
  </w:num>
  <w:num w:numId="7">
    <w:abstractNumId w:val="30"/>
  </w:num>
  <w:num w:numId="8">
    <w:abstractNumId w:val="16"/>
  </w:num>
  <w:num w:numId="9">
    <w:abstractNumId w:val="26"/>
  </w:num>
  <w:num w:numId="10">
    <w:abstractNumId w:val="13"/>
  </w:num>
  <w:num w:numId="11">
    <w:abstractNumId w:val="6"/>
  </w:num>
  <w:num w:numId="12">
    <w:abstractNumId w:val="10"/>
  </w:num>
  <w:num w:numId="13">
    <w:abstractNumId w:val="18"/>
  </w:num>
  <w:num w:numId="14">
    <w:abstractNumId w:val="3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5"/>
  </w:num>
  <w:num w:numId="20">
    <w:abstractNumId w:val="4"/>
  </w:num>
  <w:num w:numId="21">
    <w:abstractNumId w:val="11"/>
  </w:num>
  <w:num w:numId="22">
    <w:abstractNumId w:val="28"/>
  </w:num>
  <w:num w:numId="23">
    <w:abstractNumId w:val="22"/>
  </w:num>
  <w:num w:numId="24">
    <w:abstractNumId w:val="34"/>
  </w:num>
  <w:num w:numId="25">
    <w:abstractNumId w:val="1"/>
  </w:num>
  <w:num w:numId="26">
    <w:abstractNumId w:val="32"/>
  </w:num>
  <w:num w:numId="27">
    <w:abstractNumId w:val="36"/>
  </w:num>
  <w:num w:numId="28">
    <w:abstractNumId w:val="14"/>
  </w:num>
  <w:num w:numId="29">
    <w:abstractNumId w:val="23"/>
  </w:num>
  <w:num w:numId="30">
    <w:abstractNumId w:val="7"/>
  </w:num>
  <w:num w:numId="31">
    <w:abstractNumId w:val="5"/>
  </w:num>
  <w:num w:numId="32">
    <w:abstractNumId w:val="9"/>
  </w:num>
  <w:num w:numId="33">
    <w:abstractNumId w:val="33"/>
  </w:num>
  <w:num w:numId="34">
    <w:abstractNumId w:val="29"/>
  </w:num>
  <w:num w:numId="35">
    <w:abstractNumId w:val="21"/>
  </w:num>
  <w:num w:numId="36">
    <w:abstractNumId w:val="27"/>
  </w:num>
  <w:num w:numId="37">
    <w:abstractNumId w:val="21"/>
  </w:num>
  <w:num w:numId="38">
    <w:abstractNumId w:val="21"/>
  </w:num>
  <w:num w:numId="39">
    <w:abstractNumId w:val="21"/>
  </w:num>
  <w:num w:numId="40">
    <w:abstractNumId w:val="21"/>
  </w:num>
  <w:num w:numId="41">
    <w:abstractNumId w:val="24"/>
  </w:num>
  <w:num w:numId="42">
    <w:abstractNumId w:val="24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9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3C9B"/>
    <w:rsid w:val="00011F4D"/>
    <w:rsid w:val="00021FB1"/>
    <w:rsid w:val="00023AE4"/>
    <w:rsid w:val="00025ACA"/>
    <w:rsid w:val="00037425"/>
    <w:rsid w:val="0004615A"/>
    <w:rsid w:val="00046A4E"/>
    <w:rsid w:val="0005164C"/>
    <w:rsid w:val="00052A47"/>
    <w:rsid w:val="00054A54"/>
    <w:rsid w:val="00056368"/>
    <w:rsid w:val="00057BCD"/>
    <w:rsid w:val="00057CBB"/>
    <w:rsid w:val="000722B6"/>
    <w:rsid w:val="00073C25"/>
    <w:rsid w:val="000766F0"/>
    <w:rsid w:val="000779F8"/>
    <w:rsid w:val="000814C8"/>
    <w:rsid w:val="0008602E"/>
    <w:rsid w:val="0009526F"/>
    <w:rsid w:val="000B2A0A"/>
    <w:rsid w:val="000B7CBA"/>
    <w:rsid w:val="000C74A2"/>
    <w:rsid w:val="000D11B2"/>
    <w:rsid w:val="000D3915"/>
    <w:rsid w:val="000E62F4"/>
    <w:rsid w:val="000E638C"/>
    <w:rsid w:val="000E7B2C"/>
    <w:rsid w:val="000E7D8F"/>
    <w:rsid w:val="000F2CFF"/>
    <w:rsid w:val="000F4C07"/>
    <w:rsid w:val="000F4FE5"/>
    <w:rsid w:val="000F642D"/>
    <w:rsid w:val="00114D09"/>
    <w:rsid w:val="00116614"/>
    <w:rsid w:val="00117ADC"/>
    <w:rsid w:val="00121FE1"/>
    <w:rsid w:val="00122066"/>
    <w:rsid w:val="0012563F"/>
    <w:rsid w:val="00126117"/>
    <w:rsid w:val="00127EE8"/>
    <w:rsid w:val="001329B4"/>
    <w:rsid w:val="00135C40"/>
    <w:rsid w:val="0014203B"/>
    <w:rsid w:val="00146A9B"/>
    <w:rsid w:val="00150751"/>
    <w:rsid w:val="00154925"/>
    <w:rsid w:val="00156995"/>
    <w:rsid w:val="00162102"/>
    <w:rsid w:val="00162B6A"/>
    <w:rsid w:val="00163C45"/>
    <w:rsid w:val="00165C84"/>
    <w:rsid w:val="00165ED7"/>
    <w:rsid w:val="00171036"/>
    <w:rsid w:val="00180D0F"/>
    <w:rsid w:val="00183B7D"/>
    <w:rsid w:val="0018775B"/>
    <w:rsid w:val="001A0A60"/>
    <w:rsid w:val="001A5354"/>
    <w:rsid w:val="001A613D"/>
    <w:rsid w:val="001A6BBE"/>
    <w:rsid w:val="001A74FC"/>
    <w:rsid w:val="001B4294"/>
    <w:rsid w:val="001B4B20"/>
    <w:rsid w:val="001B7972"/>
    <w:rsid w:val="001C0038"/>
    <w:rsid w:val="001C18B3"/>
    <w:rsid w:val="001C1974"/>
    <w:rsid w:val="001C3EDB"/>
    <w:rsid w:val="001D29F0"/>
    <w:rsid w:val="001D56EC"/>
    <w:rsid w:val="001E2E2E"/>
    <w:rsid w:val="001E45FC"/>
    <w:rsid w:val="001F506C"/>
    <w:rsid w:val="001F655C"/>
    <w:rsid w:val="001F7544"/>
    <w:rsid w:val="00200C8E"/>
    <w:rsid w:val="0020100F"/>
    <w:rsid w:val="00201938"/>
    <w:rsid w:val="0021185B"/>
    <w:rsid w:val="00216ED8"/>
    <w:rsid w:val="00220DC9"/>
    <w:rsid w:val="00231E1B"/>
    <w:rsid w:val="002322B2"/>
    <w:rsid w:val="00234107"/>
    <w:rsid w:val="0023535B"/>
    <w:rsid w:val="002440F3"/>
    <w:rsid w:val="002446F6"/>
    <w:rsid w:val="00244B04"/>
    <w:rsid w:val="00266678"/>
    <w:rsid w:val="00266864"/>
    <w:rsid w:val="00271330"/>
    <w:rsid w:val="00274E0D"/>
    <w:rsid w:val="00276931"/>
    <w:rsid w:val="00276B34"/>
    <w:rsid w:val="0028189A"/>
    <w:rsid w:val="00282779"/>
    <w:rsid w:val="00283B87"/>
    <w:rsid w:val="00290A2E"/>
    <w:rsid w:val="00293885"/>
    <w:rsid w:val="00293D72"/>
    <w:rsid w:val="002970FA"/>
    <w:rsid w:val="00297FD5"/>
    <w:rsid w:val="002A1BAD"/>
    <w:rsid w:val="002A42B4"/>
    <w:rsid w:val="002A49F0"/>
    <w:rsid w:val="002B0E60"/>
    <w:rsid w:val="002B4BD3"/>
    <w:rsid w:val="002C08A9"/>
    <w:rsid w:val="002C1226"/>
    <w:rsid w:val="002C2364"/>
    <w:rsid w:val="002C44E0"/>
    <w:rsid w:val="002D627B"/>
    <w:rsid w:val="002D68B2"/>
    <w:rsid w:val="002E27DC"/>
    <w:rsid w:val="002F14D7"/>
    <w:rsid w:val="002F4C4D"/>
    <w:rsid w:val="002F4FF0"/>
    <w:rsid w:val="002F79FC"/>
    <w:rsid w:val="00301543"/>
    <w:rsid w:val="00303092"/>
    <w:rsid w:val="003066A5"/>
    <w:rsid w:val="00311219"/>
    <w:rsid w:val="003155C0"/>
    <w:rsid w:val="00315812"/>
    <w:rsid w:val="00322E3E"/>
    <w:rsid w:val="00326079"/>
    <w:rsid w:val="003324A3"/>
    <w:rsid w:val="00333439"/>
    <w:rsid w:val="00343FCA"/>
    <w:rsid w:val="00344173"/>
    <w:rsid w:val="00345C5B"/>
    <w:rsid w:val="00350B86"/>
    <w:rsid w:val="00357822"/>
    <w:rsid w:val="00360BE1"/>
    <w:rsid w:val="003617B7"/>
    <w:rsid w:val="0036188A"/>
    <w:rsid w:val="003623B6"/>
    <w:rsid w:val="00370F60"/>
    <w:rsid w:val="00371DD6"/>
    <w:rsid w:val="00371E72"/>
    <w:rsid w:val="00372A29"/>
    <w:rsid w:val="003870EC"/>
    <w:rsid w:val="003964AD"/>
    <w:rsid w:val="003A204A"/>
    <w:rsid w:val="003B7367"/>
    <w:rsid w:val="003D1C42"/>
    <w:rsid w:val="003D7BB0"/>
    <w:rsid w:val="003E3AD4"/>
    <w:rsid w:val="003E5752"/>
    <w:rsid w:val="003E6FA8"/>
    <w:rsid w:val="003F28A1"/>
    <w:rsid w:val="003F43C3"/>
    <w:rsid w:val="0040408E"/>
    <w:rsid w:val="00405847"/>
    <w:rsid w:val="004106D7"/>
    <w:rsid w:val="0041329C"/>
    <w:rsid w:val="004158E2"/>
    <w:rsid w:val="00425392"/>
    <w:rsid w:val="00425868"/>
    <w:rsid w:val="00437185"/>
    <w:rsid w:val="00437516"/>
    <w:rsid w:val="00441553"/>
    <w:rsid w:val="004502D6"/>
    <w:rsid w:val="00455E74"/>
    <w:rsid w:val="0046414B"/>
    <w:rsid w:val="00470B91"/>
    <w:rsid w:val="00481268"/>
    <w:rsid w:val="0048313C"/>
    <w:rsid w:val="004831AA"/>
    <w:rsid w:val="00492849"/>
    <w:rsid w:val="00494966"/>
    <w:rsid w:val="004965E7"/>
    <w:rsid w:val="004A14D0"/>
    <w:rsid w:val="004A3AA0"/>
    <w:rsid w:val="004B6F5E"/>
    <w:rsid w:val="004C1297"/>
    <w:rsid w:val="004C329E"/>
    <w:rsid w:val="004D1F92"/>
    <w:rsid w:val="004D5533"/>
    <w:rsid w:val="004E08DC"/>
    <w:rsid w:val="004E5A6E"/>
    <w:rsid w:val="004E674F"/>
    <w:rsid w:val="004E7034"/>
    <w:rsid w:val="004F6DBF"/>
    <w:rsid w:val="004F77E1"/>
    <w:rsid w:val="004F7F49"/>
    <w:rsid w:val="0050033F"/>
    <w:rsid w:val="00500799"/>
    <w:rsid w:val="00505AFE"/>
    <w:rsid w:val="005061C4"/>
    <w:rsid w:val="005154FF"/>
    <w:rsid w:val="00525568"/>
    <w:rsid w:val="00525949"/>
    <w:rsid w:val="00531B53"/>
    <w:rsid w:val="00533302"/>
    <w:rsid w:val="00533AA2"/>
    <w:rsid w:val="005411CB"/>
    <w:rsid w:val="00554566"/>
    <w:rsid w:val="00557D90"/>
    <w:rsid w:val="005615C2"/>
    <w:rsid w:val="00571504"/>
    <w:rsid w:val="0058149E"/>
    <w:rsid w:val="00584062"/>
    <w:rsid w:val="005850A5"/>
    <w:rsid w:val="00590895"/>
    <w:rsid w:val="0059121A"/>
    <w:rsid w:val="005918E8"/>
    <w:rsid w:val="005925C1"/>
    <w:rsid w:val="00592BC8"/>
    <w:rsid w:val="00596A83"/>
    <w:rsid w:val="00597F20"/>
    <w:rsid w:val="005A1BCA"/>
    <w:rsid w:val="005A3DFD"/>
    <w:rsid w:val="005A74FB"/>
    <w:rsid w:val="005B06D4"/>
    <w:rsid w:val="005B68E2"/>
    <w:rsid w:val="005B7781"/>
    <w:rsid w:val="005C1030"/>
    <w:rsid w:val="005C162B"/>
    <w:rsid w:val="005C6ABC"/>
    <w:rsid w:val="005D0574"/>
    <w:rsid w:val="005D25DC"/>
    <w:rsid w:val="005D3D67"/>
    <w:rsid w:val="005E38BC"/>
    <w:rsid w:val="005E5127"/>
    <w:rsid w:val="005F2636"/>
    <w:rsid w:val="00601691"/>
    <w:rsid w:val="0060323D"/>
    <w:rsid w:val="0060423E"/>
    <w:rsid w:val="006070F9"/>
    <w:rsid w:val="00614666"/>
    <w:rsid w:val="00617FB3"/>
    <w:rsid w:val="00620269"/>
    <w:rsid w:val="00624242"/>
    <w:rsid w:val="006416FB"/>
    <w:rsid w:val="00645B92"/>
    <w:rsid w:val="00646CE5"/>
    <w:rsid w:val="00656098"/>
    <w:rsid w:val="0066029E"/>
    <w:rsid w:val="00663893"/>
    <w:rsid w:val="00663BA6"/>
    <w:rsid w:val="00666576"/>
    <w:rsid w:val="0067315B"/>
    <w:rsid w:val="006752A0"/>
    <w:rsid w:val="006804BD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B75C1"/>
    <w:rsid w:val="006C09D0"/>
    <w:rsid w:val="006C1D9C"/>
    <w:rsid w:val="006C3907"/>
    <w:rsid w:val="006D00ED"/>
    <w:rsid w:val="006D19F8"/>
    <w:rsid w:val="006D1C51"/>
    <w:rsid w:val="006D27E2"/>
    <w:rsid w:val="006D3295"/>
    <w:rsid w:val="006D6A03"/>
    <w:rsid w:val="006D6A34"/>
    <w:rsid w:val="006E09DF"/>
    <w:rsid w:val="006E30DA"/>
    <w:rsid w:val="006E54B4"/>
    <w:rsid w:val="006E631E"/>
    <w:rsid w:val="006F27A7"/>
    <w:rsid w:val="006F3C69"/>
    <w:rsid w:val="006F412D"/>
    <w:rsid w:val="00703673"/>
    <w:rsid w:val="0070650B"/>
    <w:rsid w:val="00714593"/>
    <w:rsid w:val="00717239"/>
    <w:rsid w:val="00717C03"/>
    <w:rsid w:val="00731A5B"/>
    <w:rsid w:val="0073406F"/>
    <w:rsid w:val="00740801"/>
    <w:rsid w:val="00741368"/>
    <w:rsid w:val="00745BD9"/>
    <w:rsid w:val="00746812"/>
    <w:rsid w:val="00751720"/>
    <w:rsid w:val="00751FA7"/>
    <w:rsid w:val="00762553"/>
    <w:rsid w:val="0076264E"/>
    <w:rsid w:val="00776934"/>
    <w:rsid w:val="0078177F"/>
    <w:rsid w:val="00787510"/>
    <w:rsid w:val="007877E0"/>
    <w:rsid w:val="007916D6"/>
    <w:rsid w:val="007A02B1"/>
    <w:rsid w:val="007B095E"/>
    <w:rsid w:val="007B2285"/>
    <w:rsid w:val="007B36E9"/>
    <w:rsid w:val="007B4BD1"/>
    <w:rsid w:val="007B6B58"/>
    <w:rsid w:val="007C300D"/>
    <w:rsid w:val="007C3BB0"/>
    <w:rsid w:val="007D349B"/>
    <w:rsid w:val="007D4E6B"/>
    <w:rsid w:val="007D6CCA"/>
    <w:rsid w:val="007E5E22"/>
    <w:rsid w:val="007E67C1"/>
    <w:rsid w:val="007F484D"/>
    <w:rsid w:val="008003C3"/>
    <w:rsid w:val="00802E9A"/>
    <w:rsid w:val="008041E1"/>
    <w:rsid w:val="00806389"/>
    <w:rsid w:val="008067CE"/>
    <w:rsid w:val="00810B70"/>
    <w:rsid w:val="00810E13"/>
    <w:rsid w:val="00815656"/>
    <w:rsid w:val="00827634"/>
    <w:rsid w:val="00827955"/>
    <w:rsid w:val="00830725"/>
    <w:rsid w:val="00833AA2"/>
    <w:rsid w:val="008361D5"/>
    <w:rsid w:val="00841251"/>
    <w:rsid w:val="00842788"/>
    <w:rsid w:val="00842C8C"/>
    <w:rsid w:val="00850DCA"/>
    <w:rsid w:val="00851CB0"/>
    <w:rsid w:val="0085316F"/>
    <w:rsid w:val="00862EF0"/>
    <w:rsid w:val="0087148A"/>
    <w:rsid w:val="00872746"/>
    <w:rsid w:val="00872FD9"/>
    <w:rsid w:val="00876CCF"/>
    <w:rsid w:val="00881910"/>
    <w:rsid w:val="0088349B"/>
    <w:rsid w:val="0088749B"/>
    <w:rsid w:val="00893F16"/>
    <w:rsid w:val="00896679"/>
    <w:rsid w:val="00896986"/>
    <w:rsid w:val="00897CF5"/>
    <w:rsid w:val="00897EAB"/>
    <w:rsid w:val="008A4FB2"/>
    <w:rsid w:val="008A504E"/>
    <w:rsid w:val="008B45A8"/>
    <w:rsid w:val="008C0304"/>
    <w:rsid w:val="008C3BE7"/>
    <w:rsid w:val="008D09DC"/>
    <w:rsid w:val="008D23EB"/>
    <w:rsid w:val="008E0B73"/>
    <w:rsid w:val="008E2AAA"/>
    <w:rsid w:val="008E47DD"/>
    <w:rsid w:val="008E724A"/>
    <w:rsid w:val="008F5D92"/>
    <w:rsid w:val="008F7D55"/>
    <w:rsid w:val="00901519"/>
    <w:rsid w:val="00901FCF"/>
    <w:rsid w:val="00913F03"/>
    <w:rsid w:val="009148F2"/>
    <w:rsid w:val="00917329"/>
    <w:rsid w:val="0092138C"/>
    <w:rsid w:val="00922280"/>
    <w:rsid w:val="0092475E"/>
    <w:rsid w:val="0094137F"/>
    <w:rsid w:val="00941985"/>
    <w:rsid w:val="009424BE"/>
    <w:rsid w:val="009454F1"/>
    <w:rsid w:val="009457C2"/>
    <w:rsid w:val="00946EDA"/>
    <w:rsid w:val="0096270C"/>
    <w:rsid w:val="0097670D"/>
    <w:rsid w:val="009814D6"/>
    <w:rsid w:val="00984D44"/>
    <w:rsid w:val="00985AEE"/>
    <w:rsid w:val="00985B81"/>
    <w:rsid w:val="00994D83"/>
    <w:rsid w:val="009A192C"/>
    <w:rsid w:val="009A1FA5"/>
    <w:rsid w:val="009A4AA5"/>
    <w:rsid w:val="009A56DC"/>
    <w:rsid w:val="009B1EC5"/>
    <w:rsid w:val="009B236D"/>
    <w:rsid w:val="009B4AC3"/>
    <w:rsid w:val="009B6F0C"/>
    <w:rsid w:val="009D2922"/>
    <w:rsid w:val="009D300F"/>
    <w:rsid w:val="009D5B4E"/>
    <w:rsid w:val="009D5F49"/>
    <w:rsid w:val="009D75C2"/>
    <w:rsid w:val="009E0337"/>
    <w:rsid w:val="009E256F"/>
    <w:rsid w:val="009E26AC"/>
    <w:rsid w:val="009E2BEC"/>
    <w:rsid w:val="009E43D4"/>
    <w:rsid w:val="009F191C"/>
    <w:rsid w:val="00A03467"/>
    <w:rsid w:val="00A03E59"/>
    <w:rsid w:val="00A071D4"/>
    <w:rsid w:val="00A13ED0"/>
    <w:rsid w:val="00A17EAC"/>
    <w:rsid w:val="00A20C9D"/>
    <w:rsid w:val="00A220A4"/>
    <w:rsid w:val="00A22CCA"/>
    <w:rsid w:val="00A22D2C"/>
    <w:rsid w:val="00A26B04"/>
    <w:rsid w:val="00A40E51"/>
    <w:rsid w:val="00A416BB"/>
    <w:rsid w:val="00A41DE7"/>
    <w:rsid w:val="00A43EAA"/>
    <w:rsid w:val="00A45D7D"/>
    <w:rsid w:val="00A47ED0"/>
    <w:rsid w:val="00A56FE4"/>
    <w:rsid w:val="00A63AC1"/>
    <w:rsid w:val="00A66853"/>
    <w:rsid w:val="00A66DAA"/>
    <w:rsid w:val="00A7291A"/>
    <w:rsid w:val="00A73373"/>
    <w:rsid w:val="00A77E80"/>
    <w:rsid w:val="00A84BDE"/>
    <w:rsid w:val="00A92B14"/>
    <w:rsid w:val="00A947BA"/>
    <w:rsid w:val="00A94AD0"/>
    <w:rsid w:val="00A94F9C"/>
    <w:rsid w:val="00AA6515"/>
    <w:rsid w:val="00AC57D5"/>
    <w:rsid w:val="00AC79BF"/>
    <w:rsid w:val="00AD1917"/>
    <w:rsid w:val="00AD6D0F"/>
    <w:rsid w:val="00AE188B"/>
    <w:rsid w:val="00AE207B"/>
    <w:rsid w:val="00AE3233"/>
    <w:rsid w:val="00AE4107"/>
    <w:rsid w:val="00AF0120"/>
    <w:rsid w:val="00AF1F03"/>
    <w:rsid w:val="00AF301F"/>
    <w:rsid w:val="00AF7D1B"/>
    <w:rsid w:val="00B02AA8"/>
    <w:rsid w:val="00B03F6A"/>
    <w:rsid w:val="00B14F7A"/>
    <w:rsid w:val="00B155D9"/>
    <w:rsid w:val="00B1615F"/>
    <w:rsid w:val="00B2430D"/>
    <w:rsid w:val="00B263D1"/>
    <w:rsid w:val="00B45619"/>
    <w:rsid w:val="00B54241"/>
    <w:rsid w:val="00B60CE2"/>
    <w:rsid w:val="00B659CA"/>
    <w:rsid w:val="00B65EF5"/>
    <w:rsid w:val="00B66B37"/>
    <w:rsid w:val="00B713E6"/>
    <w:rsid w:val="00B757EC"/>
    <w:rsid w:val="00B82E56"/>
    <w:rsid w:val="00B853CA"/>
    <w:rsid w:val="00B930C4"/>
    <w:rsid w:val="00BA4D5C"/>
    <w:rsid w:val="00BA79AF"/>
    <w:rsid w:val="00BA7A09"/>
    <w:rsid w:val="00BA7C55"/>
    <w:rsid w:val="00BB1D2A"/>
    <w:rsid w:val="00BB28FA"/>
    <w:rsid w:val="00BC0D71"/>
    <w:rsid w:val="00BC0F37"/>
    <w:rsid w:val="00BC6A6E"/>
    <w:rsid w:val="00BD0017"/>
    <w:rsid w:val="00BD070E"/>
    <w:rsid w:val="00BD5C05"/>
    <w:rsid w:val="00BE154B"/>
    <w:rsid w:val="00BE4A02"/>
    <w:rsid w:val="00BF21B0"/>
    <w:rsid w:val="00BF5CE6"/>
    <w:rsid w:val="00BF5E4B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56E49"/>
    <w:rsid w:val="00C612CD"/>
    <w:rsid w:val="00C66856"/>
    <w:rsid w:val="00C76CC9"/>
    <w:rsid w:val="00C817E2"/>
    <w:rsid w:val="00C85720"/>
    <w:rsid w:val="00C87F09"/>
    <w:rsid w:val="00C9260D"/>
    <w:rsid w:val="00CA105D"/>
    <w:rsid w:val="00CA4B27"/>
    <w:rsid w:val="00CA63D0"/>
    <w:rsid w:val="00CB4E38"/>
    <w:rsid w:val="00CC0BEC"/>
    <w:rsid w:val="00CC21A8"/>
    <w:rsid w:val="00CC2C20"/>
    <w:rsid w:val="00CC4652"/>
    <w:rsid w:val="00CD06A1"/>
    <w:rsid w:val="00CD617A"/>
    <w:rsid w:val="00CD79CE"/>
    <w:rsid w:val="00CE11EB"/>
    <w:rsid w:val="00CE6BD2"/>
    <w:rsid w:val="00CE7293"/>
    <w:rsid w:val="00CF0479"/>
    <w:rsid w:val="00CF2551"/>
    <w:rsid w:val="00CF5F1D"/>
    <w:rsid w:val="00D00B1D"/>
    <w:rsid w:val="00D02C8E"/>
    <w:rsid w:val="00D03CA1"/>
    <w:rsid w:val="00D03F3F"/>
    <w:rsid w:val="00D06099"/>
    <w:rsid w:val="00D07290"/>
    <w:rsid w:val="00D31D52"/>
    <w:rsid w:val="00D357F4"/>
    <w:rsid w:val="00D35EE4"/>
    <w:rsid w:val="00D36F70"/>
    <w:rsid w:val="00D42E6F"/>
    <w:rsid w:val="00D44A06"/>
    <w:rsid w:val="00D512D1"/>
    <w:rsid w:val="00D549B4"/>
    <w:rsid w:val="00D566EE"/>
    <w:rsid w:val="00D571B5"/>
    <w:rsid w:val="00D621FE"/>
    <w:rsid w:val="00D62614"/>
    <w:rsid w:val="00D63720"/>
    <w:rsid w:val="00D63EDF"/>
    <w:rsid w:val="00D6500E"/>
    <w:rsid w:val="00D67EB4"/>
    <w:rsid w:val="00D70F85"/>
    <w:rsid w:val="00D90C9B"/>
    <w:rsid w:val="00D960B2"/>
    <w:rsid w:val="00D96268"/>
    <w:rsid w:val="00D97C02"/>
    <w:rsid w:val="00DA1947"/>
    <w:rsid w:val="00DA234E"/>
    <w:rsid w:val="00DA4E1F"/>
    <w:rsid w:val="00DA67C0"/>
    <w:rsid w:val="00DB45A8"/>
    <w:rsid w:val="00DC38C1"/>
    <w:rsid w:val="00DC42C5"/>
    <w:rsid w:val="00DC56ED"/>
    <w:rsid w:val="00DD2A86"/>
    <w:rsid w:val="00DD6881"/>
    <w:rsid w:val="00DF498E"/>
    <w:rsid w:val="00E02961"/>
    <w:rsid w:val="00E035FD"/>
    <w:rsid w:val="00E13F0E"/>
    <w:rsid w:val="00E24807"/>
    <w:rsid w:val="00E24ED7"/>
    <w:rsid w:val="00E25069"/>
    <w:rsid w:val="00E50936"/>
    <w:rsid w:val="00E515AE"/>
    <w:rsid w:val="00E646AB"/>
    <w:rsid w:val="00E70EA3"/>
    <w:rsid w:val="00E72244"/>
    <w:rsid w:val="00E760BA"/>
    <w:rsid w:val="00E774B2"/>
    <w:rsid w:val="00E81AB3"/>
    <w:rsid w:val="00E8345E"/>
    <w:rsid w:val="00E90897"/>
    <w:rsid w:val="00E91B22"/>
    <w:rsid w:val="00E929BF"/>
    <w:rsid w:val="00EA206C"/>
    <w:rsid w:val="00EA6703"/>
    <w:rsid w:val="00EA737F"/>
    <w:rsid w:val="00EB0EC2"/>
    <w:rsid w:val="00EB25BE"/>
    <w:rsid w:val="00EB3166"/>
    <w:rsid w:val="00EC1ED6"/>
    <w:rsid w:val="00EC78F9"/>
    <w:rsid w:val="00EC79A8"/>
    <w:rsid w:val="00ED68C4"/>
    <w:rsid w:val="00EE1B5C"/>
    <w:rsid w:val="00EE40B5"/>
    <w:rsid w:val="00EF3D97"/>
    <w:rsid w:val="00EF654D"/>
    <w:rsid w:val="00EF70AD"/>
    <w:rsid w:val="00F07909"/>
    <w:rsid w:val="00F10803"/>
    <w:rsid w:val="00F1380A"/>
    <w:rsid w:val="00F1629E"/>
    <w:rsid w:val="00F17ACC"/>
    <w:rsid w:val="00F17C96"/>
    <w:rsid w:val="00F22F12"/>
    <w:rsid w:val="00F2308B"/>
    <w:rsid w:val="00F231E0"/>
    <w:rsid w:val="00F23CB1"/>
    <w:rsid w:val="00F251B5"/>
    <w:rsid w:val="00F27F93"/>
    <w:rsid w:val="00F312E9"/>
    <w:rsid w:val="00F31673"/>
    <w:rsid w:val="00F320CF"/>
    <w:rsid w:val="00F37722"/>
    <w:rsid w:val="00F45097"/>
    <w:rsid w:val="00F46DA1"/>
    <w:rsid w:val="00F51E1D"/>
    <w:rsid w:val="00F5571F"/>
    <w:rsid w:val="00F55AD3"/>
    <w:rsid w:val="00F55F7B"/>
    <w:rsid w:val="00F57CC0"/>
    <w:rsid w:val="00F619CC"/>
    <w:rsid w:val="00F62AE1"/>
    <w:rsid w:val="00F63DF4"/>
    <w:rsid w:val="00F74593"/>
    <w:rsid w:val="00F75F28"/>
    <w:rsid w:val="00F7656C"/>
    <w:rsid w:val="00F77D8B"/>
    <w:rsid w:val="00F817D9"/>
    <w:rsid w:val="00F820B4"/>
    <w:rsid w:val="00F847C9"/>
    <w:rsid w:val="00F9002C"/>
    <w:rsid w:val="00F94044"/>
    <w:rsid w:val="00F95194"/>
    <w:rsid w:val="00FA3A55"/>
    <w:rsid w:val="00FA64EB"/>
    <w:rsid w:val="00FB04EE"/>
    <w:rsid w:val="00FB7FFB"/>
    <w:rsid w:val="00FC044F"/>
    <w:rsid w:val="00FC2B46"/>
    <w:rsid w:val="00FC694B"/>
    <w:rsid w:val="00FC6D6C"/>
    <w:rsid w:val="00FD298C"/>
    <w:rsid w:val="00FD64C5"/>
    <w:rsid w:val="00FE08C8"/>
    <w:rsid w:val="00FE2EAE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9441"/>
    <o:shapelayout v:ext="edit">
      <o:idmap v:ext="edit" data="1"/>
    </o:shapelayout>
  </w:shapeDefaults>
  <w:decimalSymbol w:val=","/>
  <w:listSeparator w:val=";"/>
  <w14:docId w14:val="7B23D523"/>
  <w15:docId w15:val="{62230C6C-4FD2-42D5-8893-CD8C36C5B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20">
    <w:name w:val="Pa20"/>
    <w:basedOn w:val="Default"/>
    <w:next w:val="Default"/>
    <w:uiPriority w:val="99"/>
    <w:rsid w:val="00AE4107"/>
    <w:pPr>
      <w:spacing w:line="161" w:lineRule="atLeast"/>
    </w:pPr>
    <w:rPr>
      <w:rFonts w:ascii="Arial" w:hAnsi="Arial" w:cs="Arial"/>
      <w:color w:val="auto"/>
    </w:rPr>
  </w:style>
  <w:style w:type="paragraph" w:customStyle="1" w:styleId="Pa3">
    <w:name w:val="Pa3"/>
    <w:basedOn w:val="Default"/>
    <w:next w:val="Default"/>
    <w:uiPriority w:val="99"/>
    <w:rsid w:val="005F2636"/>
    <w:pPr>
      <w:spacing w:line="18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BD0017"/>
    <w:rPr>
      <w:i/>
      <w:iCs/>
      <w:color w:val="000000"/>
      <w:sz w:val="16"/>
      <w:szCs w:val="16"/>
    </w:rPr>
  </w:style>
  <w:style w:type="paragraph" w:customStyle="1" w:styleId="Pa15">
    <w:name w:val="Pa15"/>
    <w:basedOn w:val="Default"/>
    <w:next w:val="Default"/>
    <w:uiPriority w:val="99"/>
    <w:rsid w:val="00BD0017"/>
    <w:pPr>
      <w:spacing w:line="161" w:lineRule="atLeast"/>
    </w:pPr>
    <w:rPr>
      <w:rFonts w:ascii="Arial" w:hAnsi="Arial" w:cs="Arial"/>
      <w:color w:val="auto"/>
    </w:rPr>
  </w:style>
  <w:style w:type="paragraph" w:customStyle="1" w:styleId="Pa9">
    <w:name w:val="Pa9"/>
    <w:basedOn w:val="Default"/>
    <w:next w:val="Default"/>
    <w:uiPriority w:val="99"/>
    <w:rsid w:val="00624242"/>
    <w:pPr>
      <w:spacing w:line="161" w:lineRule="atLeast"/>
    </w:pPr>
    <w:rPr>
      <w:rFonts w:ascii="Arial" w:hAnsi="Arial" w:cs="Arial"/>
      <w:color w:val="auto"/>
    </w:rPr>
  </w:style>
  <w:style w:type="paragraph" w:customStyle="1" w:styleId="generallist">
    <w:name w:val="general list"/>
    <w:basedOn w:val="a"/>
    <w:autoRedefine/>
    <w:qFormat/>
    <w:rsid w:val="00D67EB4"/>
    <w:pPr>
      <w:widowControl w:val="0"/>
      <w:numPr>
        <w:numId w:val="41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870EC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jpe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3.emf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F262D-B638-4C62-B89C-5AF3E42BA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E9B222FA</Template>
  <TotalTime>21</TotalTime>
  <Pages>37</Pages>
  <Words>7229</Words>
  <Characters>41210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12</cp:revision>
  <cp:lastPrinted>2021-03-26T08:29:00Z</cp:lastPrinted>
  <dcterms:created xsi:type="dcterms:W3CDTF">2022-11-29T12:27:00Z</dcterms:created>
  <dcterms:modified xsi:type="dcterms:W3CDTF">2024-04-22T10:52:00Z</dcterms:modified>
</cp:coreProperties>
</file>