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5C3958" w:rsidRPr="005C3958">
              <w:rPr>
                <w:b/>
                <w:szCs w:val="28"/>
              </w:rPr>
              <w:t>RAS-4.5HNSKQ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5C3958" w:rsidP="00D03F3F">
            <w:pPr>
              <w:jc w:val="center"/>
              <w:rPr>
                <w:b/>
                <w:szCs w:val="28"/>
              </w:rPr>
            </w:pPr>
            <w:r w:rsidRPr="005C3958">
              <w:rPr>
                <w:b/>
                <w:szCs w:val="28"/>
              </w:rPr>
              <w:t>RAS-4.5HNSKQ</w:t>
            </w:r>
            <w:r w:rsidR="00A1741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BB2C0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8A4372" w:rsidRDefault="00810B70" w:rsidP="00F10803">
      <w:pPr>
        <w:spacing w:after="240"/>
        <w:jc w:val="center"/>
        <w:rPr>
          <w:b/>
          <w:sz w:val="22"/>
          <w:szCs w:val="22"/>
        </w:rPr>
      </w:pPr>
      <w:r w:rsidRPr="008A4372">
        <w:rPr>
          <w:b/>
          <w:sz w:val="22"/>
          <w:szCs w:val="22"/>
        </w:rPr>
        <w:lastRenderedPageBreak/>
        <w:t>СОДЕРЖАНИЕ</w:t>
      </w:r>
      <w:r w:rsidR="00231E1B" w:rsidRPr="008A4372">
        <w:rPr>
          <w:b/>
          <w:sz w:val="22"/>
          <w:szCs w:val="22"/>
        </w:rPr>
        <w:t xml:space="preserve"> </w:t>
      </w:r>
    </w:p>
    <w:p w:rsidR="008A4372" w:rsidRPr="008A437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4372">
        <w:rPr>
          <w:sz w:val="22"/>
          <w:szCs w:val="22"/>
        </w:rPr>
        <w:fldChar w:fldCharType="begin"/>
      </w:r>
      <w:r w:rsidRPr="008A4372">
        <w:rPr>
          <w:sz w:val="22"/>
          <w:szCs w:val="22"/>
        </w:rPr>
        <w:instrText xml:space="preserve"> TOC \o "1-3" \h \z \u </w:instrText>
      </w:r>
      <w:r w:rsidRPr="008A4372">
        <w:rPr>
          <w:sz w:val="22"/>
          <w:szCs w:val="22"/>
        </w:rPr>
        <w:fldChar w:fldCharType="separate"/>
      </w:r>
      <w:hyperlink w:anchor="_Toc129777722" w:history="1">
        <w:r w:rsidR="008A4372" w:rsidRPr="008A4372">
          <w:rPr>
            <w:rStyle w:val="ad"/>
            <w:noProof/>
            <w:sz w:val="22"/>
            <w:szCs w:val="22"/>
          </w:rPr>
          <w:t>Введение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3" w:history="1">
        <w:r w:rsidR="008A4372" w:rsidRPr="008A4372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A4372" w:rsidRPr="008A4372">
          <w:rPr>
            <w:rStyle w:val="ad"/>
            <w:noProof/>
            <w:sz w:val="22"/>
            <w:szCs w:val="22"/>
          </w:rPr>
          <w:t>Общие све</w:t>
        </w:r>
        <w:r w:rsidR="008A4372" w:rsidRPr="008A4372">
          <w:rPr>
            <w:rStyle w:val="ad"/>
            <w:noProof/>
            <w:sz w:val="22"/>
            <w:szCs w:val="22"/>
          </w:rPr>
          <w:t>д</w:t>
        </w:r>
        <w:r w:rsidR="008A4372" w:rsidRPr="008A4372">
          <w:rPr>
            <w:rStyle w:val="ad"/>
            <w:noProof/>
            <w:sz w:val="22"/>
            <w:szCs w:val="22"/>
          </w:rPr>
          <w:t>ения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4" w:history="1">
        <w:r w:rsidR="008A4372" w:rsidRPr="008A437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5" w:history="1">
        <w:r w:rsidR="008A4372" w:rsidRPr="008A4372">
          <w:rPr>
            <w:rStyle w:val="ad"/>
            <w:noProof/>
            <w:sz w:val="22"/>
            <w:szCs w:val="22"/>
          </w:rPr>
          <w:t>2.2 Описание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6" w:history="1">
        <w:r w:rsidR="008A4372" w:rsidRPr="008A4372">
          <w:rPr>
            <w:rStyle w:val="ad"/>
            <w:noProof/>
            <w:sz w:val="22"/>
            <w:szCs w:val="22"/>
          </w:rPr>
          <w:t>2.3 Принцип работы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7" w:history="1">
        <w:r w:rsidR="008A4372" w:rsidRPr="008A437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8" w:history="1">
        <w:r w:rsidR="008A4372" w:rsidRPr="008A4372">
          <w:rPr>
            <w:rStyle w:val="ad"/>
            <w:noProof/>
            <w:sz w:val="22"/>
            <w:szCs w:val="22"/>
          </w:rPr>
          <w:t>2.5 Маркировка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9" w:history="1">
        <w:r w:rsidR="008A4372" w:rsidRPr="008A4372">
          <w:rPr>
            <w:rStyle w:val="ad"/>
            <w:noProof/>
            <w:sz w:val="22"/>
            <w:szCs w:val="22"/>
          </w:rPr>
          <w:t>3. Комплектность поставки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0" w:history="1">
        <w:r w:rsidR="008A4372" w:rsidRPr="008A4372">
          <w:rPr>
            <w:rStyle w:val="ad"/>
            <w:noProof/>
            <w:sz w:val="22"/>
            <w:szCs w:val="22"/>
          </w:rPr>
          <w:t>4. Чертеж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1" w:history="1">
        <w:r w:rsidR="008A4372" w:rsidRPr="008A4372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2" w:history="1">
        <w:r w:rsidR="008A4372" w:rsidRPr="008A4372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10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3" w:history="1">
        <w:r w:rsidR="008A4372" w:rsidRPr="008A4372">
          <w:rPr>
            <w:rStyle w:val="ad"/>
            <w:noProof/>
            <w:sz w:val="22"/>
            <w:szCs w:val="22"/>
          </w:rPr>
          <w:t>5. Гаран</w:t>
        </w:r>
        <w:r w:rsidR="008A4372" w:rsidRPr="008A4372">
          <w:rPr>
            <w:rStyle w:val="ad"/>
            <w:noProof/>
            <w:sz w:val="22"/>
            <w:szCs w:val="22"/>
          </w:rPr>
          <w:t>т</w:t>
        </w:r>
        <w:r w:rsidR="008A4372" w:rsidRPr="008A4372">
          <w:rPr>
            <w:rStyle w:val="ad"/>
            <w:noProof/>
            <w:sz w:val="22"/>
            <w:szCs w:val="22"/>
          </w:rPr>
          <w:t>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11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4" w:history="1">
        <w:r w:rsidR="008A4372" w:rsidRPr="008A437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12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5" w:history="1">
        <w:r w:rsidR="008A4372" w:rsidRPr="008A4372">
          <w:rPr>
            <w:rStyle w:val="ad"/>
            <w:noProof/>
            <w:sz w:val="22"/>
            <w:szCs w:val="22"/>
          </w:rPr>
          <w:t>7. Свидетельство о приемке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13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6" w:history="1">
        <w:r w:rsidR="008A4372" w:rsidRPr="008A4372">
          <w:rPr>
            <w:rStyle w:val="ad"/>
            <w:noProof/>
            <w:sz w:val="22"/>
            <w:szCs w:val="22"/>
          </w:rPr>
          <w:t>8. Консервация</w:t>
        </w:r>
        <w:r w:rsidR="008A4372" w:rsidRPr="008A4372">
          <w:rPr>
            <w:rStyle w:val="ad"/>
            <w:noProof/>
            <w:sz w:val="22"/>
            <w:szCs w:val="22"/>
            <w:lang w:val="en-US"/>
          </w:rPr>
          <w:t>*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14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7" w:history="1">
        <w:r w:rsidR="008A4372" w:rsidRPr="008A4372">
          <w:rPr>
            <w:rStyle w:val="ad"/>
            <w:noProof/>
            <w:sz w:val="22"/>
            <w:szCs w:val="22"/>
          </w:rPr>
          <w:t>9. Сведения об утилизации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15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8" w:history="1">
        <w:r w:rsidR="008A4372" w:rsidRPr="008A4372">
          <w:rPr>
            <w:rStyle w:val="ad"/>
            <w:noProof/>
            <w:sz w:val="22"/>
            <w:szCs w:val="22"/>
          </w:rPr>
          <w:t>10. Требования безопасности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15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9" w:history="1">
        <w:r w:rsidR="008A4372" w:rsidRPr="008A4372">
          <w:rPr>
            <w:rStyle w:val="ad"/>
            <w:noProof/>
            <w:sz w:val="22"/>
            <w:szCs w:val="22"/>
          </w:rPr>
          <w:t>10.1 Общие требования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19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0" w:history="1">
        <w:r w:rsidR="008A4372" w:rsidRPr="008A4372">
          <w:rPr>
            <w:rStyle w:val="ad"/>
            <w:noProof/>
            <w:sz w:val="22"/>
            <w:szCs w:val="22"/>
          </w:rPr>
          <w:t>11. Прием и передача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20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1" w:history="1">
        <w:r w:rsidR="008A4372" w:rsidRPr="008A4372">
          <w:rPr>
            <w:rStyle w:val="ad"/>
            <w:noProof/>
            <w:sz w:val="22"/>
            <w:szCs w:val="22"/>
          </w:rPr>
          <w:t>12. Учет работы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21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2" w:history="1">
        <w:r w:rsidR="008A4372" w:rsidRPr="008A437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3" w:history="1">
        <w:r w:rsidR="008A4372" w:rsidRPr="008A4372">
          <w:rPr>
            <w:rStyle w:val="ad"/>
            <w:noProof/>
            <w:sz w:val="22"/>
            <w:szCs w:val="22"/>
          </w:rPr>
          <w:t>14. Работы при эксплуатации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4" w:history="1">
        <w:r w:rsidR="008A4372" w:rsidRPr="008A4372">
          <w:rPr>
            <w:rStyle w:val="ad"/>
            <w:noProof/>
            <w:sz w:val="22"/>
            <w:szCs w:val="22"/>
          </w:rPr>
          <w:t>14.1 Учет выполнения работ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5" w:history="1">
        <w:r w:rsidR="008A4372" w:rsidRPr="008A437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6" w:history="1">
        <w:r w:rsidR="008A4372" w:rsidRPr="008A437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7" w:history="1">
        <w:r w:rsidR="008A4372" w:rsidRPr="008A437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8" w:history="1">
        <w:r w:rsidR="008A4372" w:rsidRPr="008A437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27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9" w:history="1">
        <w:r w:rsidR="008A4372" w:rsidRPr="008A437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31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0" w:history="1">
        <w:r w:rsidR="008A4372" w:rsidRPr="008A4372">
          <w:rPr>
            <w:rStyle w:val="ad"/>
            <w:noProof/>
            <w:sz w:val="22"/>
            <w:szCs w:val="22"/>
          </w:rPr>
          <w:t>16.1 Транспортировка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31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1" w:history="1">
        <w:r w:rsidR="008A4372" w:rsidRPr="008A4372">
          <w:rPr>
            <w:rStyle w:val="ad"/>
            <w:noProof/>
            <w:sz w:val="22"/>
            <w:szCs w:val="22"/>
          </w:rPr>
          <w:t>16.2 Хранение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32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2" w:history="1">
        <w:r w:rsidR="008A4372" w:rsidRPr="008A4372">
          <w:rPr>
            <w:rStyle w:val="ad"/>
            <w:noProof/>
            <w:sz w:val="22"/>
            <w:szCs w:val="22"/>
          </w:rPr>
          <w:t>17. Ремонт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33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3" w:history="1">
        <w:r w:rsidR="008A4372" w:rsidRPr="008A4372">
          <w:rPr>
            <w:rStyle w:val="ad"/>
            <w:noProof/>
            <w:sz w:val="22"/>
            <w:szCs w:val="22"/>
          </w:rPr>
          <w:t>18. Сведения о рекламациях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34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4" w:history="1">
        <w:r w:rsidR="008A4372" w:rsidRPr="008A4372">
          <w:rPr>
            <w:rStyle w:val="ad"/>
            <w:noProof/>
            <w:sz w:val="22"/>
            <w:szCs w:val="22"/>
          </w:rPr>
          <w:t>19. Особые отметки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35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D8679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5" w:history="1">
        <w:r w:rsidR="008A4372" w:rsidRPr="008A437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8A4372">
          <w:rPr>
            <w:noProof/>
            <w:webHidden/>
            <w:sz w:val="22"/>
            <w:szCs w:val="22"/>
          </w:rPr>
          <w:t>36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8A437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977772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BB2C09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B14D5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977772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7285"/>
      </w:tblGrid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85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B2C09" w:rsidRPr="00C028AE" w:rsidRDefault="00BB2C0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C3958" w:rsidRPr="00CC2C20" w:rsidTr="005230C2">
        <w:trPr>
          <w:trHeight w:val="424"/>
        </w:trPr>
        <w:tc>
          <w:tcPr>
            <w:tcW w:w="2467" w:type="dxa"/>
            <w:vAlign w:val="center"/>
          </w:tcPr>
          <w:p w:rsidR="005C3958" w:rsidRPr="00CC2C20" w:rsidRDefault="005C3958" w:rsidP="005C395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5" w:type="dxa"/>
          </w:tcPr>
          <w:p w:rsidR="005C3958" w:rsidRPr="005C3958" w:rsidRDefault="005C3958" w:rsidP="005C3958">
            <w:pPr>
              <w:jc w:val="center"/>
              <w:rPr>
                <w:sz w:val="22"/>
                <w:szCs w:val="22"/>
              </w:rPr>
            </w:pPr>
            <w:r w:rsidRPr="005C3958">
              <w:rPr>
                <w:sz w:val="22"/>
                <w:szCs w:val="22"/>
              </w:rPr>
              <w:t>RAS-4.5HNSKQ</w:t>
            </w:r>
          </w:p>
        </w:tc>
      </w:tr>
      <w:tr w:rsidR="005C3958" w:rsidRPr="00CC2C20" w:rsidTr="005230C2">
        <w:trPr>
          <w:trHeight w:val="430"/>
        </w:trPr>
        <w:tc>
          <w:tcPr>
            <w:tcW w:w="2467" w:type="dxa"/>
            <w:vAlign w:val="center"/>
          </w:tcPr>
          <w:p w:rsidR="005C3958" w:rsidRPr="00CA105D" w:rsidRDefault="005C3958" w:rsidP="005C39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85" w:type="dxa"/>
          </w:tcPr>
          <w:p w:rsidR="005C3958" w:rsidRPr="005C3958" w:rsidRDefault="005C3958" w:rsidP="005C3958">
            <w:pPr>
              <w:jc w:val="center"/>
              <w:rPr>
                <w:sz w:val="22"/>
                <w:szCs w:val="22"/>
              </w:rPr>
            </w:pPr>
            <w:r w:rsidRPr="005C3958">
              <w:rPr>
                <w:sz w:val="22"/>
                <w:szCs w:val="22"/>
              </w:rPr>
              <w:t>RAS-4.5HNSKQ</w:t>
            </w:r>
          </w:p>
        </w:tc>
      </w:tr>
      <w:tr w:rsidR="00335BDC" w:rsidRPr="00CC2C20" w:rsidTr="00487849">
        <w:trPr>
          <w:trHeight w:val="553"/>
        </w:trPr>
        <w:tc>
          <w:tcPr>
            <w:tcW w:w="2467" w:type="dxa"/>
            <w:vAlign w:val="center"/>
          </w:tcPr>
          <w:p w:rsidR="00335BDC" w:rsidRPr="00CC2C20" w:rsidRDefault="00335B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5" w:type="dxa"/>
            <w:vAlign w:val="center"/>
          </w:tcPr>
          <w:p w:rsidR="00335BDC" w:rsidRPr="00C028AE" w:rsidRDefault="00335BDC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5" w:type="dxa"/>
            <w:vAlign w:val="center"/>
          </w:tcPr>
          <w:p w:rsidR="00200C8E" w:rsidRPr="00CC2C20" w:rsidRDefault="00335BD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87849">
        <w:trPr>
          <w:trHeight w:val="388"/>
        </w:trPr>
        <w:tc>
          <w:tcPr>
            <w:tcW w:w="2467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5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B2C09">
              <w:rPr>
                <w:sz w:val="22"/>
                <w:szCs w:val="22"/>
                <w:lang w:val="en-US"/>
              </w:rPr>
              <w:t>3</w:t>
            </w:r>
          </w:p>
        </w:tc>
      </w:tr>
      <w:tr w:rsidR="00D8679D" w:rsidRPr="00CC2C20" w:rsidTr="00487849">
        <w:trPr>
          <w:trHeight w:val="382"/>
        </w:trPr>
        <w:tc>
          <w:tcPr>
            <w:tcW w:w="2467" w:type="dxa"/>
            <w:vAlign w:val="center"/>
          </w:tcPr>
          <w:p w:rsidR="00D8679D" w:rsidRDefault="00D8679D" w:rsidP="00D8679D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285" w:type="dxa"/>
            <w:vAlign w:val="center"/>
          </w:tcPr>
          <w:p w:rsidR="00D8679D" w:rsidRDefault="00D8679D" w:rsidP="00D8679D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BA07B2" w:rsidRPr="00CC2C20" w:rsidTr="00487849">
        <w:trPr>
          <w:trHeight w:val="1817"/>
        </w:trPr>
        <w:tc>
          <w:tcPr>
            <w:tcW w:w="2467" w:type="dxa"/>
            <w:vAlign w:val="center"/>
          </w:tcPr>
          <w:p w:rsidR="00BA07B2" w:rsidRPr="00CC2C20" w:rsidRDefault="00BA07B2" w:rsidP="00BA07B2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85" w:type="dxa"/>
            <w:vAlign w:val="center"/>
          </w:tcPr>
          <w:p w:rsidR="00695DFE" w:rsidRDefault="00695DFE" w:rsidP="00695D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695DFE" w:rsidRPr="00C47193" w:rsidRDefault="00695DFE" w:rsidP="00695DFE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695DFE" w:rsidRPr="00042260" w:rsidRDefault="00695DFE" w:rsidP="00695D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695DFE" w:rsidRPr="00042260" w:rsidRDefault="00695DFE" w:rsidP="00695D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95DFE" w:rsidRPr="00042260" w:rsidRDefault="00695DFE" w:rsidP="00695D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BA07B2" w:rsidRPr="005A677F" w:rsidRDefault="00695DFE" w:rsidP="00695DFE">
            <w:pPr>
              <w:pStyle w:val="2"/>
              <w:spacing w:line="360" w:lineRule="auto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C4464" w:rsidRPr="00D8679D" w:rsidTr="00487849">
        <w:trPr>
          <w:trHeight w:val="492"/>
        </w:trPr>
        <w:tc>
          <w:tcPr>
            <w:tcW w:w="2467" w:type="dxa"/>
            <w:vAlign w:val="center"/>
          </w:tcPr>
          <w:p w:rsidR="002C4464" w:rsidRPr="00CC2C20" w:rsidRDefault="002C4464" w:rsidP="002C44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5" w:type="dxa"/>
            <w:vAlign w:val="center"/>
          </w:tcPr>
          <w:p w:rsidR="002C4464" w:rsidRPr="00570EC4" w:rsidRDefault="002C4464" w:rsidP="002C4464">
            <w:pPr>
              <w:jc w:val="center"/>
              <w:rPr>
                <w:sz w:val="22"/>
                <w:szCs w:val="22"/>
                <w:lang w:val="en-US"/>
              </w:rPr>
            </w:pPr>
            <w:r w:rsidRPr="00570EC4">
              <w:rPr>
                <w:sz w:val="22"/>
                <w:szCs w:val="22"/>
                <w:lang w:val="en-US"/>
              </w:rPr>
              <w:t>Qingdao Hisense Hitachi Air-conditioning Systems Co. Ltd.</w:t>
            </w:r>
          </w:p>
        </w:tc>
      </w:tr>
      <w:tr w:rsidR="002C4464" w:rsidRPr="00CC2C20" w:rsidTr="00487849">
        <w:trPr>
          <w:trHeight w:val="410"/>
        </w:trPr>
        <w:tc>
          <w:tcPr>
            <w:tcW w:w="2467" w:type="dxa"/>
            <w:vAlign w:val="center"/>
          </w:tcPr>
          <w:p w:rsidR="002C4464" w:rsidRPr="00CC2C20" w:rsidRDefault="002C4464" w:rsidP="002C44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5" w:type="dxa"/>
            <w:vAlign w:val="center"/>
          </w:tcPr>
          <w:p w:rsidR="002C4464" w:rsidRPr="00570EC4" w:rsidRDefault="002C4464" w:rsidP="002C44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C4464" w:rsidRPr="00D8679D" w:rsidTr="00487849">
        <w:trPr>
          <w:trHeight w:val="553"/>
        </w:trPr>
        <w:tc>
          <w:tcPr>
            <w:tcW w:w="2467" w:type="dxa"/>
            <w:vAlign w:val="center"/>
          </w:tcPr>
          <w:p w:rsidR="002C4464" w:rsidRPr="00CC2C20" w:rsidRDefault="002C4464" w:rsidP="002C44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5" w:type="dxa"/>
            <w:vAlign w:val="center"/>
          </w:tcPr>
          <w:p w:rsidR="002C4464" w:rsidRPr="00A4111E" w:rsidRDefault="002C4464" w:rsidP="002C4464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D8679D">
              <w:rPr>
                <w:sz w:val="22"/>
                <w:szCs w:val="22"/>
                <w:lang w:val="en-US"/>
              </w:rPr>
              <w:t>, No. 218, Qianwangang Road, Economic and Technological Development Zone, Qingdao, P.R.China</w:t>
            </w:r>
          </w:p>
        </w:tc>
      </w:tr>
      <w:tr w:rsidR="00BA07B2" w:rsidRPr="00CC2C20" w:rsidTr="00487849">
        <w:trPr>
          <w:trHeight w:val="553"/>
        </w:trPr>
        <w:tc>
          <w:tcPr>
            <w:tcW w:w="2467" w:type="dxa"/>
            <w:vAlign w:val="center"/>
          </w:tcPr>
          <w:p w:rsidR="00BA07B2" w:rsidRPr="00CC2C20" w:rsidRDefault="00BA07B2" w:rsidP="00BA07B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85" w:type="dxa"/>
            <w:vAlign w:val="center"/>
          </w:tcPr>
          <w:p w:rsidR="00BA07B2" w:rsidRPr="003011F5" w:rsidRDefault="00BA07B2" w:rsidP="00BA07B2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BA07B2" w:rsidRPr="00F75F28" w:rsidTr="00487849">
        <w:trPr>
          <w:trHeight w:val="2547"/>
        </w:trPr>
        <w:tc>
          <w:tcPr>
            <w:tcW w:w="2467" w:type="dxa"/>
            <w:vAlign w:val="center"/>
          </w:tcPr>
          <w:p w:rsidR="00BA07B2" w:rsidRPr="00CC2C20" w:rsidRDefault="00BA07B2" w:rsidP="00BA07B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5" w:type="dxa"/>
            <w:vAlign w:val="center"/>
          </w:tcPr>
          <w:p w:rsidR="00BA07B2" w:rsidRPr="00FF3A97" w:rsidRDefault="00BA07B2" w:rsidP="00BA07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A07B2" w:rsidRPr="00FF3A97" w:rsidRDefault="00BA07B2" w:rsidP="00BA07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A07B2" w:rsidRPr="00FF3A97" w:rsidRDefault="00BA07B2" w:rsidP="00BA07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A07B2" w:rsidRPr="00FF3A97" w:rsidRDefault="00BA07B2" w:rsidP="00BA07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BA07B2" w:rsidRPr="00FF3A97" w:rsidRDefault="00BA07B2" w:rsidP="00BA07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A07B2" w:rsidRPr="00FF3A97" w:rsidRDefault="00BA07B2" w:rsidP="00BA07B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A07B2" w:rsidRPr="005A677F" w:rsidRDefault="00D8679D" w:rsidP="00BA07B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hyperlink r:id="rId19" w:history="1">
              <w:r w:rsidR="00BA07B2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BA07B2" w:rsidRPr="00E34312">
                <w:rPr>
                  <w:rStyle w:val="ad"/>
                  <w:sz w:val="22"/>
                  <w:szCs w:val="22"/>
                </w:rPr>
                <w:t>-</w:t>
              </w:r>
              <w:r w:rsidR="00BA07B2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BA07B2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BA07B2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BA07B2" w:rsidRPr="00E34312">
                <w:rPr>
                  <w:rStyle w:val="ad"/>
                  <w:sz w:val="22"/>
                  <w:szCs w:val="22"/>
                </w:rPr>
                <w:t>@</w:t>
              </w:r>
              <w:r w:rsidR="00BA07B2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BA07B2" w:rsidRPr="00E34312">
                <w:rPr>
                  <w:rStyle w:val="ad"/>
                  <w:sz w:val="22"/>
                  <w:szCs w:val="22"/>
                </w:rPr>
                <w:t>.</w:t>
              </w:r>
              <w:r w:rsidR="00BA07B2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487849" w:rsidRDefault="00487849" w:rsidP="00200C8E">
      <w:pPr>
        <w:ind w:left="1620"/>
        <w:jc w:val="both"/>
        <w:rPr>
          <w:sz w:val="22"/>
          <w:szCs w:val="22"/>
        </w:rPr>
      </w:pPr>
    </w:p>
    <w:p w:rsidR="00487849" w:rsidRPr="00B82E56" w:rsidRDefault="00487849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5" w:name="оснтехданные"/>
      <w:r w:rsidRPr="00BF5E4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2977772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D1823" w:rsidRDefault="00FD182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F3753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3019"/>
        <w:gridCol w:w="1503"/>
        <w:gridCol w:w="2357"/>
      </w:tblGrid>
      <w:tr w:rsidR="00FD1823" w:rsidRPr="00AD1C4D" w:rsidTr="00B51564">
        <w:trPr>
          <w:trHeight w:val="159"/>
          <w:jc w:val="center"/>
        </w:trPr>
        <w:tc>
          <w:tcPr>
            <w:tcW w:w="5495" w:type="dxa"/>
            <w:gridSpan w:val="2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03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357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B51564">
        <w:trPr>
          <w:trHeight w:val="159"/>
          <w:jc w:val="center"/>
        </w:trPr>
        <w:tc>
          <w:tcPr>
            <w:tcW w:w="247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019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746812" w:rsidRPr="00825FE9" w:rsidRDefault="00825FE9" w:rsidP="00266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6678A">
              <w:rPr>
                <w:sz w:val="22"/>
                <w:szCs w:val="22"/>
              </w:rPr>
              <w:t>2.5</w:t>
            </w:r>
          </w:p>
        </w:tc>
      </w:tr>
      <w:tr w:rsidR="00746812" w:rsidRPr="00AD1C4D" w:rsidTr="00B51564">
        <w:trPr>
          <w:trHeight w:val="159"/>
          <w:jc w:val="center"/>
        </w:trPr>
        <w:tc>
          <w:tcPr>
            <w:tcW w:w="2476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DC5460" w:rsidRDefault="0026678A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056368" w:rsidRPr="00AD1C4D" w:rsidTr="00B51564">
        <w:trPr>
          <w:trHeight w:val="159"/>
          <w:jc w:val="center"/>
        </w:trPr>
        <w:tc>
          <w:tcPr>
            <w:tcW w:w="5495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503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6505DA">
              <w:rPr>
                <w:sz w:val="22"/>
                <w:szCs w:val="22"/>
              </w:rPr>
              <w:t>/мин</w:t>
            </w:r>
          </w:p>
        </w:tc>
        <w:tc>
          <w:tcPr>
            <w:tcW w:w="2357" w:type="dxa"/>
            <w:vAlign w:val="center"/>
          </w:tcPr>
          <w:p w:rsidR="00056368" w:rsidRDefault="002A6E6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5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357" w:type="dxa"/>
            <w:vAlign w:val="center"/>
          </w:tcPr>
          <w:p w:rsidR="00746812" w:rsidRPr="00DC5460" w:rsidRDefault="008D7CA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54/56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Default="008831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5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5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35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B51564">
        <w:trPr>
          <w:jc w:val="center"/>
        </w:trPr>
        <w:tc>
          <w:tcPr>
            <w:tcW w:w="2476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019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357" w:type="dxa"/>
            <w:vAlign w:val="center"/>
          </w:tcPr>
          <w:p w:rsidR="005D25DC" w:rsidRPr="00135C40" w:rsidRDefault="0007524D" w:rsidP="0007524D">
            <w:pPr>
              <w:jc w:val="center"/>
              <w:rPr>
                <w:sz w:val="22"/>
                <w:szCs w:val="22"/>
              </w:rPr>
            </w:pPr>
            <w:r w:rsidRPr="0007524D">
              <w:rPr>
                <w:sz w:val="22"/>
                <w:szCs w:val="22"/>
              </w:rPr>
              <w:t xml:space="preserve">Стабильная работа при -5 ℃ ~ 48 ℃ и интервальная работа при48 ℃ ~ 52 ℃ </w:t>
            </w:r>
          </w:p>
        </w:tc>
      </w:tr>
      <w:tr w:rsidR="005D25DC" w:rsidRPr="00AD1C4D" w:rsidTr="00B51564">
        <w:trPr>
          <w:jc w:val="center"/>
        </w:trPr>
        <w:tc>
          <w:tcPr>
            <w:tcW w:w="2476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5D25DC" w:rsidRPr="00196F8E" w:rsidRDefault="00732C29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</w:t>
            </w:r>
            <w:r w:rsidR="005D25DC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24</w:t>
            </w:r>
          </w:p>
        </w:tc>
      </w:tr>
      <w:tr w:rsidR="00F65FED" w:rsidRPr="00AD1C4D" w:rsidTr="00F65FED">
        <w:trPr>
          <w:trHeight w:val="379"/>
          <w:jc w:val="center"/>
        </w:trPr>
        <w:tc>
          <w:tcPr>
            <w:tcW w:w="2476" w:type="dxa"/>
            <w:vMerge w:val="restart"/>
            <w:vAlign w:val="center"/>
          </w:tcPr>
          <w:p w:rsidR="00F65FED" w:rsidRPr="00B17EEC" w:rsidRDefault="00F65FED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3019" w:type="dxa"/>
            <w:vAlign w:val="center"/>
          </w:tcPr>
          <w:p w:rsidR="00F65FED" w:rsidRPr="00CD06A1" w:rsidRDefault="00F65FED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503" w:type="dxa"/>
            <w:vMerge w:val="restart"/>
            <w:vAlign w:val="center"/>
          </w:tcPr>
          <w:p w:rsidR="00F65FED" w:rsidRPr="003155C0" w:rsidRDefault="00F65FED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357" w:type="dxa"/>
            <w:vAlign w:val="center"/>
          </w:tcPr>
          <w:p w:rsidR="00F65FED" w:rsidRPr="00A26B04" w:rsidRDefault="00F65FE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0A219F">
              <w:rPr>
                <w:sz w:val="22"/>
                <w:szCs w:val="22"/>
              </w:rPr>
              <w:t>.46</w:t>
            </w:r>
          </w:p>
        </w:tc>
      </w:tr>
      <w:tr w:rsidR="00F65FED" w:rsidRPr="00AD1C4D" w:rsidTr="00F65FED">
        <w:trPr>
          <w:trHeight w:val="272"/>
          <w:jc w:val="center"/>
        </w:trPr>
        <w:tc>
          <w:tcPr>
            <w:tcW w:w="2476" w:type="dxa"/>
            <w:vMerge/>
            <w:vAlign w:val="center"/>
          </w:tcPr>
          <w:p w:rsidR="00F65FED" w:rsidRPr="00E4197E" w:rsidRDefault="00F65FED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F65FED" w:rsidRPr="00CD06A1" w:rsidRDefault="00F65FED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503" w:type="dxa"/>
            <w:vMerge/>
            <w:vAlign w:val="center"/>
          </w:tcPr>
          <w:p w:rsidR="00F65FED" w:rsidRPr="003155C0" w:rsidRDefault="00F65FE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65FED" w:rsidRPr="00E929BF" w:rsidRDefault="000A219F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3.64</w:t>
            </w:r>
          </w:p>
        </w:tc>
      </w:tr>
      <w:tr w:rsidR="00A26B04" w:rsidRPr="00AD1C4D" w:rsidTr="00B51564">
        <w:trPr>
          <w:trHeight w:val="159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4F3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4F3753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рубопровода хладагента</w:t>
            </w:r>
          </w:p>
        </w:tc>
        <w:tc>
          <w:tcPr>
            <w:tcW w:w="301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B51564">
        <w:trPr>
          <w:trHeight w:val="159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D437DF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A26B04" w:rsidRPr="00AD1C4D" w:rsidTr="00B51564">
        <w:trPr>
          <w:trHeight w:val="255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01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50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26678A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A26B04" w:rsidRPr="00AD1C4D" w:rsidTr="00B51564">
        <w:trPr>
          <w:trHeight w:val="255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EE1B5C" w:rsidRDefault="007E4A2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825FE9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шт</w:t>
            </w:r>
          </w:p>
        </w:tc>
        <w:tc>
          <w:tcPr>
            <w:tcW w:w="2357" w:type="dxa"/>
            <w:vAlign w:val="center"/>
          </w:tcPr>
          <w:p w:rsidR="00A26B04" w:rsidRPr="00EE1B5C" w:rsidRDefault="00192A68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357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B51564">
        <w:trPr>
          <w:trHeight w:val="318"/>
          <w:jc w:val="center"/>
        </w:trPr>
        <w:tc>
          <w:tcPr>
            <w:tcW w:w="2476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01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A26B04" w:rsidRPr="005925C1" w:rsidRDefault="007C683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902035">
              <w:rPr>
                <w:sz w:val="22"/>
                <w:szCs w:val="22"/>
              </w:rPr>
              <w:t>1</w:t>
            </w:r>
          </w:p>
        </w:tc>
      </w:tr>
      <w:tr w:rsidR="00A26B04" w:rsidRPr="00AD1C4D" w:rsidTr="00B51564">
        <w:trPr>
          <w:trHeight w:val="318"/>
          <w:jc w:val="center"/>
        </w:trPr>
        <w:tc>
          <w:tcPr>
            <w:tcW w:w="2476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5925C1" w:rsidRDefault="007C683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3.85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B51564" w:rsidRPr="00AD1C4D" w:rsidTr="00B51564">
        <w:trPr>
          <w:trHeight w:val="111"/>
          <w:jc w:val="center"/>
        </w:trPr>
        <w:tc>
          <w:tcPr>
            <w:tcW w:w="5495" w:type="dxa"/>
            <w:gridSpan w:val="2"/>
            <w:shd w:val="clear" w:color="auto" w:fill="auto"/>
          </w:tcPr>
          <w:p w:rsidR="00B51564" w:rsidRPr="00234357" w:rsidRDefault="00B51564" w:rsidP="00B51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03" w:type="dxa"/>
            <w:vAlign w:val="center"/>
          </w:tcPr>
          <w:p w:rsidR="00B51564" w:rsidRPr="003155C0" w:rsidRDefault="00B51564" w:rsidP="00B5156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B51564" w:rsidRPr="006168F0" w:rsidRDefault="00B51564" w:rsidP="00B51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B51564" w:rsidRPr="00AD1C4D" w:rsidTr="00B51564">
        <w:trPr>
          <w:jc w:val="center"/>
        </w:trPr>
        <w:tc>
          <w:tcPr>
            <w:tcW w:w="5495" w:type="dxa"/>
            <w:gridSpan w:val="2"/>
            <w:shd w:val="clear" w:color="auto" w:fill="auto"/>
          </w:tcPr>
          <w:p w:rsidR="00B51564" w:rsidRPr="00DD0541" w:rsidRDefault="00B51564" w:rsidP="00B51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503" w:type="dxa"/>
            <w:vAlign w:val="center"/>
          </w:tcPr>
          <w:p w:rsidR="00B51564" w:rsidRPr="003155C0" w:rsidRDefault="00B51564" w:rsidP="00B5156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B51564" w:rsidRPr="005A6C22" w:rsidRDefault="00B51564" w:rsidP="00B51564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A26B04" w:rsidRPr="006168F0" w:rsidRDefault="004B292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357" w:type="dxa"/>
            <w:vAlign w:val="center"/>
          </w:tcPr>
          <w:p w:rsidR="00A26B04" w:rsidRPr="009155B1" w:rsidRDefault="0090203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</w:tr>
      <w:tr w:rsidR="0074457C" w:rsidRPr="00AD1C4D" w:rsidTr="00B51564">
        <w:trPr>
          <w:jc w:val="center"/>
        </w:trPr>
        <w:tc>
          <w:tcPr>
            <w:tcW w:w="5495" w:type="dxa"/>
            <w:gridSpan w:val="2"/>
          </w:tcPr>
          <w:p w:rsidR="0074457C" w:rsidRDefault="0074457C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03" w:type="dxa"/>
            <w:vAlign w:val="center"/>
          </w:tcPr>
          <w:p w:rsidR="0074457C" w:rsidRPr="00AD1C4D" w:rsidRDefault="0090203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74457C" w:rsidRDefault="0090203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2136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136C0">
              <w:rPr>
                <w:sz w:val="22"/>
                <w:szCs w:val="22"/>
              </w:rPr>
              <w:t>20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2136C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503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90203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Ref86067249"/>
      <w:bookmarkStart w:id="10" w:name="_Toc12977772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  <w:bookmarkEnd w:id="10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5C3958" w:rsidRPr="005C3958">
        <w:rPr>
          <w:sz w:val="22"/>
          <w:szCs w:val="22"/>
        </w:rPr>
        <w:t>RAS-4.5HNSKQ</w:t>
      </w:r>
      <w:r w:rsidR="005C3958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5C395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C3958">
        <w:rPr>
          <w:sz w:val="22"/>
          <w:szCs w:val="22"/>
        </w:rPr>
        <w:t>RAS-4.5HNSKQ</w:t>
      </w:r>
      <w:r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D394C" w:rsidRPr="005D394C">
        <w:rPr>
          <w:sz w:val="22"/>
          <w:szCs w:val="22"/>
        </w:rPr>
        <w:t>SET FREE mini-HNSKQ</w:t>
      </w:r>
      <w:r w:rsidR="005D394C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B6838" w:rsidRPr="005D394C">
        <w:rPr>
          <w:sz w:val="22"/>
          <w:szCs w:val="22"/>
        </w:rPr>
        <w:t>SET FREE mini-HNSKQ</w:t>
      </w:r>
      <w:r w:rsidR="005B6838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FB50A5">
        <w:rPr>
          <w:sz w:val="22"/>
          <w:szCs w:val="22"/>
        </w:rPr>
        <w:t xml:space="preserve"> внутренних блоков от 50% до 13</w:t>
      </w:r>
      <w:r w:rsidR="00597F20">
        <w:rPr>
          <w:sz w:val="22"/>
          <w:szCs w:val="22"/>
        </w:rPr>
        <w:t>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8A15EC" w:rsidRDefault="008A15EC" w:rsidP="008A15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8A15EC">
        <w:rPr>
          <w:sz w:val="22"/>
          <w:szCs w:val="22"/>
        </w:rPr>
        <w:t>онкий корпус наружного блока обеспечивает удобную установку и обслуживание.</w:t>
      </w:r>
    </w:p>
    <w:p w:rsidR="00D51264" w:rsidRPr="00D51264" w:rsidRDefault="000A1CE1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 изделии</w:t>
      </w:r>
      <w:r w:rsidR="00D51264" w:rsidRPr="00D51264">
        <w:rPr>
          <w:sz w:val="22"/>
          <w:szCs w:val="22"/>
        </w:rPr>
        <w:t xml:space="preserve"> используется высокоэффективный роторный компрессор </w:t>
      </w:r>
      <w:r>
        <w:rPr>
          <w:sz w:val="22"/>
          <w:szCs w:val="22"/>
        </w:rPr>
        <w:t>с редкоземельными магнитами, б</w:t>
      </w:r>
      <w:r w:rsidR="00D51264" w:rsidRPr="00D51264">
        <w:rPr>
          <w:sz w:val="22"/>
          <w:szCs w:val="22"/>
        </w:rPr>
        <w:t>есступ</w:t>
      </w:r>
      <w:r>
        <w:rPr>
          <w:sz w:val="22"/>
          <w:szCs w:val="22"/>
        </w:rPr>
        <w:t>енчатое преобразование частоты, т</w:t>
      </w:r>
      <w:r w:rsidR="00D51264" w:rsidRPr="00D51264">
        <w:rPr>
          <w:sz w:val="22"/>
          <w:szCs w:val="22"/>
        </w:rPr>
        <w:t xml:space="preserve">ехнология охлаждения </w:t>
      </w:r>
      <w:r>
        <w:rPr>
          <w:sz w:val="22"/>
          <w:szCs w:val="22"/>
        </w:rPr>
        <w:t xml:space="preserve">двигателя компрессора хладагентом </w:t>
      </w:r>
      <w:r w:rsidR="00D51264" w:rsidRPr="00D51264">
        <w:rPr>
          <w:sz w:val="22"/>
          <w:szCs w:val="22"/>
        </w:rPr>
        <w:t>вместо воздушного охлаждения</w:t>
      </w:r>
      <w:r>
        <w:rPr>
          <w:sz w:val="22"/>
          <w:szCs w:val="22"/>
        </w:rPr>
        <w:t>.</w:t>
      </w:r>
    </w:p>
    <w:p w:rsidR="00D51264" w:rsidRPr="00D51264" w:rsidRDefault="00D41A1D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 xml:space="preserve"> </w:t>
      </w:r>
      <w:r w:rsidR="00D51264" w:rsidRPr="00D51264">
        <w:rPr>
          <w:sz w:val="22"/>
          <w:szCs w:val="22"/>
        </w:rPr>
        <w:t>При широкой рабочей частоте 15 ~ 120 Гц компрессорная система остается стабильной, когда</w:t>
      </w:r>
    </w:p>
    <w:p w:rsidR="00D51264" w:rsidRDefault="00D51264" w:rsidP="006105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нагрузка низкая, что, в свою очередь, исключает частый запуск</w:t>
      </w:r>
      <w:r w:rsidR="006105AC">
        <w:rPr>
          <w:sz w:val="22"/>
          <w:szCs w:val="22"/>
        </w:rPr>
        <w:t>/</w:t>
      </w:r>
      <w:r w:rsidRPr="00D51264">
        <w:rPr>
          <w:sz w:val="22"/>
          <w:szCs w:val="22"/>
        </w:rPr>
        <w:t>выключение; более высокая частота обеспечивает</w:t>
      </w:r>
      <w:r w:rsidR="006105AC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более быстрое охлаждение и нагрев.</w:t>
      </w:r>
    </w:p>
    <w:p w:rsidR="00D51264" w:rsidRP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На передней панели наружного блока расположено несколько DIP-переключателей, которые предназначены для упрощения тестирования</w:t>
      </w:r>
      <w:r w:rsidR="0064101B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 xml:space="preserve">и диагностики. </w:t>
      </w:r>
      <w:r w:rsidR="0064101B">
        <w:rPr>
          <w:sz w:val="22"/>
          <w:szCs w:val="22"/>
        </w:rPr>
        <w:t>Это</w:t>
      </w:r>
      <w:r w:rsidRPr="00D51264">
        <w:rPr>
          <w:sz w:val="22"/>
          <w:szCs w:val="22"/>
        </w:rPr>
        <w:t xml:space="preserve"> имеет следующие преимущества: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Контролируйте рабочее состояние устройства в режиме реального времени;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Отобразите код неисправности;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Просмотр исторического кода неисправности;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Оптимизируйте параметры управления в зависимости от места установки</w:t>
      </w:r>
      <w:r w:rsidR="0064101B" w:rsidRPr="0064101B">
        <w:rPr>
          <w:rFonts w:ascii="Times New Roman" w:hAnsi="Times New Roman"/>
        </w:rPr>
        <w:t>.</w:t>
      </w:r>
    </w:p>
    <w:p w:rsidR="00D51264" w:rsidRP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П</w:t>
      </w:r>
      <w:r w:rsidR="00F50EE1">
        <w:rPr>
          <w:sz w:val="22"/>
          <w:szCs w:val="22"/>
        </w:rPr>
        <w:t xml:space="preserve">ри включении ночного режима </w:t>
      </w:r>
      <w:r w:rsidRPr="00D51264">
        <w:rPr>
          <w:sz w:val="22"/>
          <w:szCs w:val="22"/>
        </w:rPr>
        <w:t>(дополнительная функция) скорость вращения компрессора и</w:t>
      </w:r>
    </w:p>
    <w:p w:rsidR="00D51264" w:rsidRPr="00D51264" w:rsidRDefault="00D51264" w:rsidP="002925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вентилятора автоматически снижается, если при охлаждении температура окружающей среды составляет 30 °C или ниже</w:t>
      </w:r>
      <w:r w:rsidR="002925A1">
        <w:rPr>
          <w:sz w:val="22"/>
          <w:szCs w:val="22"/>
        </w:rPr>
        <w:t>.</w:t>
      </w:r>
      <w:r w:rsidRPr="00D51264">
        <w:rPr>
          <w:sz w:val="22"/>
          <w:szCs w:val="22"/>
        </w:rPr>
        <w:t xml:space="preserve"> Кроме того, в </w:t>
      </w:r>
      <w:r w:rsidR="002925A1">
        <w:rPr>
          <w:sz w:val="22"/>
          <w:szCs w:val="22"/>
        </w:rPr>
        <w:t xml:space="preserve">ночном </w:t>
      </w:r>
      <w:r w:rsidRPr="00D51264">
        <w:rPr>
          <w:sz w:val="22"/>
          <w:szCs w:val="22"/>
        </w:rPr>
        <w:t>режиме уровень шума может быть снижен на 3 ~ 10 дБ по сравнению с номинальным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режимом работы.</w:t>
      </w:r>
    </w:p>
    <w:p w:rsid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Наледь на наружном теплообменнике снижает теплопроизводительность, поэтому необходима операция размораживания,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а температура в помещении при размораживании колеблется. Интеллектуальная технология размораживания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автоматически запоминает рабочие данные последнего размораживания, затем определяет оптимизированную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операцию размораживания в следующий раз, чтобы уменьшить частоту размораживания, что может повысить комфорт в помещении.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Ref86067255"/>
      <w:bookmarkStart w:id="13" w:name="_Toc12977772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  <w:bookmarkEnd w:id="13"/>
    </w:p>
    <w:p w:rsidR="00741368" w:rsidRPr="00741368" w:rsidRDefault="00741368" w:rsidP="00731A5B">
      <w:pPr>
        <w:ind w:left="284" w:firstLine="567"/>
      </w:pPr>
    </w:p>
    <w:p w:rsidR="00741368" w:rsidRPr="008F31F7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</w:t>
      </w:r>
      <w:r w:rsidR="00946ED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946ED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Pr="006E30DA" w:rsidRDefault="00B8418B" w:rsidP="00732C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29075" cy="290512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85727931"/>
      <w:bookmarkStart w:id="16" w:name="_Ref86067261"/>
      <w:bookmarkStart w:id="17" w:name="_Toc12977772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683340" w:rsidRPr="00683340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t xml:space="preserve">Убедитесь, что стена достаточно прочная, чтобы выдержать вес </w:t>
      </w:r>
      <w:r w:rsidR="001B6D77">
        <w:rPr>
          <w:sz w:val="22"/>
          <w:szCs w:val="22"/>
        </w:rPr>
        <w:t>изделия</w:t>
      </w:r>
      <w:r w:rsidRPr="00683340">
        <w:rPr>
          <w:sz w:val="22"/>
          <w:szCs w:val="22"/>
        </w:rPr>
        <w:t>. Возможно, потребуется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соорудить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прочный деревянный или металлический каркас для обеспечения дополнительной поддержки.</w:t>
      </w:r>
    </w:p>
    <w:p w:rsidR="00683340" w:rsidRPr="00683340" w:rsidRDefault="001B6D77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Влажные или неровные участки: и</w:t>
      </w:r>
      <w:r w:rsidR="00683340" w:rsidRPr="00683340">
        <w:rPr>
          <w:sz w:val="22"/>
          <w:szCs w:val="22"/>
        </w:rPr>
        <w:t>спользуйте приподнятую бетонную подушку или бетонные блоки для создания прочного и ровного</w:t>
      </w:r>
      <w:r>
        <w:rPr>
          <w:sz w:val="22"/>
          <w:szCs w:val="22"/>
        </w:rPr>
        <w:t xml:space="preserve"> </w:t>
      </w:r>
      <w:r w:rsidR="00683340" w:rsidRPr="00683340">
        <w:rPr>
          <w:sz w:val="22"/>
          <w:szCs w:val="22"/>
        </w:rPr>
        <w:t>основания, чтобы предотвратить повреждение водой и аномальную вибрацию.</w:t>
      </w:r>
    </w:p>
    <w:p w:rsidR="00683340" w:rsidRPr="00683340" w:rsidRDefault="001B6D77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Область с сильным ветром: н</w:t>
      </w:r>
      <w:r w:rsidR="00683340" w:rsidRPr="00683340">
        <w:rPr>
          <w:sz w:val="22"/>
          <w:szCs w:val="22"/>
        </w:rPr>
        <w:t>адежно закрепите наружный блок с помощью болтов и металлической рамы. Обеспечьте</w:t>
      </w:r>
      <w:r>
        <w:rPr>
          <w:sz w:val="22"/>
          <w:szCs w:val="22"/>
        </w:rPr>
        <w:t xml:space="preserve"> </w:t>
      </w:r>
      <w:r w:rsidR="00683340" w:rsidRPr="00683340">
        <w:rPr>
          <w:sz w:val="22"/>
          <w:szCs w:val="22"/>
        </w:rPr>
        <w:t>подходящую стену для защиты от ветра (поставляется в полевых условиях).</w:t>
      </w:r>
    </w:p>
    <w:p w:rsidR="00683340" w:rsidRPr="00683340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t xml:space="preserve">Заснеженная местность: </w:t>
      </w:r>
      <w:r w:rsidR="001B6D77">
        <w:rPr>
          <w:sz w:val="22"/>
          <w:szCs w:val="22"/>
        </w:rPr>
        <w:t>у</w:t>
      </w:r>
      <w:r w:rsidRPr="00683340">
        <w:rPr>
          <w:sz w:val="22"/>
          <w:szCs w:val="22"/>
        </w:rPr>
        <w:t>становите наружный блок на приподнятой платформе, которая находится выше сугробов. Обеспечьте</w:t>
      </w:r>
      <w:r w:rsidR="001B6D77"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снежную крышу для предотвращения выпадения снега (поставляется в полевых условиях).</w:t>
      </w:r>
    </w:p>
    <w:p w:rsidR="00B659CA" w:rsidRPr="00570ACB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lastRenderedPageBreak/>
        <w:t>Выберите направление, в котором сильный ветер не дует на поверхность выпуска воздуха или на поверхность впуска воздуха.</w:t>
      </w:r>
    </w:p>
    <w:p w:rsidR="00B659CA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подходящее место не может быть найдено, следует установить ветрозащитную стену или ограждение, чтобы предотвратить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попадание сильного ветра на вход или выход воздуха наружного блока. И убедитесь, что вокруг наружного блока предусмотрено достаточное пространство для эксплуатации и технического обслуживания.</w:t>
      </w:r>
    </w:p>
    <w:p w:rsidR="009E3563" w:rsidRPr="009E3563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сильный ветер дует непосредственно в воздуховыпускное отверстие, необходимый объем воздушного потока не может поддерживаться, и наружному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блоку может быть трудно нормально работать.</w:t>
      </w:r>
    </w:p>
    <w:p w:rsidR="009E3563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чрезмерно сильный ветер последовательно дует в воздуховыпускное отверстие, это может привести к поломке гребного вентилятора или двигателя вентилятора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из-за высокой скорости вращения или перегрузки.</w:t>
      </w:r>
    </w:p>
    <w:p w:rsidR="009E3563" w:rsidRPr="00570ACB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624242" w:rsidRDefault="005333FF" w:rsidP="005333FF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19750" cy="423291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3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3FF" w:rsidRDefault="005333FF" w:rsidP="005333F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Ref86067266"/>
      <w:bookmarkStart w:id="20" w:name="_Toc129777728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  <w:bookmarkEnd w:id="20"/>
    </w:p>
    <w:bookmarkEnd w:id="21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D916C9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D916C9">
        <w:rPr>
          <w:sz w:val="20"/>
          <w:szCs w:val="20"/>
        </w:rPr>
        <w:t>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Ref86067278"/>
      <w:bookmarkStart w:id="24" w:name="_Toc12977772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  <w:bookmarkEnd w:id="2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Pr="0001365A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D916C9">
              <w:rPr>
                <w:sz w:val="22"/>
                <w:szCs w:val="22"/>
              </w:rPr>
              <w:t>Зажим для проволоки</w:t>
            </w:r>
            <w:r>
              <w:rPr>
                <w:sz w:val="22"/>
                <w:szCs w:val="22"/>
              </w:rPr>
              <w:t xml:space="preserve"> </w:t>
            </w:r>
            <w:r w:rsidRPr="00D916C9">
              <w:rPr>
                <w:sz w:val="22"/>
                <w:szCs w:val="22"/>
              </w:rPr>
              <w:t>(большой)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AB6306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916C9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916C9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D916C9">
              <w:rPr>
                <w:sz w:val="22"/>
                <w:szCs w:val="22"/>
              </w:rPr>
              <w:t>Зажим для проволоки</w:t>
            </w:r>
            <w:r>
              <w:rPr>
                <w:sz w:val="22"/>
                <w:szCs w:val="22"/>
              </w:rPr>
              <w:t xml:space="preserve"> </w:t>
            </w:r>
            <w:r w:rsidRPr="00D916C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маленький</w:t>
            </w:r>
            <w:r w:rsidRPr="00D916C9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916C9" w:rsidRPr="000766F0" w:rsidRDefault="00D916C9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03B6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03B6" w:rsidRPr="00D916C9" w:rsidRDefault="00D403B6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03B6" w:rsidRDefault="00D403B6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Магнитное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AB6306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766F0" w:rsidRPr="00F312E9" w:rsidTr="007C46F1">
        <w:trPr>
          <w:trHeight w:val="60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01365A" w:rsidRDefault="0001365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129777730"/>
      <w:r w:rsidRPr="008542FB">
        <w:rPr>
          <w:rFonts w:ascii="Times New Roman" w:hAnsi="Times New Roman"/>
          <w:sz w:val="28"/>
          <w:szCs w:val="28"/>
        </w:rPr>
        <w:t xml:space="preserve">4. </w:t>
      </w:r>
      <w:bookmarkStart w:id="26" w:name="_Toc85529575"/>
      <w:bookmarkStart w:id="27" w:name="_Ref86067287"/>
      <w:r w:rsidRPr="008542FB">
        <w:rPr>
          <w:rFonts w:ascii="Times New Roman" w:hAnsi="Times New Roman"/>
          <w:sz w:val="28"/>
          <w:szCs w:val="28"/>
        </w:rPr>
        <w:t>Чертеж</w:t>
      </w:r>
      <w:bookmarkEnd w:id="26"/>
      <w:bookmarkEnd w:id="27"/>
      <w:bookmarkEnd w:id="25"/>
    </w:p>
    <w:p w:rsidR="003D486B" w:rsidRPr="003D486B" w:rsidRDefault="003D486B" w:rsidP="003D486B"/>
    <w:p w:rsidR="00EA6703" w:rsidRDefault="00D571B5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28" w:name="_Toc85529577"/>
      <w:bookmarkStart w:id="29" w:name="_Toc85727937"/>
      <w:bookmarkStart w:id="30" w:name="_Ref86067293"/>
      <w:bookmarkStart w:id="31" w:name="_Toc12977773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bookmarkEnd w:id="28"/>
      <w:bookmarkEnd w:id="29"/>
      <w:bookmarkEnd w:id="30"/>
      <w:bookmarkEnd w:id="31"/>
    </w:p>
    <w:p w:rsidR="006F727B" w:rsidRPr="006F727B" w:rsidRDefault="006F727B" w:rsidP="006F727B"/>
    <w:p w:rsidR="00BE4A02" w:rsidRPr="00BE4A02" w:rsidRDefault="00BE4A02" w:rsidP="006F7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изделия с основными габаритными ра</w:t>
      </w:r>
      <w:r w:rsidR="007C46F1">
        <w:rPr>
          <w:noProof/>
          <w:sz w:val="22"/>
          <w:szCs w:val="22"/>
        </w:rPr>
        <w:t>змерами представлен на рисунке 4</w:t>
      </w:r>
      <w:r w:rsidRPr="00BE4A02">
        <w:rPr>
          <w:noProof/>
          <w:sz w:val="22"/>
          <w:szCs w:val="22"/>
        </w:rPr>
        <w:t>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0C0E03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181600" cy="2937036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756" cy="293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C46F1">
        <w:rPr>
          <w:bCs/>
          <w:color w:val="000000"/>
          <w:sz w:val="20"/>
          <w:szCs w:val="20"/>
        </w:rPr>
        <w:t>4</w:t>
      </w:r>
    </w:p>
    <w:p w:rsidR="003D486B" w:rsidRDefault="003D486B" w:rsidP="003D486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32" w:name="_Toc129777732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</w:t>
      </w:r>
      <w:r>
        <w:rPr>
          <w:rFonts w:ascii="Times New Roman" w:hAnsi="Times New Roman"/>
          <w:b w:val="0"/>
          <w:sz w:val="22"/>
          <w:szCs w:val="22"/>
        </w:rPr>
        <w:t>сновных узлов и деталей изделия</w:t>
      </w:r>
      <w:bookmarkEnd w:id="32"/>
    </w:p>
    <w:p w:rsidR="003D486B" w:rsidRPr="006F727B" w:rsidRDefault="003D486B" w:rsidP="003D486B"/>
    <w:p w:rsidR="003D486B" w:rsidRPr="00BE4A02" w:rsidRDefault="003D486B" w:rsidP="003D48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 xml:space="preserve">Чертеж основных узлов и деталей изделия </w:t>
      </w:r>
      <w:r w:rsidR="007C46F1">
        <w:rPr>
          <w:noProof/>
          <w:sz w:val="22"/>
          <w:szCs w:val="22"/>
        </w:rPr>
        <w:t>представлен на рисунке 5</w:t>
      </w:r>
      <w:r w:rsidRPr="00BE4A02">
        <w:rPr>
          <w:noProof/>
          <w:sz w:val="22"/>
          <w:szCs w:val="22"/>
        </w:rPr>
        <w:t>.</w:t>
      </w:r>
    </w:p>
    <w:p w:rsidR="003D486B" w:rsidRDefault="003D486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3D486B" w:rsidRDefault="008549A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6210300" cy="61626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6F1" w:rsidRDefault="007C46F1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C46F1">
        <w:rPr>
          <w:bCs/>
          <w:color w:val="000000"/>
          <w:sz w:val="20"/>
          <w:szCs w:val="20"/>
        </w:rPr>
        <w:t>5</w:t>
      </w: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Pr="00590494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2977773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7F53C2">
        <w:rPr>
          <w:sz w:val="22"/>
          <w:szCs w:val="22"/>
        </w:rPr>
        <w:t xml:space="preserve"> нему срок гарантии составляет </w:t>
      </w:r>
      <w:r w:rsidR="00D8679D">
        <w:rPr>
          <w:sz w:val="22"/>
          <w:szCs w:val="22"/>
        </w:rPr>
        <w:t>3</w:t>
      </w:r>
      <w:r w:rsidR="007F53C2">
        <w:rPr>
          <w:sz w:val="22"/>
          <w:szCs w:val="22"/>
        </w:rPr>
        <w:t xml:space="preserve"> (</w:t>
      </w:r>
      <w:r w:rsidR="00D8679D">
        <w:rPr>
          <w:sz w:val="22"/>
          <w:szCs w:val="22"/>
        </w:rPr>
        <w:t>Три</w:t>
      </w:r>
      <w:bookmarkStart w:id="38" w:name="_GoBack"/>
      <w:bookmarkEnd w:id="38"/>
      <w:r w:rsidR="007F53C2">
        <w:rPr>
          <w:sz w:val="22"/>
          <w:szCs w:val="22"/>
        </w:rPr>
        <w:t>) год</w:t>
      </w:r>
      <w:r w:rsidR="00D8679D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067305"/>
      <w:bookmarkStart w:id="42" w:name="_Toc12977773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C3958" w:rsidP="00CD79CE">
            <w:pPr>
              <w:spacing w:before="60"/>
              <w:ind w:right="-28"/>
              <w:jc w:val="center"/>
            </w:pPr>
            <w:r w:rsidRPr="005C3958">
              <w:rPr>
                <w:b/>
                <w:sz w:val="22"/>
                <w:szCs w:val="22"/>
                <w:lang w:val="en-US"/>
              </w:rPr>
              <w:t>RAS-4.5HNSKQ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2C4464" w:rsidRPr="00570EC4">
        <w:rPr>
          <w:sz w:val="22"/>
          <w:szCs w:val="22"/>
          <w:lang w:val="en-US"/>
        </w:rPr>
        <w:t>Qingdao Hisense Hitachi Air-conditioning Systems Co. Ltd.</w:t>
      </w:r>
      <w:r w:rsidRPr="00154549">
        <w:rPr>
          <w:b w:val="0"/>
          <w:sz w:val="24"/>
          <w:szCs w:val="24"/>
          <w:lang w:val="en-US"/>
        </w:rPr>
        <w:t xml:space="preserve"> </w:t>
      </w:r>
    </w:p>
    <w:p w:rsidR="00EA6703" w:rsidRPr="00D8679D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4381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8679D">
        <w:rPr>
          <w:b w:val="0"/>
          <w:sz w:val="20"/>
        </w:rPr>
        <w:t xml:space="preserve"> (</w:t>
      </w:r>
      <w:r w:rsidRPr="00985AEE">
        <w:rPr>
          <w:b w:val="0"/>
          <w:sz w:val="20"/>
        </w:rPr>
        <w:t>наименование</w:t>
      </w:r>
      <w:r w:rsidRPr="00D8679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D8679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D8679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D8679D">
        <w:rPr>
          <w:b w:val="0"/>
          <w:sz w:val="20"/>
        </w:rPr>
        <w:t>)</w:t>
      </w:r>
    </w:p>
    <w:p w:rsidR="00EA6703" w:rsidRPr="00D8679D" w:rsidRDefault="00EA6703" w:rsidP="00EA6703">
      <w:pPr>
        <w:pStyle w:val="30"/>
        <w:ind w:left="0"/>
        <w:jc w:val="both"/>
      </w:pPr>
    </w:p>
    <w:p w:rsidR="00EA6703" w:rsidRPr="00D8679D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12"/>
      <w:bookmarkStart w:id="44" w:name="_Toc12977773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C3958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5C3958">
              <w:rPr>
                <w:b/>
                <w:sz w:val="22"/>
                <w:szCs w:val="22"/>
                <w:lang w:val="en-US"/>
              </w:rPr>
              <w:t>RAS-4.5HNSKQ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5" w:name="_Toc85529581"/>
      <w:bookmarkStart w:id="46" w:name="_Ref86067320"/>
      <w:bookmarkStart w:id="47" w:name="_Toc12977773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2"/>
      <w:bookmarkStart w:id="49" w:name="_Ref86067325"/>
      <w:bookmarkStart w:id="50" w:name="_Toc12977773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8"/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Ref86067332"/>
      <w:bookmarkStart w:id="53" w:name="_Toc12977773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683340" w:rsidRDefault="00683340" w:rsidP="00683340">
      <w:pPr>
        <w:ind w:left="284" w:firstLine="436"/>
        <w:jc w:val="both"/>
        <w:rPr>
          <w:sz w:val="22"/>
          <w:szCs w:val="22"/>
        </w:rPr>
      </w:pPr>
      <w:r w:rsidRPr="00683340">
        <w:rPr>
          <w:sz w:val="22"/>
          <w:szCs w:val="22"/>
        </w:rPr>
        <w:t>Должным образом изолируйте все трубки с хладагентом, проходящие внутри помещения, чтобы предотвратить “потоотделение”, которое может привести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к попаданию капель и повреждению водой стен и полов.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наружных блоках используется хладагент R410A. Пожалуйста, обратитесь к разделу “Дополнительная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заправка хладагента” для информации о заправке хладагента в систему.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Наружный блок должен быть подключен к внутреннему блоку, использующему хладагент (R410A).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Агрегат является частью системы кондиционирования, соответствующей требованиям Международных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стандартов. Его необходимо подключать только к другим агрегатам, которые также имеют подтверждение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на соответствие требованиям </w:t>
      </w:r>
      <w:r>
        <w:rPr>
          <w:sz w:val="22"/>
          <w:szCs w:val="22"/>
        </w:rPr>
        <w:t>Международных</w:t>
      </w:r>
      <w:r w:rsidRPr="009D0DC8">
        <w:rPr>
          <w:sz w:val="22"/>
          <w:szCs w:val="22"/>
        </w:rPr>
        <w:t xml:space="preserve"> стандартов.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наступайте на изделие и не кладите на него предметы.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кладите какие-либо материалы на агрегат или в его отсеки.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Перед инсталляцией агрегата и его запуском, не размещайте какие-либо предметы внутри блока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и убедитесь, что внутри агрегата нет людей. В противном случае, это </w:t>
      </w:r>
      <w:r>
        <w:rPr>
          <w:sz w:val="22"/>
          <w:szCs w:val="22"/>
        </w:rPr>
        <w:t>может привести к</w:t>
      </w:r>
      <w:r>
        <w:rPr>
          <w:sz w:val="22"/>
          <w:szCs w:val="22"/>
        </w:rPr>
        <w:br/>
        <w:t>воспламенению и</w:t>
      </w:r>
      <w:r w:rsidRPr="009D0DC8">
        <w:rPr>
          <w:sz w:val="22"/>
          <w:szCs w:val="22"/>
        </w:rPr>
        <w:t>ли травмированию персонала , поломке оборудования.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устанавливайте внутренний блок, наружный блок, проводной пульт управления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прокладывайте электрические кабели ближе 3 м от источников электромагнитного излучения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(например, медицинское оборудование).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подключения электрооборудования и электропроводов.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менее чем за 12 часов до запуска.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lastRenderedPageBreak/>
        <w:t xml:space="preserve">При работе компрессора/агрегата должны быть установлены защитные ограждения, экраны, барьеры, крышки. 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 xml:space="preserve">Устройства защиты и безопасности должны быть активированы. 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До выполнения паяльных работ, убедитесь, что поблизости нет легковоспламеняемых материалов и источников открытого пламени;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Максимальное давление хладагента составляет 601Пси (4.15MПa). Рабочее давление хладагента R410A в 1.4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раза выше, чем у хладагента R22. Это означает, что трубы для хладагента R410A должны иметь большую толщину,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чем для R22. При монтаже оборудования используйте указанные в спецификации трубы хладагента. В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противном случае, трубопровод хладагента может разрушиться из-за чрезмерного давления хладагента.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Особое внимание обратите на толщину труб при использовании медных труб.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запорные вентили закрыты до демонтажа накидной гайки, установленной на запорном вентиле.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работе с хладагентом, используйте кожаные перчатки, чтобы не допустить обморожения.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Установите изоляцию (локальная поставка) на кабели электропитания и трубопроводы хладагента,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чтобы защитить их от острых краев отверстий.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монтажных работ, уберите мотажную площадку. Проверьте, чтобы внутри блоков не оставалось обрывков кабелей и обрезков проводов.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трубопроводов хладагента.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инсталляции о</w:t>
      </w:r>
      <w:r>
        <w:rPr>
          <w:noProof/>
          <w:sz w:val="22"/>
          <w:szCs w:val="22"/>
        </w:rPr>
        <w:t>борудования, объясните клиенту м</w:t>
      </w:r>
      <w:r w:rsidRPr="006B7B02">
        <w:rPr>
          <w:noProof/>
          <w:sz w:val="22"/>
          <w:szCs w:val="22"/>
        </w:rPr>
        <w:t>еры предосторожности, правила эксплуатации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и обслуживания оборудования, соответствующие информации, содержащейся в </w:t>
      </w:r>
      <w:r>
        <w:rPr>
          <w:noProof/>
          <w:sz w:val="22"/>
          <w:szCs w:val="22"/>
        </w:rPr>
        <w:t>и</w:t>
      </w:r>
      <w:r w:rsidRPr="006B7B02">
        <w:rPr>
          <w:noProof/>
          <w:sz w:val="22"/>
          <w:szCs w:val="22"/>
        </w:rPr>
        <w:t>нструкциях и описаниях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оборудования и системы. Вся документация и информация о гарантийных обязательствах должны быть переданы</w:t>
      </w:r>
      <w:r w:rsidRPr="006B7B02">
        <w:rPr>
          <w:noProof/>
          <w:sz w:val="22"/>
          <w:szCs w:val="22"/>
        </w:rPr>
        <w:br/>
        <w:t>клиенту или оставлены около внутреннего блока.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компаненты. При проливании воды, возможно серьезное поражение электрическим током.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или наружного блоков, иначе это может привести к несчастному случаю.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Выполните тестирование работы системы. При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тестировании работоспособности системы, соблюдайте технику безопасности, держите руки, пальцы и одежду </w:t>
      </w:r>
      <w:r>
        <w:rPr>
          <w:noProof/>
          <w:sz w:val="22"/>
          <w:szCs w:val="22"/>
        </w:rPr>
        <w:t>вдали от вращающихся частей.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Обязательно выполните испытание системы на герметичность.</w:t>
      </w:r>
      <w:r w:rsidRPr="005E485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Используйте сухой азот для проведения испытаний и поиска неисправностей.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Тестирование герметичности системы необходимо проводить одновременно на ст</w:t>
      </w:r>
      <w:r>
        <w:rPr>
          <w:sz w:val="22"/>
          <w:szCs w:val="22"/>
        </w:rPr>
        <w:t>о</w:t>
      </w:r>
      <w:r w:rsidRPr="009D0DC8">
        <w:rPr>
          <w:sz w:val="22"/>
          <w:szCs w:val="22"/>
        </w:rPr>
        <w:t>роне жидкостного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газового запорных вентилей. Иначе тест будет недействительным.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манометры и заправочный шланг только для хладагента R410A.</w:t>
      </w:r>
    </w:p>
    <w:p w:rsidR="0032005A" w:rsidRPr="00683340" w:rsidRDefault="0032005A" w:rsidP="0032005A">
      <w:pPr>
        <w:ind w:left="284" w:firstLine="436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noProof/>
          <w:sz w:val="22"/>
          <w:szCs w:val="22"/>
        </w:rPr>
        <w:t xml:space="preserve"> </w:t>
      </w:r>
      <w:r w:rsidRPr="00A36AFF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может привести к удушью находящихся поблизости людей.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4F311C" w:rsidRDefault="005C1030" w:rsidP="009E3563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4F311C">
        <w:rPr>
          <w:sz w:val="22"/>
          <w:szCs w:val="22"/>
        </w:rPr>
        <w:t>Линии электропитания мощного обор</w:t>
      </w:r>
      <w:r w:rsidR="00A071D4" w:rsidRPr="004F311C">
        <w:rPr>
          <w:sz w:val="22"/>
          <w:szCs w:val="22"/>
        </w:rPr>
        <w:t>удования расположены вблизи лин</w:t>
      </w:r>
      <w:r w:rsidRPr="004F311C">
        <w:rPr>
          <w:sz w:val="22"/>
          <w:szCs w:val="22"/>
        </w:rPr>
        <w:t>ий электропитания</w:t>
      </w:r>
      <w:r w:rsidR="004F311C">
        <w:rPr>
          <w:sz w:val="22"/>
          <w:szCs w:val="22"/>
        </w:rPr>
        <w:t xml:space="preserve"> </w:t>
      </w:r>
      <w:r w:rsidRPr="004F311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683340">
      <w:pPr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6137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  <w:r w:rsidR="005C6137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Ref86067362"/>
      <w:bookmarkStart w:id="56" w:name="_Toc12977773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489886376"/>
      <w:bookmarkStart w:id="58" w:name="_Ref75275862"/>
      <w:bookmarkStart w:id="59" w:name="_Toc85529585"/>
      <w:bookmarkStart w:id="60" w:name="_Ref86067343"/>
      <w:bookmarkStart w:id="61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2977774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7"/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067376"/>
      <w:bookmarkStart w:id="67" w:name="_Toc12977774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067384"/>
      <w:bookmarkStart w:id="72" w:name="_Toc12977774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12977774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Ref86067396"/>
      <w:bookmarkStart w:id="81" w:name="_Toc12977774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Ref86067403"/>
      <w:bookmarkStart w:id="83" w:name="_Toc12977774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Ref86067409"/>
      <w:bookmarkStart w:id="88" w:name="_Toc12977774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9" w:name="_Ref75275894"/>
      <w:bookmarkStart w:id="9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067419"/>
      <w:bookmarkStart w:id="92" w:name="_Toc12977774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6067424"/>
      <w:bookmarkStart w:id="95" w:name="_Toc12977774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3"/>
      <w:bookmarkEnd w:id="94"/>
      <w:bookmarkEnd w:id="9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6067431"/>
      <w:bookmarkStart w:id="98" w:name="_Toc12977774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9" w:name="_Toc85727955"/>
      <w:bookmarkStart w:id="100" w:name="_Toc129777750"/>
      <w:bookmarkStart w:id="101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2" w:name="_Toc85529595"/>
      <w:bookmarkStart w:id="103" w:name="_Toc85727956"/>
      <w:bookmarkStart w:id="104" w:name="_Ref86067437"/>
      <w:bookmarkStart w:id="105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6" w:name="_Toc12977775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2"/>
      <w:bookmarkEnd w:id="103"/>
      <w:bookmarkEnd w:id="104"/>
      <w:bookmarkEnd w:id="105"/>
      <w:bookmarkEnd w:id="10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6067806"/>
      <w:bookmarkStart w:id="111" w:name="_Toc12977775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6067810"/>
      <w:bookmarkStart w:id="114" w:name="_Toc12977775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1297777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bookmarkStart w:id="120" w:name="_Ref86067819"/>
      <w:bookmarkStart w:id="121" w:name="_Toc12977775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0C2" w:rsidRDefault="005230C2">
      <w:r>
        <w:separator/>
      </w:r>
    </w:p>
  </w:endnote>
  <w:endnote w:type="continuationSeparator" w:id="0">
    <w:p w:rsidR="005230C2" w:rsidRDefault="0052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30C2" w:rsidRDefault="005230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230C2" w:rsidRDefault="005230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230C2" w:rsidRDefault="005230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230C2" w:rsidRDefault="005230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314325</wp:posOffset>
              </wp:positionH>
              <wp:positionV relativeFrom="page">
                <wp:posOffset>285750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D35EE4" w:rsidRDefault="005230C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C3958">
                                <w:rPr>
                                  <w:b/>
                                  <w:sz w:val="22"/>
                                  <w:szCs w:val="22"/>
                                </w:rPr>
                                <w:t>RAS-4.5HNSKQ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230C2" w:rsidRPr="00B7687E" w:rsidRDefault="005230C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ED1531" w:rsidRDefault="005230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679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ED1531" w:rsidRDefault="005230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30C2" w:rsidRPr="00A968CA" w:rsidRDefault="002C446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70EC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Air-conditioning Systems Co.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30C2" w:rsidRPr="001A5354" w:rsidRDefault="005230C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5230C2" w:rsidRDefault="005230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5C3958">
                                <w:rPr>
                                  <w:b/>
                                  <w:sz w:val="18"/>
                                  <w:szCs w:val="18"/>
                                </w:rPr>
                                <w:t>RAS-4.5HNSKQ</w:t>
                              </w:r>
                            </w:p>
                            <w:p w:rsidR="005230C2" w:rsidRPr="00AF301F" w:rsidRDefault="005230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230C2" w:rsidRPr="00613EFB" w:rsidRDefault="005230C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75pt;margin-top:22.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w6q5qN4AAAALAQAADwAAAGRycy9kb3ducmV2Lnht&#10;bExPTUvDQBC9C/6HZQRvdhNNio3ZlFLUUxFsBfE2zU6T0OxuyG6T9N87Oelp3vAe7yNfT6YVA/W+&#10;cVZBvIhAkC2dbmyl4Ovw9vAMwge0GltnScGVPKyL25scM+1G+0nDPlSCTazPUEEdQpdJ6cuaDPqF&#10;68gyd3K9wcBvX0nd48jmppWPUbSUBhvLCTV2tK2pPO8vRsH7iOPmKX4ddufT9vpzSD++dzEpdX83&#10;bV5ABJrCnxjm+lwdCu50dBervWgVJKuUlXxTnjTzcTqjI6NlskpAFrn8v6H4BQAA//8DAFBLAQIt&#10;ABQABgAIAAAAIQC2gziS/gAAAOEBAAATAAAAAAAAAAAAAAAAAAAAAABbQ29udGVudF9UeXBlc10u&#10;eG1sUEsBAi0AFAAGAAgAAAAhADj9If/WAAAAlAEAAAsAAAAAAAAAAAAAAAAALwEAAF9yZWxzLy5y&#10;ZWxzUEsBAi0AFAAGAAgAAAAhAEKUrshKDwAAPuQAAA4AAAAAAAAAAAAAAAAALgIAAGRycy9lMm9E&#10;b2MueG1sUEsBAi0AFAAGAAgAAAAhAMOquajeAAAACwEAAA8AAAAAAAAAAAAAAAAApBEAAGRycy9k&#10;b3ducmV2LnhtbFBLBQYAAAAABAAEAPMAAACv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230C2" w:rsidRPr="00D35EE4" w:rsidRDefault="005230C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C3958">
                          <w:rPr>
                            <w:b/>
                            <w:sz w:val="22"/>
                            <w:szCs w:val="22"/>
                          </w:rPr>
                          <w:t>RAS-4.5HNSKQ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230C2" w:rsidRPr="00B7687E" w:rsidRDefault="005230C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230C2" w:rsidRPr="00ED1531" w:rsidRDefault="005230C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8679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230C2" w:rsidRPr="00ED1531" w:rsidRDefault="005230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230C2" w:rsidRPr="00A968CA" w:rsidRDefault="002C446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70EC4">
                          <w:rPr>
                            <w:sz w:val="22"/>
                            <w:szCs w:val="22"/>
                            <w:lang w:val="en-US"/>
                          </w:rPr>
                          <w:t>Qingdao Hisense Hitachi Air-conditioning Systems Co.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230C2" w:rsidRPr="001A5354" w:rsidRDefault="005230C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5230C2" w:rsidRDefault="005230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5C3958">
                          <w:rPr>
                            <w:b/>
                            <w:sz w:val="18"/>
                            <w:szCs w:val="18"/>
                          </w:rPr>
                          <w:t>RAS-4.5HNSKQ</w:t>
                        </w:r>
                      </w:p>
                      <w:p w:rsidR="005230C2" w:rsidRPr="00AF301F" w:rsidRDefault="005230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230C2" w:rsidRPr="00613EFB" w:rsidRDefault="005230C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AF301F" w:rsidRDefault="005230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679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AF301F" w:rsidRDefault="005230C2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5C39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RAS-4.5HNSKQ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230C2" w:rsidRPr="00C23BB2" w:rsidRDefault="005230C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230C2" w:rsidRPr="00EC2FF5" w:rsidRDefault="005230C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230C2" w:rsidRPr="00AF301F" w:rsidRDefault="005230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8679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230C2" w:rsidRPr="00AF301F" w:rsidRDefault="005230C2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5C39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RAS-4.5HNSKQ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230C2" w:rsidRPr="00C23BB2" w:rsidRDefault="005230C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230C2" w:rsidRPr="00EC2FF5" w:rsidRDefault="005230C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AF301F" w:rsidRDefault="005230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679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AF301F" w:rsidRDefault="005230C2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5C3958">
                                <w:rPr>
                                  <w:b/>
                                  <w:sz w:val="22"/>
                                  <w:szCs w:val="22"/>
                                </w:rPr>
                                <w:t>RAS-4.5HNSKQ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230C2" w:rsidRPr="00EC2FF5" w:rsidRDefault="005230C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230C2" w:rsidRPr="00AF301F" w:rsidRDefault="005230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8679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230C2" w:rsidRPr="00AF301F" w:rsidRDefault="005230C2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5C3958">
                          <w:rPr>
                            <w:b/>
                            <w:sz w:val="22"/>
                            <w:szCs w:val="22"/>
                          </w:rPr>
                          <w:t>RAS-4.5HNSKQ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230C2" w:rsidRPr="00EC2FF5" w:rsidRDefault="005230C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0C2" w:rsidRDefault="005230C2">
      <w:r>
        <w:separator/>
      </w:r>
    </w:p>
  </w:footnote>
  <w:footnote w:type="continuationSeparator" w:id="0">
    <w:p w:rsidR="005230C2" w:rsidRDefault="00523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30C2" w:rsidRDefault="005230C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16481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73D22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5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4"/>
  </w:num>
  <w:num w:numId="25">
    <w:abstractNumId w:val="1"/>
  </w:num>
  <w:num w:numId="26">
    <w:abstractNumId w:val="31"/>
  </w:num>
  <w:num w:numId="27">
    <w:abstractNumId w:val="36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3"/>
  </w:num>
  <w:num w:numId="34">
    <w:abstractNumId w:val="28"/>
  </w:num>
  <w:num w:numId="35">
    <w:abstractNumId w:val="21"/>
  </w:num>
  <w:num w:numId="36">
    <w:abstractNumId w:val="26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1365A"/>
    <w:rsid w:val="00021FB1"/>
    <w:rsid w:val="00025ACA"/>
    <w:rsid w:val="00037425"/>
    <w:rsid w:val="0004615A"/>
    <w:rsid w:val="0005164C"/>
    <w:rsid w:val="00054A54"/>
    <w:rsid w:val="00056368"/>
    <w:rsid w:val="00057BCD"/>
    <w:rsid w:val="00057CBB"/>
    <w:rsid w:val="000722B6"/>
    <w:rsid w:val="00073C25"/>
    <w:rsid w:val="0007524D"/>
    <w:rsid w:val="000766F0"/>
    <w:rsid w:val="000779F8"/>
    <w:rsid w:val="000814C8"/>
    <w:rsid w:val="0009526F"/>
    <w:rsid w:val="000A1CE1"/>
    <w:rsid w:val="000A219F"/>
    <w:rsid w:val="000B2A0A"/>
    <w:rsid w:val="000B7CBA"/>
    <w:rsid w:val="000C0E03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92A68"/>
    <w:rsid w:val="001A0A60"/>
    <w:rsid w:val="001A5354"/>
    <w:rsid w:val="001A613D"/>
    <w:rsid w:val="001A6BBE"/>
    <w:rsid w:val="001A74FC"/>
    <w:rsid w:val="001B4294"/>
    <w:rsid w:val="001B4B20"/>
    <w:rsid w:val="001B6D77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00F"/>
    <w:rsid w:val="00201938"/>
    <w:rsid w:val="0021185B"/>
    <w:rsid w:val="002136C0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78A"/>
    <w:rsid w:val="00266864"/>
    <w:rsid w:val="00274E0D"/>
    <w:rsid w:val="00276931"/>
    <w:rsid w:val="00276B34"/>
    <w:rsid w:val="0028189A"/>
    <w:rsid w:val="00282779"/>
    <w:rsid w:val="00283B87"/>
    <w:rsid w:val="00290A2E"/>
    <w:rsid w:val="002925A1"/>
    <w:rsid w:val="00293885"/>
    <w:rsid w:val="00293D72"/>
    <w:rsid w:val="00294DD4"/>
    <w:rsid w:val="002970FA"/>
    <w:rsid w:val="00297FD5"/>
    <w:rsid w:val="002A1BAD"/>
    <w:rsid w:val="002A42B4"/>
    <w:rsid w:val="002A49F0"/>
    <w:rsid w:val="002A6E6D"/>
    <w:rsid w:val="002B0E60"/>
    <w:rsid w:val="002B4BD3"/>
    <w:rsid w:val="002C08A9"/>
    <w:rsid w:val="002C1226"/>
    <w:rsid w:val="002C2364"/>
    <w:rsid w:val="002C44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005A"/>
    <w:rsid w:val="00322E3E"/>
    <w:rsid w:val="00326079"/>
    <w:rsid w:val="003324A3"/>
    <w:rsid w:val="00335BDC"/>
    <w:rsid w:val="00343FCA"/>
    <w:rsid w:val="00344173"/>
    <w:rsid w:val="00345C5B"/>
    <w:rsid w:val="00350B86"/>
    <w:rsid w:val="00357822"/>
    <w:rsid w:val="00360BE1"/>
    <w:rsid w:val="003617B7"/>
    <w:rsid w:val="0036188A"/>
    <w:rsid w:val="0036212A"/>
    <w:rsid w:val="003623B6"/>
    <w:rsid w:val="00363E18"/>
    <w:rsid w:val="00370F60"/>
    <w:rsid w:val="00371DD6"/>
    <w:rsid w:val="00371E72"/>
    <w:rsid w:val="00372A29"/>
    <w:rsid w:val="003870EC"/>
    <w:rsid w:val="00395DB9"/>
    <w:rsid w:val="003964AD"/>
    <w:rsid w:val="003A204A"/>
    <w:rsid w:val="003D1C42"/>
    <w:rsid w:val="003D486B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849"/>
    <w:rsid w:val="00492849"/>
    <w:rsid w:val="00494966"/>
    <w:rsid w:val="004965E7"/>
    <w:rsid w:val="004A14D0"/>
    <w:rsid w:val="004A3AA0"/>
    <w:rsid w:val="004B2921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311C"/>
    <w:rsid w:val="004F3753"/>
    <w:rsid w:val="004F476D"/>
    <w:rsid w:val="004F77E1"/>
    <w:rsid w:val="004F7F49"/>
    <w:rsid w:val="0050033F"/>
    <w:rsid w:val="00500799"/>
    <w:rsid w:val="00505AFE"/>
    <w:rsid w:val="005061C4"/>
    <w:rsid w:val="005154FF"/>
    <w:rsid w:val="005230C2"/>
    <w:rsid w:val="00525568"/>
    <w:rsid w:val="00525949"/>
    <w:rsid w:val="00531B53"/>
    <w:rsid w:val="00533302"/>
    <w:rsid w:val="005333FF"/>
    <w:rsid w:val="00533AA2"/>
    <w:rsid w:val="005411CB"/>
    <w:rsid w:val="005455BC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38"/>
    <w:rsid w:val="005B68E2"/>
    <w:rsid w:val="005B7781"/>
    <w:rsid w:val="005C1030"/>
    <w:rsid w:val="005C3958"/>
    <w:rsid w:val="005C6137"/>
    <w:rsid w:val="005C6ABC"/>
    <w:rsid w:val="005D0574"/>
    <w:rsid w:val="005D25DC"/>
    <w:rsid w:val="005D394C"/>
    <w:rsid w:val="005D3D67"/>
    <w:rsid w:val="005E38BC"/>
    <w:rsid w:val="005E5127"/>
    <w:rsid w:val="005F2636"/>
    <w:rsid w:val="00601691"/>
    <w:rsid w:val="0060323D"/>
    <w:rsid w:val="0060423E"/>
    <w:rsid w:val="006070F9"/>
    <w:rsid w:val="006105AC"/>
    <w:rsid w:val="00614666"/>
    <w:rsid w:val="00620269"/>
    <w:rsid w:val="00624242"/>
    <w:rsid w:val="0064101B"/>
    <w:rsid w:val="006416FB"/>
    <w:rsid w:val="00645B92"/>
    <w:rsid w:val="00646CE5"/>
    <w:rsid w:val="006505DA"/>
    <w:rsid w:val="00656098"/>
    <w:rsid w:val="0066029E"/>
    <w:rsid w:val="00663893"/>
    <w:rsid w:val="00663BA6"/>
    <w:rsid w:val="00666576"/>
    <w:rsid w:val="0067315B"/>
    <w:rsid w:val="006752A0"/>
    <w:rsid w:val="00683340"/>
    <w:rsid w:val="00684159"/>
    <w:rsid w:val="006866EC"/>
    <w:rsid w:val="00687F0A"/>
    <w:rsid w:val="006912EC"/>
    <w:rsid w:val="00695DFE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42E2"/>
    <w:rsid w:val="006E54B4"/>
    <w:rsid w:val="006E631E"/>
    <w:rsid w:val="006F27A7"/>
    <w:rsid w:val="006F3C69"/>
    <w:rsid w:val="006F412D"/>
    <w:rsid w:val="006F727B"/>
    <w:rsid w:val="00703673"/>
    <w:rsid w:val="0070650B"/>
    <w:rsid w:val="00714593"/>
    <w:rsid w:val="00717239"/>
    <w:rsid w:val="00717C03"/>
    <w:rsid w:val="00731A5B"/>
    <w:rsid w:val="00732C29"/>
    <w:rsid w:val="0073406F"/>
    <w:rsid w:val="00740801"/>
    <w:rsid w:val="00741368"/>
    <w:rsid w:val="0074457C"/>
    <w:rsid w:val="00745BD9"/>
    <w:rsid w:val="00746812"/>
    <w:rsid w:val="00751720"/>
    <w:rsid w:val="00751FA7"/>
    <w:rsid w:val="00762553"/>
    <w:rsid w:val="0076264E"/>
    <w:rsid w:val="00776934"/>
    <w:rsid w:val="0078177F"/>
    <w:rsid w:val="007877E0"/>
    <w:rsid w:val="007916D6"/>
    <w:rsid w:val="007A02B1"/>
    <w:rsid w:val="007A575F"/>
    <w:rsid w:val="007B095E"/>
    <w:rsid w:val="007B2285"/>
    <w:rsid w:val="007B36E9"/>
    <w:rsid w:val="007B4BD1"/>
    <w:rsid w:val="007B6B58"/>
    <w:rsid w:val="007C300D"/>
    <w:rsid w:val="007C3BB0"/>
    <w:rsid w:val="007C46F1"/>
    <w:rsid w:val="007C6831"/>
    <w:rsid w:val="007D349B"/>
    <w:rsid w:val="007D4E6B"/>
    <w:rsid w:val="007D6CCA"/>
    <w:rsid w:val="007E4A25"/>
    <w:rsid w:val="007E5E22"/>
    <w:rsid w:val="007E67C1"/>
    <w:rsid w:val="007F484D"/>
    <w:rsid w:val="007F53C2"/>
    <w:rsid w:val="008003C3"/>
    <w:rsid w:val="00802E9A"/>
    <w:rsid w:val="008041E1"/>
    <w:rsid w:val="00806389"/>
    <w:rsid w:val="008067CE"/>
    <w:rsid w:val="00810B70"/>
    <w:rsid w:val="00810E13"/>
    <w:rsid w:val="00815656"/>
    <w:rsid w:val="00825FE9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549AB"/>
    <w:rsid w:val="00862EF0"/>
    <w:rsid w:val="0087148A"/>
    <w:rsid w:val="00872746"/>
    <w:rsid w:val="00876CCF"/>
    <w:rsid w:val="00881910"/>
    <w:rsid w:val="00883112"/>
    <w:rsid w:val="0088349B"/>
    <w:rsid w:val="008836BA"/>
    <w:rsid w:val="0088749B"/>
    <w:rsid w:val="00893F16"/>
    <w:rsid w:val="00896679"/>
    <w:rsid w:val="00896986"/>
    <w:rsid w:val="00897CF5"/>
    <w:rsid w:val="00897EAB"/>
    <w:rsid w:val="008A15EC"/>
    <w:rsid w:val="008A4372"/>
    <w:rsid w:val="008A4FB2"/>
    <w:rsid w:val="008A504E"/>
    <w:rsid w:val="008C0304"/>
    <w:rsid w:val="008D09DC"/>
    <w:rsid w:val="008D7CA9"/>
    <w:rsid w:val="008E0B73"/>
    <w:rsid w:val="008E2AAA"/>
    <w:rsid w:val="008E47DD"/>
    <w:rsid w:val="008E724A"/>
    <w:rsid w:val="008F7D55"/>
    <w:rsid w:val="00901519"/>
    <w:rsid w:val="00901FCF"/>
    <w:rsid w:val="00902035"/>
    <w:rsid w:val="00913F03"/>
    <w:rsid w:val="009148F2"/>
    <w:rsid w:val="0092138C"/>
    <w:rsid w:val="00922280"/>
    <w:rsid w:val="0092475E"/>
    <w:rsid w:val="00934483"/>
    <w:rsid w:val="0094137F"/>
    <w:rsid w:val="00941985"/>
    <w:rsid w:val="009424BE"/>
    <w:rsid w:val="009454F1"/>
    <w:rsid w:val="009457C2"/>
    <w:rsid w:val="00946EDA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3563"/>
    <w:rsid w:val="009F191C"/>
    <w:rsid w:val="00A03467"/>
    <w:rsid w:val="00A03E59"/>
    <w:rsid w:val="00A071D4"/>
    <w:rsid w:val="00A13ED0"/>
    <w:rsid w:val="00A17412"/>
    <w:rsid w:val="00A17EAC"/>
    <w:rsid w:val="00A20C9D"/>
    <w:rsid w:val="00A220A4"/>
    <w:rsid w:val="00A22CCA"/>
    <w:rsid w:val="00A22D2C"/>
    <w:rsid w:val="00A26B04"/>
    <w:rsid w:val="00A372D0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968CA"/>
    <w:rsid w:val="00AA6515"/>
    <w:rsid w:val="00AB6306"/>
    <w:rsid w:val="00AC57D5"/>
    <w:rsid w:val="00AC79BF"/>
    <w:rsid w:val="00AD1917"/>
    <w:rsid w:val="00AD1EA5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155D9"/>
    <w:rsid w:val="00B2430D"/>
    <w:rsid w:val="00B263D1"/>
    <w:rsid w:val="00B45619"/>
    <w:rsid w:val="00B51564"/>
    <w:rsid w:val="00B60CE2"/>
    <w:rsid w:val="00B62FC0"/>
    <w:rsid w:val="00B659CA"/>
    <w:rsid w:val="00B65EF5"/>
    <w:rsid w:val="00B713E6"/>
    <w:rsid w:val="00B757EC"/>
    <w:rsid w:val="00B82E56"/>
    <w:rsid w:val="00B8418B"/>
    <w:rsid w:val="00B853CA"/>
    <w:rsid w:val="00B930C4"/>
    <w:rsid w:val="00BA07B2"/>
    <w:rsid w:val="00BA4D5C"/>
    <w:rsid w:val="00BA79AF"/>
    <w:rsid w:val="00BA7A09"/>
    <w:rsid w:val="00BA7C55"/>
    <w:rsid w:val="00BB1D2A"/>
    <w:rsid w:val="00BB28FA"/>
    <w:rsid w:val="00BB2C09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27900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2E7A"/>
    <w:rsid w:val="00CA4B27"/>
    <w:rsid w:val="00CA63D0"/>
    <w:rsid w:val="00CB4E38"/>
    <w:rsid w:val="00CC0BEC"/>
    <w:rsid w:val="00CC21A8"/>
    <w:rsid w:val="00CC2C20"/>
    <w:rsid w:val="00CC4652"/>
    <w:rsid w:val="00CD06A1"/>
    <w:rsid w:val="00CD14B5"/>
    <w:rsid w:val="00CD617A"/>
    <w:rsid w:val="00CD79CE"/>
    <w:rsid w:val="00CE11EB"/>
    <w:rsid w:val="00CE6694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03B6"/>
    <w:rsid w:val="00D41A1D"/>
    <w:rsid w:val="00D42E6F"/>
    <w:rsid w:val="00D437DF"/>
    <w:rsid w:val="00D51264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8679D"/>
    <w:rsid w:val="00D90C9B"/>
    <w:rsid w:val="00D916C9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E24C5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7722"/>
    <w:rsid w:val="00F45097"/>
    <w:rsid w:val="00F46DA1"/>
    <w:rsid w:val="00F50EE1"/>
    <w:rsid w:val="00F51E1D"/>
    <w:rsid w:val="00F5571F"/>
    <w:rsid w:val="00F55AD3"/>
    <w:rsid w:val="00F55F7B"/>
    <w:rsid w:val="00F57CC0"/>
    <w:rsid w:val="00F619CC"/>
    <w:rsid w:val="00F62AE1"/>
    <w:rsid w:val="00F63DF4"/>
    <w:rsid w:val="00F65FED"/>
    <w:rsid w:val="00F67ACD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50A5"/>
    <w:rsid w:val="00FB7FFB"/>
    <w:rsid w:val="00FC044F"/>
    <w:rsid w:val="00FC2B46"/>
    <w:rsid w:val="00FC694B"/>
    <w:rsid w:val="00FC6D6C"/>
    <w:rsid w:val="00FD1823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33571817"/>
  <w15:docId w15:val="{632FE497-28E1-43BD-A7B0-82C5DB7F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mailto:E-mail:%20info@uelements.com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44A33-726D-4C8D-BA52-04D6FD930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7D5B094</Template>
  <TotalTime>263</TotalTime>
  <Pages>36</Pages>
  <Words>7115</Words>
  <Characters>40556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23</cp:revision>
  <cp:lastPrinted>2021-03-26T08:29:00Z</cp:lastPrinted>
  <dcterms:created xsi:type="dcterms:W3CDTF">2023-04-24T07:42:00Z</dcterms:created>
  <dcterms:modified xsi:type="dcterms:W3CDTF">2024-05-24T13:24:00Z</dcterms:modified>
</cp:coreProperties>
</file>