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334A39" w:rsidRDefault="004D3909" w:rsidP="0019560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334A39">
              <w:rPr>
                <w:b/>
                <w:sz w:val="22"/>
                <w:szCs w:val="22"/>
                <w:lang w:val="en-US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E60CA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3"/>
      </w:tblGrid>
      <w:tr w:rsidR="00D03F3F" w:rsidTr="00CA609D">
        <w:trPr>
          <w:jc w:val="center"/>
        </w:trPr>
        <w:tc>
          <w:tcPr>
            <w:tcW w:w="7233" w:type="dxa"/>
            <w:shd w:val="clear" w:color="auto" w:fill="auto"/>
          </w:tcPr>
          <w:p w:rsidR="00E60CA2" w:rsidRDefault="00E60CA2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ПУЛЬТ ДИСТАЦИОННОГО </w:t>
            </w:r>
          </w:p>
          <w:p w:rsidR="00D03F3F" w:rsidRPr="00E60CA2" w:rsidRDefault="00E60CA2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УПРАВЛЕНИЯ</w:t>
            </w:r>
            <w:r w:rsidRPr="004A14D0">
              <w:rPr>
                <w:b/>
                <w:szCs w:val="28"/>
              </w:rPr>
              <w:t xml:space="preserve"> </w:t>
            </w:r>
            <w:r w:rsidRPr="00B005AA">
              <w:rPr>
                <w:b/>
                <w:szCs w:val="28"/>
              </w:rPr>
              <w:t>ПРОВОДНОЙ</w:t>
            </w:r>
            <w:r>
              <w:rPr>
                <w:b/>
                <w:szCs w:val="28"/>
              </w:rPr>
              <w:t xml:space="preserve"> </w:t>
            </w:r>
            <w:r w:rsidR="00CA609D">
              <w:rPr>
                <w:b/>
                <w:szCs w:val="28"/>
              </w:rPr>
              <w:t xml:space="preserve">ПРОМЫШЛЕННОГО НАЗНАЧЕНИЯ </w:t>
            </w:r>
            <w:r w:rsidRPr="00E60CA2">
              <w:rPr>
                <w:b/>
                <w:szCs w:val="28"/>
              </w:rPr>
              <w:t>PSC-A64GT</w:t>
            </w:r>
          </w:p>
        </w:tc>
      </w:tr>
      <w:tr w:rsidR="00D03F3F" w:rsidTr="00CA609D">
        <w:trPr>
          <w:jc w:val="center"/>
        </w:trPr>
        <w:tc>
          <w:tcPr>
            <w:tcW w:w="723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E60CA2" w:rsidP="00E60CA2">
            <w:pPr>
              <w:jc w:val="center"/>
              <w:rPr>
                <w:b/>
                <w:szCs w:val="28"/>
              </w:rPr>
            </w:pPr>
            <w:r w:rsidRPr="00E60CA2">
              <w:rPr>
                <w:b/>
                <w:szCs w:val="28"/>
              </w:rPr>
              <w:t>PSC-A64GT.ПС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A609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C6057">
        <w:rPr>
          <w:sz w:val="22"/>
          <w:szCs w:val="22"/>
        </w:rPr>
        <w:t>6</w:t>
      </w:r>
      <w:bookmarkStart w:id="0" w:name="_GoBack"/>
      <w:bookmarkEnd w:id="0"/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F65A8" w:rsidRDefault="00810B70" w:rsidP="005272D6">
      <w:pPr>
        <w:spacing w:after="240"/>
        <w:ind w:firstLine="142"/>
        <w:jc w:val="center"/>
        <w:rPr>
          <w:b/>
          <w:sz w:val="22"/>
          <w:szCs w:val="22"/>
        </w:rPr>
      </w:pPr>
      <w:bookmarkStart w:id="1" w:name="_Toc85529564"/>
      <w:r w:rsidRPr="006F65A8">
        <w:rPr>
          <w:b/>
          <w:sz w:val="22"/>
          <w:szCs w:val="22"/>
        </w:rPr>
        <w:lastRenderedPageBreak/>
        <w:t>СОДЕРЖАНИЕ</w:t>
      </w:r>
      <w:r w:rsidR="00231E1B" w:rsidRPr="006F65A8">
        <w:rPr>
          <w:b/>
          <w:sz w:val="22"/>
          <w:szCs w:val="22"/>
        </w:rPr>
        <w:t xml:space="preserve"> </w:t>
      </w:r>
    </w:p>
    <w:p w:rsidR="006F65A8" w:rsidRPr="006F65A8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F65A8">
        <w:rPr>
          <w:sz w:val="22"/>
          <w:szCs w:val="22"/>
        </w:rPr>
        <w:fldChar w:fldCharType="begin"/>
      </w:r>
      <w:r w:rsidRPr="006F65A8">
        <w:rPr>
          <w:sz w:val="22"/>
          <w:szCs w:val="22"/>
        </w:rPr>
        <w:instrText xml:space="preserve"> TOC \o "1-3" \h \z \u </w:instrText>
      </w:r>
      <w:r w:rsidRPr="006F65A8">
        <w:rPr>
          <w:sz w:val="22"/>
          <w:szCs w:val="22"/>
        </w:rPr>
        <w:fldChar w:fldCharType="separate"/>
      </w:r>
      <w:hyperlink w:anchor="_Toc107953416" w:history="1">
        <w:r w:rsidR="006F65A8" w:rsidRPr="006F65A8">
          <w:rPr>
            <w:rStyle w:val="ad"/>
            <w:noProof/>
            <w:sz w:val="22"/>
            <w:szCs w:val="22"/>
          </w:rPr>
          <w:t>Введение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7" w:history="1">
        <w:r w:rsidR="006F65A8" w:rsidRPr="006F65A8">
          <w:rPr>
            <w:rStyle w:val="ad"/>
            <w:noProof/>
            <w:sz w:val="22"/>
            <w:szCs w:val="22"/>
          </w:rPr>
          <w:t>1.</w:t>
        </w:r>
        <w:r w:rsidR="00D121D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F65A8" w:rsidRPr="006F65A8">
          <w:rPr>
            <w:rStyle w:val="ad"/>
            <w:noProof/>
            <w:sz w:val="22"/>
            <w:szCs w:val="22"/>
          </w:rPr>
          <w:t>Общие сведения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8" w:history="1">
        <w:r w:rsidR="006F65A8" w:rsidRPr="006F65A8">
          <w:rPr>
            <w:rStyle w:val="ad"/>
            <w:noProof/>
            <w:sz w:val="22"/>
            <w:szCs w:val="22"/>
          </w:rPr>
          <w:t>2.</w:t>
        </w:r>
        <w:r w:rsidR="00D121D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F65A8" w:rsidRPr="006F65A8">
          <w:rPr>
            <w:rStyle w:val="ad"/>
            <w:noProof/>
            <w:sz w:val="22"/>
            <w:szCs w:val="22"/>
          </w:rPr>
          <w:t>Основные технические данные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9" w:history="1">
        <w:r w:rsidR="006F65A8" w:rsidRPr="006F65A8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0" w:history="1">
        <w:r w:rsidR="006F65A8" w:rsidRPr="006F65A8">
          <w:rPr>
            <w:rStyle w:val="ad"/>
            <w:noProof/>
            <w:sz w:val="22"/>
            <w:szCs w:val="22"/>
          </w:rPr>
          <w:t>2.2 Описание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1" w:history="1">
        <w:r w:rsidR="006F65A8" w:rsidRPr="006F65A8">
          <w:rPr>
            <w:rStyle w:val="ad"/>
            <w:noProof/>
            <w:sz w:val="22"/>
            <w:szCs w:val="22"/>
          </w:rPr>
          <w:t>2.3 Принцип работы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2" w:history="1">
        <w:r w:rsidR="006F65A8" w:rsidRPr="006F65A8">
          <w:rPr>
            <w:rStyle w:val="ad"/>
            <w:noProof/>
            <w:sz w:val="22"/>
            <w:szCs w:val="22"/>
          </w:rPr>
          <w:t>2.4 Конструктивные особенности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3" w:history="1">
        <w:r w:rsidR="006F65A8" w:rsidRPr="006F65A8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4" w:history="1">
        <w:r w:rsidR="006F65A8" w:rsidRPr="006F65A8">
          <w:rPr>
            <w:rStyle w:val="ad"/>
            <w:noProof/>
            <w:sz w:val="22"/>
            <w:szCs w:val="22"/>
          </w:rPr>
          <w:t>2.6 Маркировка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5" w:history="1">
        <w:r w:rsidR="006F65A8" w:rsidRPr="006F65A8">
          <w:rPr>
            <w:rStyle w:val="ad"/>
            <w:noProof/>
            <w:sz w:val="22"/>
            <w:szCs w:val="22"/>
          </w:rPr>
          <w:t>3. Комплектность поставки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6" w:history="1">
        <w:r w:rsidR="006F65A8" w:rsidRPr="006F65A8">
          <w:rPr>
            <w:rStyle w:val="ad"/>
            <w:noProof/>
            <w:sz w:val="22"/>
            <w:szCs w:val="22"/>
          </w:rPr>
          <w:t>4. Чертеж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7" w:history="1">
        <w:r w:rsidR="006F65A8" w:rsidRPr="006F65A8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8" w:history="1">
        <w:r w:rsidR="006F65A8" w:rsidRPr="006F65A8">
          <w:rPr>
            <w:rStyle w:val="ad"/>
            <w:noProof/>
            <w:sz w:val="22"/>
            <w:szCs w:val="22"/>
          </w:rPr>
          <w:t>5. Гарантии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9" w:history="1">
        <w:r w:rsidR="006F65A8" w:rsidRPr="006F65A8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0" w:history="1">
        <w:r w:rsidR="006F65A8" w:rsidRPr="006F65A8">
          <w:rPr>
            <w:rStyle w:val="ad"/>
            <w:noProof/>
            <w:sz w:val="22"/>
            <w:szCs w:val="22"/>
          </w:rPr>
          <w:t>7. Свидетельство о приемке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1" w:history="1">
        <w:r w:rsidR="006F65A8" w:rsidRPr="006F65A8">
          <w:rPr>
            <w:rStyle w:val="ad"/>
            <w:noProof/>
            <w:sz w:val="22"/>
            <w:szCs w:val="22"/>
          </w:rPr>
          <w:t>8. Консервация</w:t>
        </w:r>
        <w:r w:rsidR="006F65A8" w:rsidRPr="006F65A8">
          <w:rPr>
            <w:rStyle w:val="ad"/>
            <w:noProof/>
            <w:sz w:val="22"/>
            <w:szCs w:val="22"/>
            <w:lang w:val="en-US"/>
          </w:rPr>
          <w:t>*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2" w:history="1">
        <w:r w:rsidR="006F65A8" w:rsidRPr="006F65A8">
          <w:rPr>
            <w:rStyle w:val="ad"/>
            <w:noProof/>
            <w:sz w:val="22"/>
            <w:szCs w:val="22"/>
          </w:rPr>
          <w:t>9. Сведения об утилизации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16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3" w:history="1">
        <w:r w:rsidR="006F65A8" w:rsidRPr="006F65A8">
          <w:rPr>
            <w:rStyle w:val="ad"/>
            <w:noProof/>
            <w:sz w:val="22"/>
            <w:szCs w:val="22"/>
          </w:rPr>
          <w:t>10. Требования безопасности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16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4" w:history="1">
        <w:r w:rsidR="006F65A8" w:rsidRPr="006F65A8">
          <w:rPr>
            <w:rStyle w:val="ad"/>
            <w:noProof/>
            <w:sz w:val="22"/>
            <w:szCs w:val="22"/>
          </w:rPr>
          <w:t>10.1 Общие требования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18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5" w:history="1">
        <w:r w:rsidR="006F65A8" w:rsidRPr="006F65A8">
          <w:rPr>
            <w:rStyle w:val="ad"/>
            <w:noProof/>
            <w:sz w:val="22"/>
            <w:szCs w:val="22"/>
          </w:rPr>
          <w:t>11. Прием и передача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19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6" w:history="1">
        <w:r w:rsidR="006F65A8" w:rsidRPr="006F65A8">
          <w:rPr>
            <w:rStyle w:val="ad"/>
            <w:noProof/>
            <w:sz w:val="22"/>
            <w:szCs w:val="22"/>
          </w:rPr>
          <w:t>12. Учет работы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7" w:history="1">
        <w:r w:rsidR="006F65A8" w:rsidRPr="006F65A8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8" w:history="1">
        <w:r w:rsidR="006F65A8" w:rsidRPr="006F65A8">
          <w:rPr>
            <w:rStyle w:val="ad"/>
            <w:noProof/>
            <w:sz w:val="22"/>
            <w:szCs w:val="22"/>
          </w:rPr>
          <w:t>14. Работы при эксплуатации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9" w:history="1">
        <w:r w:rsidR="006F65A8" w:rsidRPr="006F65A8">
          <w:rPr>
            <w:rStyle w:val="ad"/>
            <w:noProof/>
            <w:sz w:val="22"/>
            <w:szCs w:val="22"/>
          </w:rPr>
          <w:t>14.1 Учет выполнения работ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0" w:history="1">
        <w:r w:rsidR="006F65A8" w:rsidRPr="006F65A8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1" w:history="1">
        <w:r w:rsidR="006F65A8" w:rsidRPr="006F65A8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2" w:history="1">
        <w:r w:rsidR="006F65A8" w:rsidRPr="006F65A8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3" w:history="1">
        <w:r w:rsidR="006F65A8" w:rsidRPr="006F65A8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26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4" w:history="1">
        <w:r w:rsidR="006F65A8" w:rsidRPr="006F65A8">
          <w:rPr>
            <w:rStyle w:val="ad"/>
            <w:noProof/>
            <w:sz w:val="22"/>
            <w:szCs w:val="22"/>
          </w:rPr>
          <w:t>16. Хранение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28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5" w:history="1">
        <w:r w:rsidR="006F65A8" w:rsidRPr="006F65A8">
          <w:rPr>
            <w:rStyle w:val="ad"/>
            <w:noProof/>
            <w:sz w:val="22"/>
            <w:szCs w:val="22"/>
          </w:rPr>
          <w:t>17. Ремонт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29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6" w:history="1">
        <w:r w:rsidR="006F65A8" w:rsidRPr="006F65A8">
          <w:rPr>
            <w:rStyle w:val="ad"/>
            <w:noProof/>
            <w:sz w:val="22"/>
            <w:szCs w:val="22"/>
          </w:rPr>
          <w:t>18. Сведения о рекламациях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30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7" w:history="1">
        <w:r w:rsidR="006F65A8" w:rsidRPr="006F65A8">
          <w:rPr>
            <w:rStyle w:val="ad"/>
            <w:noProof/>
            <w:sz w:val="22"/>
            <w:szCs w:val="22"/>
          </w:rPr>
          <w:t>19. Особые отметки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31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EC605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8" w:history="1">
        <w:r w:rsidR="006F65A8" w:rsidRPr="006F65A8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08242C">
          <w:rPr>
            <w:noProof/>
            <w:webHidden/>
            <w:sz w:val="22"/>
            <w:szCs w:val="22"/>
          </w:rPr>
          <w:t>32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5272D6">
      <w:pPr>
        <w:pStyle w:val="21"/>
        <w:ind w:firstLine="142"/>
        <w:rPr>
          <w:color w:val="FF0000"/>
        </w:rPr>
      </w:pPr>
      <w:r w:rsidRPr="006F65A8">
        <w:rPr>
          <w:sz w:val="22"/>
          <w:szCs w:val="22"/>
        </w:rPr>
        <w:fldChar w:fldCharType="end"/>
      </w:r>
      <w:bookmarkEnd w:id="1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0795341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272D6">
        <w:rPr>
          <w:sz w:val="22"/>
          <w:szCs w:val="22"/>
        </w:rPr>
        <w:t>пульта дистанционного управления проводного</w:t>
      </w:r>
      <w:r w:rsidR="007472BC" w:rsidRPr="00276D96">
        <w:rPr>
          <w:sz w:val="22"/>
          <w:szCs w:val="22"/>
        </w:rPr>
        <w:t xml:space="preserve"> </w:t>
      </w:r>
      <w:r w:rsidR="00CA609D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D93DE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0795341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2"/>
        <w:gridCol w:w="6893"/>
      </w:tblGrid>
      <w:tr w:rsidR="00200C8E" w:rsidRPr="00E42D8E" w:rsidTr="00227B69">
        <w:trPr>
          <w:trHeight w:val="553"/>
        </w:trPr>
        <w:tc>
          <w:tcPr>
            <w:tcW w:w="3172" w:type="dxa"/>
            <w:vAlign w:val="center"/>
          </w:tcPr>
          <w:p w:rsidR="00200C8E" w:rsidRPr="00E42D8E" w:rsidRDefault="00CA105D" w:rsidP="003D1C42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2D8E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93" w:type="dxa"/>
            <w:vAlign w:val="center"/>
          </w:tcPr>
          <w:p w:rsidR="00200C8E" w:rsidRDefault="00E42D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  <w:p w:rsidR="00CA609D" w:rsidRPr="00E42D8E" w:rsidRDefault="00CA609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E42D8E" w:rsidTr="00227B69">
        <w:trPr>
          <w:trHeight w:val="553"/>
        </w:trPr>
        <w:tc>
          <w:tcPr>
            <w:tcW w:w="3172" w:type="dxa"/>
            <w:vAlign w:val="center"/>
          </w:tcPr>
          <w:p w:rsidR="00CA105D" w:rsidRPr="00E42D8E" w:rsidRDefault="00CA105D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93" w:type="dxa"/>
            <w:vAlign w:val="center"/>
          </w:tcPr>
          <w:p w:rsidR="00CA105D" w:rsidRPr="00E42D8E" w:rsidRDefault="00E42D8E" w:rsidP="00297FD5">
            <w:pPr>
              <w:jc w:val="center"/>
              <w:rPr>
                <w:sz w:val="22"/>
                <w:szCs w:val="22"/>
              </w:rPr>
            </w:pPr>
            <w:r w:rsidRPr="00E42D8E">
              <w:rPr>
                <w:sz w:val="22"/>
                <w:szCs w:val="22"/>
              </w:rPr>
              <w:t>PSC-A64GT</w:t>
            </w:r>
          </w:p>
        </w:tc>
      </w:tr>
      <w:tr w:rsidR="006A3296" w:rsidRPr="00E42D8E" w:rsidTr="00227B69">
        <w:trPr>
          <w:trHeight w:val="553"/>
        </w:trPr>
        <w:tc>
          <w:tcPr>
            <w:tcW w:w="3172" w:type="dxa"/>
            <w:vAlign w:val="center"/>
          </w:tcPr>
          <w:p w:rsidR="006A3296" w:rsidRPr="00E42D8E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93" w:type="dxa"/>
            <w:vAlign w:val="center"/>
          </w:tcPr>
          <w:p w:rsidR="006A3296" w:rsidRPr="00E42D8E" w:rsidRDefault="00E42D8E" w:rsidP="00297FD5">
            <w:pPr>
              <w:jc w:val="center"/>
              <w:rPr>
                <w:sz w:val="22"/>
                <w:szCs w:val="22"/>
              </w:rPr>
            </w:pPr>
            <w:r w:rsidRPr="00E42D8E">
              <w:rPr>
                <w:sz w:val="22"/>
                <w:szCs w:val="22"/>
              </w:rPr>
              <w:t>PSC-A64GT</w:t>
            </w:r>
          </w:p>
        </w:tc>
      </w:tr>
      <w:tr w:rsidR="00B55CE4" w:rsidRPr="00E42D8E" w:rsidTr="00227B69">
        <w:trPr>
          <w:trHeight w:val="553"/>
        </w:trPr>
        <w:tc>
          <w:tcPr>
            <w:tcW w:w="3172" w:type="dxa"/>
            <w:vAlign w:val="center"/>
          </w:tcPr>
          <w:p w:rsidR="00B55CE4" w:rsidRPr="00E42D8E" w:rsidRDefault="00B55CE4" w:rsidP="000B78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93" w:type="dxa"/>
            <w:vAlign w:val="center"/>
          </w:tcPr>
          <w:p w:rsidR="00B55CE4" w:rsidRDefault="00B55CE4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B55CE4" w:rsidRPr="00E42D8E" w:rsidTr="00227B69">
        <w:trPr>
          <w:trHeight w:val="553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93" w:type="dxa"/>
            <w:vAlign w:val="center"/>
          </w:tcPr>
          <w:p w:rsidR="00B55CE4" w:rsidRPr="00CC2C20" w:rsidRDefault="00B55CE4" w:rsidP="00B55CE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B55CE4" w:rsidRPr="00E42D8E" w:rsidTr="00227B69">
        <w:trPr>
          <w:trHeight w:val="553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93" w:type="dxa"/>
            <w:vAlign w:val="center"/>
          </w:tcPr>
          <w:p w:rsidR="00B55CE4" w:rsidRPr="0029731C" w:rsidRDefault="00B55CE4" w:rsidP="00B55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B55CE4" w:rsidRPr="00E42D8E" w:rsidTr="00227B69">
        <w:trPr>
          <w:trHeight w:val="553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93" w:type="dxa"/>
            <w:vAlign w:val="center"/>
          </w:tcPr>
          <w:p w:rsidR="00B55CE4" w:rsidRDefault="00B55CE4" w:rsidP="00EC6057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EC6057">
              <w:rPr>
                <w:sz w:val="22"/>
                <w:szCs w:val="22"/>
              </w:rPr>
              <w:t>6</w:t>
            </w:r>
          </w:p>
        </w:tc>
      </w:tr>
      <w:tr w:rsidR="00D121D0" w:rsidRPr="00E42D8E" w:rsidTr="00227B69">
        <w:trPr>
          <w:trHeight w:val="553"/>
        </w:trPr>
        <w:tc>
          <w:tcPr>
            <w:tcW w:w="3172" w:type="dxa"/>
            <w:vAlign w:val="center"/>
          </w:tcPr>
          <w:p w:rsidR="00D121D0" w:rsidRDefault="00D121D0" w:rsidP="00D121D0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893" w:type="dxa"/>
            <w:vAlign w:val="center"/>
          </w:tcPr>
          <w:p w:rsidR="00D121D0" w:rsidRDefault="00D121D0" w:rsidP="00D121D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B55CE4" w:rsidRPr="00E42D8E" w:rsidTr="00227B69">
        <w:trPr>
          <w:trHeight w:val="492"/>
        </w:trPr>
        <w:tc>
          <w:tcPr>
            <w:tcW w:w="3172" w:type="dxa"/>
            <w:vAlign w:val="center"/>
          </w:tcPr>
          <w:p w:rsidR="00B55CE4" w:rsidRPr="00CC2C20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893" w:type="dxa"/>
            <w:vAlign w:val="center"/>
          </w:tcPr>
          <w:p w:rsidR="000D07EF" w:rsidRDefault="000D07EF" w:rsidP="000D07E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0D07EF" w:rsidRPr="00C47193" w:rsidRDefault="000D07EF" w:rsidP="000D07E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D07EF" w:rsidRDefault="000D07EF" w:rsidP="000D07EF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0D07EF" w:rsidRDefault="000D07EF" w:rsidP="000D07E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D07EF" w:rsidRPr="000E3E48" w:rsidRDefault="000D07EF" w:rsidP="000D07EF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B55CE4" w:rsidRPr="00CC2C20" w:rsidRDefault="000D07EF" w:rsidP="000D07EF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B55CE4" w:rsidRPr="00EC6057" w:rsidTr="00227B69">
        <w:trPr>
          <w:trHeight w:val="492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93" w:type="dxa"/>
            <w:vAlign w:val="center"/>
          </w:tcPr>
          <w:p w:rsidR="00B55CE4" w:rsidRPr="00334A39" w:rsidRDefault="00B55CE4" w:rsidP="00B55CE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Hitachi-Johnson Controls Air Conditioning, Inc.</w:t>
            </w:r>
          </w:p>
        </w:tc>
      </w:tr>
      <w:tr w:rsidR="00B55CE4" w:rsidRPr="00E42D8E" w:rsidTr="00227B69">
        <w:trPr>
          <w:trHeight w:val="377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93" w:type="dxa"/>
            <w:vAlign w:val="center"/>
          </w:tcPr>
          <w:p w:rsidR="00B55CE4" w:rsidRPr="00E42D8E" w:rsidRDefault="00B55CE4" w:rsidP="00B55CE4">
            <w:pPr>
              <w:jc w:val="center"/>
              <w:rPr>
                <w:color w:val="FF0000"/>
                <w:sz w:val="22"/>
                <w:szCs w:val="22"/>
              </w:rPr>
            </w:pPr>
            <w:r w:rsidRPr="000B7874">
              <w:rPr>
                <w:sz w:val="22"/>
                <w:szCs w:val="22"/>
              </w:rPr>
              <w:t>Япония</w:t>
            </w:r>
          </w:p>
        </w:tc>
      </w:tr>
      <w:tr w:rsidR="00B55CE4" w:rsidRPr="00D9702A" w:rsidTr="00227B69">
        <w:trPr>
          <w:trHeight w:val="411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93" w:type="dxa"/>
            <w:vAlign w:val="center"/>
          </w:tcPr>
          <w:p w:rsidR="00B55CE4" w:rsidRPr="00B772F5" w:rsidRDefault="00B55CE4" w:rsidP="00B55CE4">
            <w:pPr>
              <w:jc w:val="center"/>
              <w:rPr>
                <w:color w:val="FF0000"/>
                <w:sz w:val="22"/>
                <w:szCs w:val="22"/>
              </w:rPr>
            </w:pPr>
            <w:r w:rsidRPr="00D9702A">
              <w:rPr>
                <w:sz w:val="22"/>
                <w:szCs w:val="22"/>
              </w:rPr>
              <w:t>390</w:t>
            </w:r>
            <w:r w:rsidRPr="00B772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</w:t>
            </w:r>
            <w:r w:rsidRPr="00D9702A">
              <w:rPr>
                <w:sz w:val="22"/>
                <w:szCs w:val="22"/>
              </w:rPr>
              <w:t>uramatsu, Shimizu-ku, Shizuoka, 424-0926 Japan, Япония</w:t>
            </w:r>
          </w:p>
        </w:tc>
      </w:tr>
      <w:tr w:rsidR="00B55CE4" w:rsidRPr="00E42D8E" w:rsidTr="00227B69">
        <w:trPr>
          <w:trHeight w:val="418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893" w:type="dxa"/>
            <w:vAlign w:val="center"/>
          </w:tcPr>
          <w:p w:rsidR="00B55CE4" w:rsidRPr="00E42D8E" w:rsidRDefault="00B55CE4" w:rsidP="00B55CE4">
            <w:pPr>
              <w:jc w:val="center"/>
              <w:rPr>
                <w:sz w:val="22"/>
                <w:szCs w:val="22"/>
              </w:rPr>
            </w:pPr>
            <w:r w:rsidRPr="00E42D8E">
              <w:rPr>
                <w:sz w:val="22"/>
                <w:szCs w:val="22"/>
              </w:rPr>
              <w:t>HITACHI</w:t>
            </w:r>
          </w:p>
        </w:tc>
      </w:tr>
      <w:tr w:rsidR="00B55CE4" w:rsidRPr="00CC2C20" w:rsidTr="00227B69">
        <w:trPr>
          <w:trHeight w:val="553"/>
        </w:trPr>
        <w:tc>
          <w:tcPr>
            <w:tcW w:w="3172" w:type="dxa"/>
            <w:vAlign w:val="center"/>
          </w:tcPr>
          <w:p w:rsidR="00B55CE4" w:rsidRPr="00E42D8E" w:rsidRDefault="00B55CE4" w:rsidP="00B55CE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93" w:type="dxa"/>
            <w:vAlign w:val="center"/>
          </w:tcPr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D07EF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0D07EF" w:rsidRPr="00FF3A97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D07EF" w:rsidRPr="007B5D5B" w:rsidRDefault="000D07EF" w:rsidP="000D07E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55CE4" w:rsidRPr="00E42D8E" w:rsidRDefault="00B55CE4" w:rsidP="00B55CE4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207D0" w:rsidRDefault="00200C8E" w:rsidP="006159FA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07953418"/>
      <w:r w:rsidRPr="008207D0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0795341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A0DA9" w:rsidRDefault="00AA0DA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AA0DA9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2962"/>
      </w:tblGrid>
      <w:tr w:rsidR="009A19D0" w:rsidRPr="00AD1C4D" w:rsidTr="009A19D0">
        <w:trPr>
          <w:jc w:val="center"/>
        </w:trPr>
        <w:tc>
          <w:tcPr>
            <w:tcW w:w="4972" w:type="dxa"/>
            <w:vAlign w:val="center"/>
          </w:tcPr>
          <w:p w:rsidR="009A19D0" w:rsidRPr="009A19D0" w:rsidRDefault="009A19D0" w:rsidP="002F1810">
            <w:pPr>
              <w:rPr>
                <w:b/>
                <w:sz w:val="22"/>
                <w:szCs w:val="22"/>
              </w:rPr>
            </w:pPr>
            <w:r w:rsidRPr="009A19D0">
              <w:rPr>
                <w:rFonts w:hint="eastAsia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9A19D0" w:rsidRPr="009A19D0" w:rsidRDefault="009A19D0" w:rsidP="002F1810">
            <w:pPr>
              <w:jc w:val="center"/>
              <w:rPr>
                <w:b/>
                <w:sz w:val="22"/>
                <w:szCs w:val="22"/>
              </w:rPr>
            </w:pPr>
            <w:r w:rsidRPr="009A19D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962" w:type="dxa"/>
            <w:vAlign w:val="center"/>
          </w:tcPr>
          <w:p w:rsidR="009A19D0" w:rsidRPr="009A19D0" w:rsidRDefault="009A19D0" w:rsidP="00C1166D">
            <w:pPr>
              <w:jc w:val="center"/>
              <w:rPr>
                <w:b/>
                <w:sz w:val="22"/>
                <w:szCs w:val="22"/>
              </w:rPr>
            </w:pPr>
            <w:r w:rsidRPr="009A19D0">
              <w:rPr>
                <w:b/>
                <w:sz w:val="22"/>
                <w:szCs w:val="22"/>
              </w:rPr>
              <w:t>Значение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Pr="00DD0541" w:rsidRDefault="00C1166D" w:rsidP="002F1810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Номинальная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6159FA" w:rsidRPr="006248AC" w:rsidRDefault="00D8664E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2962" w:type="dxa"/>
            <w:vAlign w:val="center"/>
          </w:tcPr>
          <w:p w:rsidR="006159FA" w:rsidRPr="00A16E13" w:rsidRDefault="00D8664E" w:rsidP="00C116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C1166D" w:rsidRPr="00C1166D">
              <w:rPr>
                <w:sz w:val="22"/>
                <w:szCs w:val="22"/>
              </w:rPr>
              <w:t>AC 100~240</w:t>
            </w:r>
            <w:r>
              <w:rPr>
                <w:rFonts w:hint="eastAsia"/>
                <w:sz w:val="22"/>
                <w:szCs w:val="22"/>
              </w:rPr>
              <w:t>/</w:t>
            </w:r>
            <w:r w:rsidR="00C1166D" w:rsidRPr="00C1166D">
              <w:rPr>
                <w:sz w:val="22"/>
                <w:szCs w:val="22"/>
              </w:rPr>
              <w:t>50/60</w:t>
            </w:r>
          </w:p>
        </w:tc>
      </w:tr>
      <w:tr w:rsidR="00C1166D" w:rsidRPr="00AD1C4D" w:rsidTr="00F82FAD">
        <w:trPr>
          <w:jc w:val="center"/>
        </w:trPr>
        <w:tc>
          <w:tcPr>
            <w:tcW w:w="4972" w:type="dxa"/>
          </w:tcPr>
          <w:p w:rsidR="00C1166D" w:rsidRPr="00C1166D" w:rsidRDefault="00C1166D" w:rsidP="00C1166D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Потребляемая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C1166D" w:rsidRDefault="006A2060" w:rsidP="002F1810">
            <w:pPr>
              <w:jc w:val="center"/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Вт</w:t>
            </w:r>
          </w:p>
        </w:tc>
        <w:tc>
          <w:tcPr>
            <w:tcW w:w="2962" w:type="dxa"/>
            <w:vAlign w:val="center"/>
          </w:tcPr>
          <w:p w:rsidR="00C1166D" w:rsidRDefault="00C1166D" w:rsidP="006A2060">
            <w:pPr>
              <w:jc w:val="center"/>
              <w:rPr>
                <w:sz w:val="22"/>
                <w:szCs w:val="22"/>
              </w:rPr>
            </w:pPr>
            <w:r w:rsidRPr="00C1166D">
              <w:rPr>
                <w:sz w:val="22"/>
                <w:szCs w:val="22"/>
              </w:rPr>
              <w:t>30 (</w:t>
            </w:r>
            <w:r w:rsidRPr="00C1166D">
              <w:rPr>
                <w:rFonts w:hint="eastAsia"/>
                <w:sz w:val="22"/>
                <w:szCs w:val="22"/>
              </w:rPr>
              <w:t>макс</w:t>
            </w:r>
            <w:r w:rsidRPr="00C1166D">
              <w:rPr>
                <w:sz w:val="22"/>
                <w:szCs w:val="22"/>
              </w:rPr>
              <w:t>.)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6F65A8" w:rsidRDefault="006F65A8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6F65A8" w:rsidRDefault="006F65A8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Pr="00DD0541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159FA" w:rsidRPr="00C8053E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B85C11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Точность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таймера</w:t>
            </w:r>
            <w:r w:rsidR="006A2060" w:rsidRPr="006A2060">
              <w:rPr>
                <w:sz w:val="22"/>
                <w:szCs w:val="22"/>
              </w:rPr>
              <w:t xml:space="preserve"> (</w:t>
            </w:r>
            <w:r w:rsidR="006A2060" w:rsidRPr="006A2060">
              <w:rPr>
                <w:rFonts w:hint="eastAsia"/>
                <w:sz w:val="22"/>
                <w:szCs w:val="22"/>
              </w:rPr>
              <w:t>при</w:t>
            </w:r>
            <w:r w:rsidR="006A2060" w:rsidRPr="006A2060">
              <w:rPr>
                <w:sz w:val="22"/>
                <w:szCs w:val="22"/>
              </w:rPr>
              <w:t xml:space="preserve"> </w:t>
            </w:r>
            <w:r w:rsidR="006A2060" w:rsidRPr="006A2060">
              <w:rPr>
                <w:rFonts w:hint="eastAsia"/>
                <w:sz w:val="22"/>
                <w:szCs w:val="22"/>
              </w:rPr>
              <w:t>нормальной</w:t>
            </w:r>
            <w:r w:rsidR="006A2060" w:rsidRPr="006A2060">
              <w:rPr>
                <w:sz w:val="22"/>
                <w:szCs w:val="22"/>
              </w:rPr>
              <w:t xml:space="preserve"> </w:t>
            </w:r>
            <w:r w:rsidR="006A2060" w:rsidRPr="006A2060">
              <w:rPr>
                <w:rFonts w:hint="eastAsia"/>
                <w:sz w:val="22"/>
                <w:szCs w:val="22"/>
              </w:rPr>
              <w:t>температуре</w:t>
            </w:r>
            <w:r w:rsidR="006A2060" w:rsidRPr="006A2060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09720A" w:rsidRPr="006A2060" w:rsidRDefault="006A2060" w:rsidP="006A2060">
            <w:pPr>
              <w:jc w:val="center"/>
              <w:rPr>
                <w:sz w:val="22"/>
                <w:szCs w:val="22"/>
                <w:lang w:val="en-US"/>
              </w:rPr>
            </w:pPr>
            <w:r w:rsidRPr="006A2060">
              <w:rPr>
                <w:rFonts w:hint="eastAsia"/>
                <w:sz w:val="22"/>
                <w:szCs w:val="22"/>
              </w:rPr>
              <w:t>секунд</w:t>
            </w:r>
            <w:r w:rsidRPr="006A2060">
              <w:rPr>
                <w:sz w:val="22"/>
                <w:szCs w:val="22"/>
              </w:rPr>
              <w:t>/</w:t>
            </w:r>
            <w:r w:rsidRPr="006A2060">
              <w:rPr>
                <w:rFonts w:hint="eastAsia"/>
                <w:sz w:val="22"/>
                <w:szCs w:val="22"/>
              </w:rPr>
              <w:t>мес</w:t>
            </w:r>
            <w:r w:rsidRPr="006A2060">
              <w:rPr>
                <w:sz w:val="22"/>
                <w:szCs w:val="22"/>
              </w:rPr>
              <w:t>.</w:t>
            </w:r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 xml:space="preserve">+ 70 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Температура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окружающей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среды</w:t>
            </w:r>
          </w:p>
        </w:tc>
        <w:tc>
          <w:tcPr>
            <w:tcW w:w="1559" w:type="dxa"/>
            <w:vAlign w:val="center"/>
          </w:tcPr>
          <w:p w:rsidR="0009720A" w:rsidRDefault="006A2060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  <w:vertAlign w:val="superscript"/>
              </w:rPr>
              <w:t>o</w:t>
            </w:r>
            <w:r w:rsidRPr="006A2060">
              <w:rPr>
                <w:sz w:val="22"/>
                <w:szCs w:val="22"/>
              </w:rPr>
              <w:t>C</w:t>
            </w:r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5 ~ 35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Влажность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окружающего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воздуха</w:t>
            </w:r>
          </w:p>
        </w:tc>
        <w:tc>
          <w:tcPr>
            <w:tcW w:w="1559" w:type="dxa"/>
            <w:vAlign w:val="center"/>
          </w:tcPr>
          <w:p w:rsidR="0009720A" w:rsidRDefault="006A2060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%</w:t>
            </w:r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35~90 (</w:t>
            </w:r>
            <w:r w:rsidRPr="006A2060">
              <w:rPr>
                <w:rFonts w:hint="eastAsia"/>
                <w:sz w:val="22"/>
                <w:szCs w:val="22"/>
              </w:rPr>
              <w:t>без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образования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конденсата</w:t>
            </w:r>
            <w:r w:rsidRPr="006A2060">
              <w:rPr>
                <w:sz w:val="22"/>
                <w:szCs w:val="22"/>
              </w:rPr>
              <w:t>)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Экран</w:t>
            </w:r>
          </w:p>
        </w:tc>
        <w:tc>
          <w:tcPr>
            <w:tcW w:w="1559" w:type="dxa"/>
            <w:vAlign w:val="center"/>
          </w:tcPr>
          <w:p w:rsidR="0009720A" w:rsidRPr="006A2060" w:rsidRDefault="006A2060" w:rsidP="006A206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962" w:type="dxa"/>
            <w:vAlign w:val="center"/>
          </w:tcPr>
          <w:p w:rsidR="0009720A" w:rsidRDefault="0009720A" w:rsidP="00EC6057">
            <w:pPr>
              <w:jc w:val="center"/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ЖК</w:t>
            </w:r>
            <w:r w:rsidRPr="006A2060">
              <w:rPr>
                <w:sz w:val="22"/>
                <w:szCs w:val="22"/>
              </w:rPr>
              <w:t>-</w:t>
            </w:r>
            <w:r w:rsidRPr="006A2060">
              <w:rPr>
                <w:rFonts w:hint="eastAsia"/>
                <w:sz w:val="22"/>
                <w:szCs w:val="22"/>
              </w:rPr>
              <w:t>дисплей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с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диагональю</w:t>
            </w:r>
            <w:r w:rsidRPr="006A2060">
              <w:rPr>
                <w:sz w:val="22"/>
                <w:szCs w:val="22"/>
              </w:rPr>
              <w:t xml:space="preserve"> </w:t>
            </w:r>
            <w:r w:rsidR="00EC6057">
              <w:rPr>
                <w:sz w:val="22"/>
                <w:szCs w:val="22"/>
              </w:rPr>
              <w:t>8</w:t>
            </w:r>
            <w:r w:rsidRPr="006A2060">
              <w:rPr>
                <w:sz w:val="22"/>
                <w:szCs w:val="22"/>
              </w:rPr>
              <w:t>,</w:t>
            </w:r>
            <w:r w:rsidR="00EC6057">
              <w:rPr>
                <w:sz w:val="22"/>
                <w:szCs w:val="22"/>
              </w:rPr>
              <w:t>5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дюймов</w:t>
            </w:r>
            <w:r w:rsidRPr="006A2060">
              <w:rPr>
                <w:sz w:val="22"/>
                <w:szCs w:val="22"/>
              </w:rPr>
              <w:t xml:space="preserve"> (800 x 480 </w:t>
            </w:r>
            <w:r w:rsidRPr="006A2060">
              <w:rPr>
                <w:rFonts w:hint="eastAsia"/>
                <w:sz w:val="22"/>
                <w:szCs w:val="22"/>
              </w:rPr>
              <w:t>точек</w:t>
            </w:r>
            <w:r w:rsidRPr="006A2060">
              <w:rPr>
                <w:sz w:val="22"/>
                <w:szCs w:val="22"/>
              </w:rPr>
              <w:t>)</w:t>
            </w:r>
          </w:p>
        </w:tc>
      </w:tr>
      <w:tr w:rsidR="00C1166D" w:rsidRPr="00AD1C4D" w:rsidTr="00F82FAD">
        <w:trPr>
          <w:jc w:val="center"/>
        </w:trPr>
        <w:tc>
          <w:tcPr>
            <w:tcW w:w="4972" w:type="dxa"/>
          </w:tcPr>
          <w:p w:rsidR="00C1166D" w:rsidRDefault="00C1166D" w:rsidP="006A2060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Подключенные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внутренние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блоки</w:t>
            </w:r>
            <w:r w:rsidRPr="00C1166D">
              <w:rPr>
                <w:sz w:val="22"/>
                <w:szCs w:val="22"/>
              </w:rPr>
              <w:t xml:space="preserve"> (</w:t>
            </w:r>
            <w:r w:rsidRPr="00C1166D">
              <w:rPr>
                <w:rFonts w:hint="eastAsia"/>
                <w:sz w:val="22"/>
                <w:szCs w:val="22"/>
              </w:rPr>
              <w:t>Кол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C1166D" w:rsidRDefault="00C1166D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962" w:type="dxa"/>
            <w:vAlign w:val="center"/>
          </w:tcPr>
          <w:p w:rsidR="00C1166D" w:rsidRDefault="00C1166D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9D7025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r w:rsidR="006159FA">
              <w:rPr>
                <w:sz w:val="22"/>
                <w:szCs w:val="22"/>
              </w:rPr>
              <w:t>ШхВ</w:t>
            </w:r>
            <w:r>
              <w:rPr>
                <w:sz w:val="22"/>
                <w:szCs w:val="22"/>
              </w:rPr>
              <w:t>хГ</w:t>
            </w:r>
            <w:r w:rsidR="006159F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+встроенная распределительная коробка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6159FA" w:rsidRDefault="009D7025" w:rsidP="009D70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  <w:r w:rsidR="006159FA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170х25+55</w:t>
            </w:r>
          </w:p>
        </w:tc>
      </w:tr>
      <w:tr w:rsidR="006159FA" w:rsidRPr="00AD1C4D" w:rsidTr="00F82FAD">
        <w:trPr>
          <w:trHeight w:val="241"/>
          <w:jc w:val="center"/>
        </w:trPr>
        <w:tc>
          <w:tcPr>
            <w:tcW w:w="4972" w:type="dxa"/>
          </w:tcPr>
          <w:p w:rsidR="006159FA" w:rsidRPr="00AD1C4D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159FA" w:rsidRPr="007104A1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6159FA" w:rsidRPr="007104A1" w:rsidRDefault="009D7025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6159FA" w:rsidRPr="00AD1C4D" w:rsidTr="00F82FAD">
        <w:trPr>
          <w:trHeight w:val="241"/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6159FA" w:rsidRPr="00E97EA0" w:rsidRDefault="00E97EA0" w:rsidP="002F18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3,0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0795342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060340" w:rsidRDefault="00060340" w:rsidP="00060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Pr="00E42D8E">
        <w:rPr>
          <w:sz w:val="22"/>
          <w:szCs w:val="22"/>
        </w:rPr>
        <w:t>PSC-A64GT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Hitachi</w:t>
      </w:r>
      <w:r>
        <w:rPr>
          <w:sz w:val="22"/>
          <w:szCs w:val="22"/>
        </w:rPr>
        <w:t>.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изменение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режима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управление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скоростью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вентилятора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изменение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направления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воздушного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потока</w:t>
      </w:r>
      <w:r w:rsidRPr="00291156">
        <w:rPr>
          <w:rFonts w:ascii="Times New Roman" w:eastAsia="Times New Roman" w:hAnsi="Times New Roman"/>
          <w:lang w:eastAsia="ru-RU"/>
        </w:rPr>
        <w:t>,</w:t>
      </w:r>
      <w:r w:rsidR="00291156"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установка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температуры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разрешение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запрет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работу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пульта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ДУ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Управление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условиями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расписанию</w:t>
      </w:r>
      <w:r w:rsidRPr="00291156">
        <w:rPr>
          <w:rFonts w:ascii="Times New Roman" w:eastAsia="Times New Roman" w:hAnsi="Times New Roman"/>
          <w:lang w:eastAsia="ru-RU"/>
        </w:rPr>
        <w:t xml:space="preserve"> (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настройка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температуры</w:t>
      </w:r>
      <w:r w:rsidRPr="00291156">
        <w:rPr>
          <w:rFonts w:ascii="Times New Roman" w:eastAsia="Times New Roman" w:hAnsi="Times New Roman"/>
          <w:lang w:eastAsia="ru-RU"/>
        </w:rPr>
        <w:t xml:space="preserve">)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аварийное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отключение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выходной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="00291156">
        <w:rPr>
          <w:rFonts w:ascii="Times New Roman" w:eastAsia="Times New Roman" w:hAnsi="Times New Roman" w:hint="eastAsia"/>
          <w:lang w:eastAsia="ru-RU"/>
        </w:rPr>
        <w:t>состоянии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оборудования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остановка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внешнего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сигнала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Функция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контроля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исключений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всех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команд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выбранных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Функция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контроля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исключений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всех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команд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выбранных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внешнего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ввода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расчет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общего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времени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каждой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группы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истории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аварийных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сигналов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Регистрация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названия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Регистрация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контактных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обслуживания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791569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Режимы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работы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могут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выбираться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следующим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образом</w:t>
      </w:r>
      <w:r w:rsidR="00791569">
        <w:rPr>
          <w:rFonts w:ascii="Times New Roman" w:eastAsia="Times New Roman" w:hAnsi="Times New Roman"/>
          <w:lang w:eastAsia="ru-RU"/>
        </w:rPr>
        <w:t>:</w:t>
      </w:r>
    </w:p>
    <w:p w:rsidR="00791569" w:rsidRDefault="006159FA" w:rsidP="009B41AA">
      <w:pPr>
        <w:pStyle w:val="af3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Обычная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работа</w:t>
      </w:r>
      <w:r w:rsidR="00791569">
        <w:rPr>
          <w:rFonts w:ascii="Times New Roman" w:eastAsia="Times New Roman" w:hAnsi="Times New Roman"/>
          <w:lang w:eastAsia="ru-RU"/>
        </w:rPr>
        <w:t>;</w:t>
      </w:r>
    </w:p>
    <w:p w:rsidR="006159FA" w:rsidRPr="00791569" w:rsidRDefault="006159FA" w:rsidP="009B41AA">
      <w:pPr>
        <w:pStyle w:val="af3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Только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Пуск</w:t>
      </w:r>
      <w:r w:rsidRPr="00791569">
        <w:rPr>
          <w:rFonts w:ascii="Times New Roman" w:eastAsia="Times New Roman" w:hAnsi="Times New Roman"/>
          <w:lang w:eastAsia="ru-RU"/>
        </w:rPr>
        <w:t>/</w:t>
      </w:r>
      <w:r w:rsidRPr="00791569">
        <w:rPr>
          <w:rFonts w:ascii="Times New Roman" w:eastAsia="Times New Roman" w:hAnsi="Times New Roman" w:hint="eastAsia"/>
          <w:lang w:eastAsia="ru-RU"/>
        </w:rPr>
        <w:t>Стоп</w:t>
      </w:r>
    </w:p>
    <w:p w:rsidR="004A6240" w:rsidRDefault="00E31E62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Изделие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подключается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сети</w:t>
      </w:r>
      <w:r w:rsidR="004A6240" w:rsidRPr="004A6240">
        <w:rPr>
          <w:sz w:val="22"/>
          <w:szCs w:val="22"/>
        </w:rPr>
        <w:t xml:space="preserve"> H-LINK </w:t>
      </w:r>
      <w:r w:rsidR="004A6240" w:rsidRPr="004A6240">
        <w:rPr>
          <w:rFonts w:hint="eastAsia"/>
          <w:sz w:val="22"/>
          <w:szCs w:val="22"/>
        </w:rPr>
        <w:t>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используется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для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центрального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управления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контроля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кондиционерами</w:t>
      </w:r>
      <w:r w:rsidR="004A6240" w:rsidRPr="004A6240">
        <w:rPr>
          <w:sz w:val="22"/>
          <w:szCs w:val="22"/>
        </w:rPr>
        <w:t xml:space="preserve">. </w:t>
      </w:r>
      <w:r w:rsidR="004A6240" w:rsidRPr="004A6240">
        <w:rPr>
          <w:rFonts w:hint="eastAsia"/>
          <w:sz w:val="22"/>
          <w:szCs w:val="22"/>
        </w:rPr>
        <w:t>Пример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конфигурации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системы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показан</w:t>
      </w:r>
      <w:r w:rsidR="004A6240" w:rsidRPr="004A6240">
        <w:rPr>
          <w:sz w:val="22"/>
          <w:szCs w:val="22"/>
        </w:rPr>
        <w:t xml:space="preserve"> </w:t>
      </w:r>
      <w:r w:rsidR="004A6240">
        <w:rPr>
          <w:rFonts w:hint="eastAsia"/>
          <w:sz w:val="22"/>
          <w:szCs w:val="22"/>
        </w:rPr>
        <w:t>на рисунке 1.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b/>
          <w:noProof/>
          <w:szCs w:val="28"/>
        </w:rPr>
        <w:drawing>
          <wp:inline distT="0" distB="0" distL="0" distR="0" wp14:anchorId="60552770" wp14:editId="3DD6D29F">
            <wp:extent cx="5848350" cy="193357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4A6240">
        <w:rPr>
          <w:sz w:val="20"/>
          <w:szCs w:val="20"/>
        </w:rPr>
        <w:t>Рисунок 1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Pr="000E7794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3F28A1">
        <w:rPr>
          <w:sz w:val="22"/>
          <w:szCs w:val="22"/>
        </w:rPr>
        <w:t xml:space="preserve">ехнические характеристики </w:t>
      </w:r>
      <w:r>
        <w:rPr>
          <w:sz w:val="22"/>
          <w:szCs w:val="22"/>
        </w:rPr>
        <w:t xml:space="preserve">проводки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3.</w:t>
      </w:r>
    </w:p>
    <w:p w:rsidR="004A6240" w:rsidRDefault="004A6240" w:rsidP="004A6240">
      <w:pPr>
        <w:jc w:val="center"/>
        <w:rPr>
          <w:noProof/>
          <w:sz w:val="20"/>
          <w:szCs w:val="20"/>
        </w:rPr>
      </w:pPr>
    </w:p>
    <w:p w:rsidR="004A6240" w:rsidRPr="003F28A1" w:rsidRDefault="004A6240" w:rsidP="004A6240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4A6240" w:rsidRPr="00AA0DA9" w:rsidRDefault="004A6240" w:rsidP="004A6240">
      <w:pPr>
        <w:outlineLvl w:val="0"/>
        <w:rPr>
          <w:b/>
          <w:sz w:val="16"/>
          <w:szCs w:val="16"/>
        </w:rPr>
      </w:pPr>
    </w:p>
    <w:p w:rsidR="004A6240" w:rsidRP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b/>
          <w:noProof/>
          <w:szCs w:val="28"/>
        </w:rPr>
        <w:drawing>
          <wp:inline distT="0" distB="0" distL="0" distR="0" wp14:anchorId="767B0519" wp14:editId="687F7FDF">
            <wp:extent cx="5848350" cy="14001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B71" w:rsidRDefault="003C2B71" w:rsidP="006159FA">
      <w:pPr>
        <w:outlineLvl w:val="0"/>
        <w:rPr>
          <w:rFonts w:ascii="ArialMT" w:eastAsia="ArialMT" w:hAnsi="Arial" w:cs="ArialMT"/>
          <w:sz w:val="16"/>
          <w:szCs w:val="16"/>
          <w:lang w:eastAsia="en-US"/>
        </w:rPr>
      </w:pPr>
    </w:p>
    <w:p w:rsidR="00992257" w:rsidRDefault="00992257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 xml:space="preserve">Общий вид </w:t>
      </w:r>
      <w:r>
        <w:rPr>
          <w:sz w:val="22"/>
          <w:szCs w:val="22"/>
        </w:rPr>
        <w:t>изделия представлен на рисунк</w:t>
      </w:r>
      <w:r w:rsidR="00350275">
        <w:rPr>
          <w:sz w:val="22"/>
          <w:szCs w:val="22"/>
        </w:rPr>
        <w:t>е 2</w:t>
      </w:r>
      <w:r w:rsidRPr="009642EF">
        <w:rPr>
          <w:sz w:val="22"/>
          <w:szCs w:val="22"/>
        </w:rPr>
        <w:t>.</w:t>
      </w:r>
    </w:p>
    <w:p w:rsidR="00E47601" w:rsidRDefault="00E47601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47601" w:rsidRDefault="00E47601" w:rsidP="00E4760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 w:rsidRPr="00E47601">
        <w:rPr>
          <w:noProof/>
          <w:sz w:val="22"/>
          <w:szCs w:val="22"/>
        </w:rPr>
        <w:drawing>
          <wp:inline distT="0" distB="0" distL="0" distR="0">
            <wp:extent cx="4219575" cy="287655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01" w:rsidRDefault="00E47601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47601" w:rsidRDefault="00350275" w:rsidP="00494369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E47601" w:rsidRDefault="00E47601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92257" w:rsidRDefault="00992257" w:rsidP="006159FA">
      <w:pPr>
        <w:outlineLvl w:val="0"/>
        <w:rPr>
          <w:rFonts w:ascii="ArialMT" w:eastAsia="ArialMT" w:hAnsi="Arial" w:cs="ArialMT"/>
          <w:sz w:val="16"/>
          <w:szCs w:val="16"/>
          <w:lang w:eastAsia="en-US"/>
        </w:rPr>
      </w:pPr>
    </w:p>
    <w:p w:rsidR="00185B24" w:rsidRDefault="00185B24" w:rsidP="006159FA">
      <w:pPr>
        <w:outlineLvl w:val="0"/>
        <w:rPr>
          <w:rFonts w:ascii="ArialMT" w:eastAsia="ArialMT" w:hAnsi="Arial" w:cs="ArialMT"/>
          <w:sz w:val="16"/>
          <w:szCs w:val="16"/>
          <w:lang w:eastAsia="en-US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0795342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4A6240" w:rsidRPr="00CB4DF6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подключения кабел</w:t>
      </w:r>
      <w:r w:rsidR="00350275">
        <w:rPr>
          <w:sz w:val="22"/>
          <w:szCs w:val="22"/>
        </w:rPr>
        <w:t>я связи представлен на рисунке 3</w:t>
      </w:r>
      <w:r>
        <w:rPr>
          <w:sz w:val="22"/>
          <w:szCs w:val="22"/>
        </w:rPr>
        <w:t>.</w:t>
      </w:r>
    </w:p>
    <w:p w:rsidR="005417FE" w:rsidRPr="005417FE" w:rsidRDefault="005417FE" w:rsidP="005417FE"/>
    <w:p w:rsidR="00200C8E" w:rsidRDefault="00C02A7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29050" cy="2377377"/>
            <wp:effectExtent l="0" t="0" r="0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673" cy="237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75" w:rsidRPr="00350275" w:rsidRDefault="00350275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350275">
        <w:rPr>
          <w:sz w:val="20"/>
          <w:szCs w:val="20"/>
        </w:rPr>
        <w:t>Рисунок 3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996444" w:rsidRPr="0022176D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96444" w:rsidRPr="003244FD" w:rsidRDefault="00996444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E97196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96444" w:rsidRPr="00AA3B92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531649" w:rsidRDefault="00531649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0"/>
      <w:bookmarkStart w:id="17" w:name="_Toc107953422"/>
      <w:r w:rsidRPr="008542FB">
        <w:rPr>
          <w:rFonts w:ascii="Times New Roman" w:hAnsi="Times New Roman"/>
          <w:b w:val="0"/>
          <w:sz w:val="22"/>
          <w:szCs w:val="22"/>
        </w:rPr>
        <w:t>2.4 Конструктивные особенности</w:t>
      </w:r>
      <w:bookmarkEnd w:id="16"/>
      <w:bookmarkEnd w:id="17"/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представлена на рисунке </w:t>
      </w:r>
      <w:r w:rsidR="00531649">
        <w:rPr>
          <w:sz w:val="22"/>
          <w:szCs w:val="22"/>
        </w:rPr>
        <w:t>4</w:t>
      </w:r>
      <w:r w:rsidRPr="003F28A1">
        <w:rPr>
          <w:sz w:val="22"/>
          <w:szCs w:val="22"/>
        </w:rPr>
        <w:t>.</w:t>
      </w:r>
    </w:p>
    <w:p w:rsidR="00531649" w:rsidRDefault="00350275" w:rsidP="005316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28AEBBBA" wp14:editId="5264A0EA">
            <wp:extent cx="4675326" cy="265747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235" cy="267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649">
        <w:rPr>
          <w:b/>
          <w:noProof/>
          <w:szCs w:val="28"/>
        </w:rPr>
        <w:drawing>
          <wp:inline distT="0" distB="0" distL="0" distR="0" wp14:anchorId="06723974" wp14:editId="6712CA77">
            <wp:extent cx="4997007" cy="25717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125" cy="25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6E30DA" w:rsidRDefault="001A3B16" w:rsidP="001A3B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b/>
          <w:noProof/>
          <w:szCs w:val="28"/>
        </w:rPr>
        <w:drawing>
          <wp:inline distT="0" distB="0" distL="0" distR="0" wp14:anchorId="7828850E" wp14:editId="4585590E">
            <wp:extent cx="4711943" cy="32385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453" cy="325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53164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10795342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2.5 Требования к расположению изделия</w:t>
      </w:r>
      <w:bookmarkEnd w:id="18"/>
      <w:bookmarkEnd w:id="19"/>
    </w:p>
    <w:p w:rsidR="00200C8E" w:rsidRDefault="00200C8E" w:rsidP="00D913FB">
      <w:pPr>
        <w:outlineLvl w:val="0"/>
        <w:rPr>
          <w:b/>
          <w:szCs w:val="28"/>
        </w:rPr>
      </w:pP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Место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установки</w:t>
      </w:r>
      <w:r w:rsidRPr="00D913FB">
        <w:rPr>
          <w:sz w:val="22"/>
          <w:szCs w:val="22"/>
        </w:rPr>
        <w:t xml:space="preserve"> </w:t>
      </w:r>
      <w:r w:rsidR="000D05A4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выбираться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учетом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удобства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использования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пожеланий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заказчика</w:t>
      </w:r>
      <w:r w:rsidRPr="00D913FB">
        <w:rPr>
          <w:sz w:val="22"/>
          <w:szCs w:val="22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Не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рекомендуется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устанавливать</w:t>
      </w:r>
      <w:r w:rsidRPr="00D913FB">
        <w:rPr>
          <w:sz w:val="22"/>
          <w:szCs w:val="22"/>
        </w:rPr>
        <w:t xml:space="preserve"> </w:t>
      </w:r>
      <w:r w:rsidR="00E31E62">
        <w:rPr>
          <w:rFonts w:hint="eastAsia"/>
          <w:sz w:val="22"/>
          <w:szCs w:val="22"/>
        </w:rPr>
        <w:t>изделие</w:t>
      </w:r>
      <w:r w:rsidRPr="00D913FB">
        <w:rPr>
          <w:sz w:val="22"/>
          <w:szCs w:val="22"/>
        </w:rPr>
        <w:t>:</w:t>
      </w:r>
    </w:p>
    <w:p w:rsidR="00D913FB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hAnsi="Times New Roman"/>
        </w:rPr>
        <w:t>В зоне досягаемости детей</w:t>
      </w:r>
      <w:r w:rsidR="00D913FB" w:rsidRPr="00D913FB">
        <w:rPr>
          <w:rFonts w:ascii="Times New Roman" w:hAnsi="Times New Roman"/>
        </w:rPr>
        <w:t>;</w:t>
      </w:r>
    </w:p>
    <w:p w:rsidR="00201D52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eastAsia="Times New Roman" w:hAnsi="Times New Roman"/>
          <w:lang w:eastAsia="ru-RU"/>
        </w:rPr>
        <w:t>Под струей воздуха из кондиционера</w:t>
      </w:r>
      <w:r w:rsidR="00D913FB" w:rsidRPr="00D913FB">
        <w:rPr>
          <w:rFonts w:ascii="Times New Roman" w:eastAsia="Times New Roman" w:hAnsi="Times New Roman"/>
          <w:lang w:eastAsia="ru-RU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Поверхность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для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монтажа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оборудования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быть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плоской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ровной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обладать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достаточной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несущей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способностью</w:t>
      </w:r>
      <w:r w:rsidRPr="00D913FB">
        <w:rPr>
          <w:sz w:val="22"/>
          <w:szCs w:val="22"/>
        </w:rPr>
        <w:t>.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Если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несущая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недостаточна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оборудование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может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упасть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что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приведет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к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возникновению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неисправностей</w:t>
      </w:r>
      <w:r w:rsidRPr="00D913FB">
        <w:rPr>
          <w:sz w:val="22"/>
          <w:szCs w:val="22"/>
        </w:rPr>
        <w:t>,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поражению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электрическим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током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или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пожару</w:t>
      </w:r>
      <w:r w:rsidRPr="00D913FB">
        <w:rPr>
          <w:sz w:val="22"/>
          <w:szCs w:val="22"/>
        </w:rPr>
        <w:t>.</w:t>
      </w:r>
    </w:p>
    <w:p w:rsidR="00200C8E" w:rsidRDefault="0047588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Перед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установкой</w:t>
      </w:r>
      <w:r w:rsidRPr="00D913FB">
        <w:rPr>
          <w:sz w:val="22"/>
          <w:szCs w:val="22"/>
        </w:rPr>
        <w:t xml:space="preserve"> </w:t>
      </w:r>
      <w:r w:rsidR="00D01C56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подготовьте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следующие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компоненты</w:t>
      </w:r>
      <w:r w:rsidR="004324A9">
        <w:rPr>
          <w:sz w:val="22"/>
          <w:szCs w:val="22"/>
        </w:rPr>
        <w:t xml:space="preserve"> (таблица 4).</w:t>
      </w:r>
    </w:p>
    <w:p w:rsidR="004324A9" w:rsidRDefault="004324A9" w:rsidP="004324A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24A9" w:rsidRPr="00D913FB" w:rsidRDefault="004324A9" w:rsidP="004324A9">
      <w:pPr>
        <w:jc w:val="center"/>
        <w:rPr>
          <w:sz w:val="22"/>
          <w:szCs w:val="22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475882" w:rsidRDefault="00475882" w:rsidP="00200C8E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475882" w:rsidRDefault="00475882" w:rsidP="004324A9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rFonts w:ascii="ArialMT" w:eastAsia="ArialMT" w:hAnsiTheme="minorHAnsi" w:cs="ArialMT"/>
          <w:noProof/>
          <w:sz w:val="16"/>
          <w:szCs w:val="16"/>
        </w:rPr>
        <w:drawing>
          <wp:inline distT="0" distB="0" distL="0" distR="0">
            <wp:extent cx="3514725" cy="17907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077" w:rsidRDefault="001D3077" w:rsidP="00200C8E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1D3077" w:rsidRDefault="001D3077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97196">
        <w:rPr>
          <w:rFonts w:hint="eastAsia"/>
          <w:sz w:val="22"/>
          <w:szCs w:val="22"/>
        </w:rPr>
        <w:t>Обеспечьте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монтажные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зазоры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для</w:t>
      </w:r>
      <w:r w:rsidRPr="00E97196">
        <w:rPr>
          <w:sz w:val="22"/>
          <w:szCs w:val="22"/>
        </w:rPr>
        <w:t xml:space="preserve"> </w:t>
      </w:r>
      <w:r w:rsidR="00811E43">
        <w:rPr>
          <w:rFonts w:hint="eastAsia"/>
          <w:sz w:val="22"/>
          <w:szCs w:val="22"/>
        </w:rPr>
        <w:t>изделия</w:t>
      </w:r>
      <w:r w:rsidRPr="00E97196">
        <w:rPr>
          <w:sz w:val="22"/>
          <w:szCs w:val="22"/>
        </w:rPr>
        <w:t>,</w:t>
      </w:r>
      <w:r w:rsid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как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показано</w:t>
      </w:r>
      <w:r w:rsidRPr="00E97196">
        <w:rPr>
          <w:sz w:val="22"/>
          <w:szCs w:val="22"/>
        </w:rPr>
        <w:t xml:space="preserve"> </w:t>
      </w:r>
      <w:r w:rsidR="00E97196">
        <w:rPr>
          <w:rFonts w:hint="eastAsia"/>
          <w:sz w:val="22"/>
          <w:szCs w:val="22"/>
        </w:rPr>
        <w:t>на рисунке 5</w:t>
      </w:r>
      <w:r w:rsidRPr="00E97196">
        <w:rPr>
          <w:sz w:val="22"/>
          <w:szCs w:val="22"/>
        </w:rPr>
        <w:t>.</w:t>
      </w:r>
    </w:p>
    <w:p w:rsidR="001D3077" w:rsidRPr="00E97196" w:rsidRDefault="001D3077" w:rsidP="001D3077">
      <w:pPr>
        <w:rPr>
          <w:sz w:val="22"/>
          <w:szCs w:val="22"/>
        </w:rPr>
      </w:pPr>
    </w:p>
    <w:p w:rsidR="001D3077" w:rsidRDefault="001D3077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rFonts w:ascii="ArialMT" w:eastAsia="ArialMT" w:hAnsiTheme="minorHAnsi" w:cs="ArialMT"/>
          <w:noProof/>
          <w:sz w:val="16"/>
          <w:szCs w:val="16"/>
        </w:rPr>
        <w:drawing>
          <wp:inline distT="0" distB="0" distL="0" distR="0">
            <wp:extent cx="3390900" cy="20288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196" w:rsidRDefault="00E97196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E97196" w:rsidRDefault="00E97196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sz w:val="20"/>
          <w:szCs w:val="20"/>
        </w:rPr>
        <w:t>Рисунок 5</w:t>
      </w:r>
    </w:p>
    <w:p w:rsidR="008D1CB5" w:rsidRDefault="008D1CB5" w:rsidP="001D3077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135852" w:rsidRDefault="008D1CB5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97196">
        <w:rPr>
          <w:rFonts w:hint="eastAsia"/>
          <w:sz w:val="22"/>
          <w:szCs w:val="22"/>
        </w:rPr>
        <w:t>Не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прикрепляйте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ничего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в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монтажную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зону</w:t>
      </w:r>
      <w:r w:rsidR="00E97196">
        <w:rPr>
          <w:sz w:val="22"/>
          <w:szCs w:val="22"/>
        </w:rPr>
        <w:t xml:space="preserve">. </w:t>
      </w:r>
      <w:r w:rsidRPr="00E97196">
        <w:rPr>
          <w:rFonts w:hint="eastAsia"/>
          <w:sz w:val="22"/>
          <w:szCs w:val="22"/>
        </w:rPr>
        <w:t>При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более</w:t>
      </w:r>
      <w:r w:rsidRPr="00E97196">
        <w:rPr>
          <w:sz w:val="22"/>
          <w:szCs w:val="22"/>
        </w:rPr>
        <w:t xml:space="preserve"> 2 </w:t>
      </w:r>
      <w:r w:rsidR="00135852">
        <w:rPr>
          <w:rFonts w:hint="eastAsia"/>
          <w:sz w:val="22"/>
          <w:szCs w:val="22"/>
        </w:rPr>
        <w:t>изделий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в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ряд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или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линию</w:t>
      </w:r>
      <w:r w:rsidRPr="00E97196">
        <w:rPr>
          <w:sz w:val="22"/>
          <w:szCs w:val="22"/>
        </w:rPr>
        <w:t>,</w:t>
      </w:r>
      <w:r w:rsidR="00135852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обеспечивайте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расстояние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между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ними</w:t>
      </w:r>
      <w:r w:rsidR="00135852">
        <w:rPr>
          <w:sz w:val="22"/>
          <w:szCs w:val="22"/>
        </w:rPr>
        <w:t>:</w:t>
      </w:r>
    </w:p>
    <w:p w:rsidR="00135852" w:rsidRPr="00135852" w:rsidRDefault="008D1CB5" w:rsidP="00185B24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135852">
        <w:rPr>
          <w:rFonts w:ascii="Times New Roman" w:hAnsi="Times New Roman"/>
        </w:rPr>
        <w:t>Вертикальное направление: 100 мм</w:t>
      </w:r>
      <w:r w:rsidR="00135852" w:rsidRPr="00135852">
        <w:rPr>
          <w:rFonts w:ascii="Times New Roman" w:hAnsi="Times New Roman"/>
        </w:rPr>
        <w:t>;</w:t>
      </w:r>
    </w:p>
    <w:p w:rsidR="008D1CB5" w:rsidRPr="00135852" w:rsidRDefault="008D1CB5" w:rsidP="00185B24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135852">
        <w:rPr>
          <w:rFonts w:ascii="Times New Roman" w:eastAsia="Times New Roman" w:hAnsi="Times New Roman"/>
          <w:lang w:eastAsia="ru-RU"/>
        </w:rPr>
        <w:t>Горизонтальное направление: 50 мм</w:t>
      </w:r>
      <w:r w:rsidR="00135852" w:rsidRPr="00135852">
        <w:rPr>
          <w:rFonts w:ascii="Times New Roman" w:eastAsia="Times New Roman" w:hAnsi="Times New Roman"/>
          <w:lang w:eastAsia="ru-RU"/>
        </w:rPr>
        <w:t>.</w:t>
      </w:r>
    </w:p>
    <w:p w:rsidR="008D1CB5" w:rsidRDefault="008D1CB5" w:rsidP="008D1CB5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475882" w:rsidRDefault="00475882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200C8E">
      <w:pPr>
        <w:rPr>
          <w:sz w:val="20"/>
          <w:szCs w:val="20"/>
        </w:rPr>
      </w:pP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Toc107953424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</w:t>
      </w:r>
      <w:r w:rsidR="005F358B">
        <w:rPr>
          <w:rFonts w:ascii="Times New Roman" w:hAnsi="Times New Roman"/>
          <w:b w:val="0"/>
          <w:sz w:val="22"/>
          <w:szCs w:val="22"/>
        </w:rPr>
        <w:t>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</w:p>
    <w:bookmarkEnd w:id="2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F358B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5F358B" w:rsidRDefault="005F358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F358B">
        <w:rPr>
          <w:sz w:val="20"/>
          <w:szCs w:val="20"/>
        </w:rPr>
        <w:t>6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Toc107953425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E43A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43AB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43AB">
        <w:rPr>
          <w:noProof/>
          <w:sz w:val="20"/>
          <w:szCs w:val="20"/>
        </w:rPr>
        <w:t xml:space="preserve"> 5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дистанционного управления проводной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Стилус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01D52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Держатель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для стилуса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Винт M4 X 16</w:t>
            </w:r>
            <w:r w:rsidRPr="00201D52">
              <w:rPr>
                <w:rFonts w:hint="eastAsia"/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Инструкция по монтажу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5" w:name="_Toc85529575"/>
      <w:bookmarkStart w:id="26" w:name="_Toc10795342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Toc107953427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размерами.</w:t>
      </w:r>
      <w:bookmarkEnd w:id="27"/>
      <w:bookmarkEnd w:id="28"/>
    </w:p>
    <w:p w:rsidR="00494369" w:rsidRDefault="00494369" w:rsidP="00494369">
      <w:pPr>
        <w:rPr>
          <w:sz w:val="22"/>
          <w:szCs w:val="22"/>
        </w:rPr>
      </w:pPr>
    </w:p>
    <w:p w:rsidR="00494369" w:rsidRPr="00494369" w:rsidRDefault="00494369" w:rsidP="00494369">
      <w:pPr>
        <w:spacing w:line="360" w:lineRule="auto"/>
        <w:ind w:firstLine="709"/>
        <w:jc w:val="both"/>
        <w:rPr>
          <w:sz w:val="22"/>
          <w:szCs w:val="22"/>
        </w:rPr>
      </w:pPr>
      <w:r w:rsidRPr="00494369">
        <w:rPr>
          <w:sz w:val="22"/>
          <w:szCs w:val="22"/>
        </w:rPr>
        <w:t>Чертеж изделия с основными габаритными размерами представлен на рисунке 7.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611447" w:rsidRDefault="00611447" w:rsidP="00FC694B">
      <w:pPr>
        <w:rPr>
          <w:bCs/>
          <w:noProof/>
          <w:sz w:val="22"/>
          <w:szCs w:val="22"/>
        </w:rPr>
      </w:pPr>
    </w:p>
    <w:p w:rsidR="00EA6703" w:rsidRDefault="008D318D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629275" cy="55816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EA" w:rsidRDefault="000471EA" w:rsidP="00FC694B">
      <w:pPr>
        <w:jc w:val="center"/>
        <w:rPr>
          <w:bCs/>
          <w:color w:val="000000"/>
          <w:sz w:val="20"/>
          <w:szCs w:val="20"/>
        </w:rPr>
      </w:pPr>
    </w:p>
    <w:p w:rsidR="00611447" w:rsidRDefault="00611447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471EA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0795342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</w:t>
      </w:r>
      <w:r w:rsidR="003D0CB4">
        <w:rPr>
          <w:sz w:val="22"/>
          <w:szCs w:val="22"/>
        </w:rPr>
        <w:t xml:space="preserve"> срок гарантии составляет 3</w:t>
      </w:r>
      <w:r w:rsidR="002A157E">
        <w:rPr>
          <w:sz w:val="22"/>
          <w:szCs w:val="22"/>
        </w:rPr>
        <w:t xml:space="preserve"> (</w:t>
      </w:r>
      <w:r w:rsidR="003D0CB4">
        <w:rPr>
          <w:sz w:val="22"/>
          <w:szCs w:val="22"/>
        </w:rPr>
        <w:t>Три</w:t>
      </w:r>
      <w:r w:rsidR="002A157E">
        <w:rPr>
          <w:sz w:val="22"/>
          <w:szCs w:val="22"/>
        </w:rPr>
        <w:t>) год</w:t>
      </w:r>
      <w:r w:rsidR="003D0CB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07953429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D2BD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D2BD2" w:rsidP="00297FD5">
            <w:pPr>
              <w:pStyle w:val="afc"/>
              <w:spacing w:before="60"/>
              <w:ind w:right="-28"/>
            </w:pPr>
            <w:r w:rsidRPr="00E42D8E">
              <w:rPr>
                <w:sz w:val="22"/>
                <w:szCs w:val="22"/>
              </w:rPr>
              <w:t>PSC-A64GT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3D2BD2">
        <w:rPr>
          <w:sz w:val="22"/>
          <w:szCs w:val="22"/>
          <w:lang w:val="en-US"/>
        </w:rPr>
        <w:t>Hitachi-Johnson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7A3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C605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0795343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B5DB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B5DB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E42D8E">
              <w:rPr>
                <w:sz w:val="22"/>
                <w:szCs w:val="22"/>
              </w:rPr>
              <w:t>PSC-A64GT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7" w:name="_Toc85529581"/>
      <w:bookmarkStart w:id="38" w:name="_Toc10795343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7"/>
      <w:bookmarkEnd w:id="3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2"/>
      <w:bookmarkStart w:id="40" w:name="_Toc10795343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9"/>
      <w:bookmarkEnd w:id="4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12B08" w:rsidRPr="00AC1D78" w:rsidRDefault="006552EA" w:rsidP="006552EA">
      <w:pPr>
        <w:ind w:firstLine="720"/>
        <w:jc w:val="both"/>
        <w:rPr>
          <w:sz w:val="22"/>
          <w:szCs w:val="22"/>
        </w:rPr>
      </w:pPr>
      <w:r w:rsidRPr="006552EA">
        <w:rPr>
          <w:rFonts w:hint="eastAsia"/>
          <w:sz w:val="22"/>
          <w:szCs w:val="22"/>
        </w:rPr>
        <w:t>Утилизация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оборудования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выработавшего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свой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ресурс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должна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отдельно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утилизации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бытовых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отходов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соответствовать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области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охраны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окружающей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среды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Поскольку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Установке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кондиционирования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воздуха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присутствуют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хладагент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масло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другие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компоненты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ее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демонтаж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должен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квалифицированным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специалистом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получения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подробной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информации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необходимо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обратиться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местным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регулирующим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органам</w:t>
      </w:r>
      <w:r w:rsidRPr="006552EA">
        <w:rPr>
          <w:sz w:val="22"/>
          <w:szCs w:val="22"/>
        </w:rPr>
        <w:t>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3"/>
      <w:bookmarkStart w:id="42" w:name="_Toc10795343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1"/>
      <w:bookmarkEnd w:id="4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проливать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жидкость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электрокомпоненты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намокание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внутренние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>,</w:t>
      </w:r>
      <w:r w:rsidR="00BC60A8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>:</w:t>
      </w:r>
    </w:p>
    <w:p w:rsidR="00466A77" w:rsidRP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месте установки масляных паров или</w:t>
      </w:r>
      <w:r w:rsidR="00BC60A8" w:rsidRPr="00466A77">
        <w:rPr>
          <w:rFonts w:ascii="Times New Roman" w:eastAsia="Times New Roman" w:hAnsi="Times New Roman"/>
          <w:lang w:eastAsia="ru-RU"/>
        </w:rPr>
        <w:t xml:space="preserve"> </w:t>
      </w:r>
      <w:r w:rsidR="00466A77" w:rsidRPr="00466A77">
        <w:rPr>
          <w:rFonts w:ascii="Times New Roman" w:eastAsia="Times New Roman" w:hAnsi="Times New Roman"/>
          <w:lang w:eastAsia="ru-RU"/>
        </w:rPr>
        <w:t>взвесей;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поблизости места установки горячих</w:t>
      </w:r>
      <w:r w:rsidR="00466A77">
        <w:rPr>
          <w:rFonts w:ascii="Times New Roman" w:eastAsia="Times New Roman" w:hAnsi="Times New Roman"/>
          <w:lang w:eastAsia="ru-RU"/>
        </w:rPr>
        <w:t xml:space="preserve"> сернистых источников;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образования, протекания, сбора или утечки</w:t>
      </w:r>
      <w:r w:rsidR="00466A77">
        <w:rPr>
          <w:rFonts w:ascii="Times New Roman" w:eastAsia="Times New Roman" w:hAnsi="Times New Roman"/>
          <w:lang w:eastAsia="ru-RU"/>
        </w:rPr>
        <w:t xml:space="preserve"> воспламеняющегося газа;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прибрежных морских районах (в условиях соленого</w:t>
      </w:r>
      <w:r w:rsidR="00466A77">
        <w:rPr>
          <w:rFonts w:ascii="Times New Roman" w:eastAsia="Times New Roman" w:hAnsi="Times New Roman"/>
          <w:lang w:eastAsia="ru-RU"/>
        </w:rPr>
        <w:t xml:space="preserve"> воздуха);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высокой влажностью или там, где возможно</w:t>
      </w:r>
      <w:r w:rsidR="00466A77">
        <w:rPr>
          <w:rFonts w:ascii="Times New Roman" w:eastAsia="Times New Roman" w:hAnsi="Times New Roman"/>
          <w:lang w:eastAsia="ru-RU"/>
        </w:rPr>
        <w:t xml:space="preserve"> </w:t>
      </w:r>
      <w:r w:rsidRPr="00466A77">
        <w:rPr>
          <w:rFonts w:ascii="Times New Roman" w:eastAsia="Times New Roman" w:hAnsi="Times New Roman"/>
          <w:lang w:eastAsia="ru-RU"/>
        </w:rPr>
        <w:t>скапливание жидкости</w:t>
      </w:r>
      <w:r w:rsidR="00466A77">
        <w:rPr>
          <w:rFonts w:ascii="Times New Roman" w:eastAsia="Times New Roman" w:hAnsi="Times New Roman"/>
          <w:lang w:eastAsia="ru-RU"/>
        </w:rPr>
        <w:t>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плох</w:t>
      </w:r>
      <w:r w:rsidR="00466A77">
        <w:rPr>
          <w:rFonts w:ascii="Times New Roman" w:eastAsia="Times New Roman" w:hAnsi="Times New Roman"/>
          <w:lang w:eastAsia="ru-RU"/>
        </w:rPr>
        <w:t>ой вентиляцией;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воздухе места установки паров кислот</w:t>
      </w:r>
      <w:r w:rsidR="00466A77">
        <w:rPr>
          <w:rFonts w:ascii="Times New Roman" w:eastAsia="Times New Roman" w:hAnsi="Times New Roman"/>
          <w:lang w:eastAsia="ru-RU"/>
        </w:rPr>
        <w:t xml:space="preserve"> или щелочей;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7530">
        <w:rPr>
          <w:rFonts w:hint="eastAsia"/>
          <w:sz w:val="22"/>
          <w:szCs w:val="22"/>
        </w:rPr>
        <w:t>НЕ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РЕКОМЕНДУЕТСЯ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монтировать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внутренний</w:t>
      </w:r>
      <w:r w:rsidRPr="00C17530">
        <w:rPr>
          <w:sz w:val="22"/>
          <w:szCs w:val="22"/>
        </w:rPr>
        <w:t xml:space="preserve">, </w:t>
      </w:r>
      <w:r w:rsidRPr="00C17530">
        <w:rPr>
          <w:rFonts w:hint="eastAsia"/>
          <w:sz w:val="22"/>
          <w:szCs w:val="22"/>
        </w:rPr>
        <w:t>наружный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 xml:space="preserve">, </w:t>
      </w:r>
      <w:r w:rsidR="00C17530">
        <w:rPr>
          <w:rFonts w:hint="eastAsia"/>
          <w:sz w:val="22"/>
          <w:szCs w:val="22"/>
        </w:rPr>
        <w:t>пульт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ближе</w:t>
      </w:r>
      <w:r w:rsidR="00C17530">
        <w:rPr>
          <w:sz w:val="22"/>
          <w:szCs w:val="22"/>
        </w:rPr>
        <w:t xml:space="preserve"> </w:t>
      </w:r>
      <w:r w:rsidRPr="00C161E0">
        <w:rPr>
          <w:sz w:val="22"/>
          <w:szCs w:val="22"/>
        </w:rPr>
        <w:t xml:space="preserve">3 </w:t>
      </w:r>
      <w:r w:rsidRPr="00C161E0">
        <w:rPr>
          <w:rFonts w:hint="eastAsia"/>
          <w:sz w:val="22"/>
          <w:szCs w:val="22"/>
        </w:rPr>
        <w:t>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>,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медицинского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="00C17530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проложить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коробе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генерирует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помехи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цепь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сетевой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фильтр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дистанционного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управления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использовать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требуемыми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характеристиками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Использование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неподходящих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пожару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Специалисты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выполняющие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наладке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системы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иметь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допуски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Допуски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нормам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международным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стандартам</w:t>
      </w:r>
      <w:r w:rsidRPr="00C161E0">
        <w:rPr>
          <w:sz w:val="22"/>
          <w:szCs w:val="22"/>
        </w:rPr>
        <w:t xml:space="preserve">: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ISO5149 </w:t>
      </w:r>
      <w:r w:rsidRPr="00C161E0">
        <w:rPr>
          <w:rFonts w:hint="eastAsia"/>
          <w:sz w:val="22"/>
          <w:szCs w:val="22"/>
        </w:rPr>
        <w:t>Международной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организации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стандартизации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EN378 </w:t>
      </w:r>
      <w:r w:rsidRPr="00C161E0">
        <w:rPr>
          <w:rFonts w:hint="eastAsia"/>
          <w:sz w:val="22"/>
          <w:szCs w:val="22"/>
        </w:rPr>
        <w:t>для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Европейского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Союза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KHKS0010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Японии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Электромонтажные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требованиями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как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проведения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проверок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разомкнуть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замкнутом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выключателе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существует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риск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разместить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предписывающие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эксплуатирующего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клиент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должен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обеспечить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наличие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предостерегающих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рабочих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ответственного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Эксплуатация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только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взрослыми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квалифицированными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людьми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получившими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техническую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информацию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надлежащему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обращению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данным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оборудованием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детьми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они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играли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устройством</w:t>
      </w:r>
      <w:r w:rsidRPr="00C161E0">
        <w:rPr>
          <w:sz w:val="22"/>
          <w:szCs w:val="22"/>
        </w:rPr>
        <w:t>.__</w:t>
      </w:r>
    </w:p>
    <w:p w:rsidR="00197016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СНИМАЙТЕ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маркировкой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целях</w:t>
      </w:r>
      <w:r w:rsidRPr="00C161E0">
        <w:rPr>
          <w:sz w:val="22"/>
          <w:szCs w:val="22"/>
        </w:rPr>
        <w:t xml:space="preserve"> </w:t>
      </w:r>
      <w:r w:rsidR="00635778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прикосновение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внутренним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элементам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Выключите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настройке</w:t>
      </w:r>
      <w:r w:rsidRPr="00C161E0">
        <w:rPr>
          <w:sz w:val="22"/>
          <w:szCs w:val="22"/>
        </w:rPr>
        <w:t xml:space="preserve"> dip-</w:t>
      </w:r>
      <w:r w:rsidRPr="00C161E0">
        <w:rPr>
          <w:rFonts w:hint="eastAsia"/>
          <w:sz w:val="22"/>
          <w:szCs w:val="22"/>
        </w:rPr>
        <w:t>переключателей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поворотного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прикасайтесь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непосредственно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части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избежание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сбоя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>.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снова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подключается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</w:t>
      </w:r>
      <w:r w:rsidR="00590F51" w:rsidRPr="00C161E0">
        <w:rPr>
          <w:sz w:val="22"/>
          <w:szCs w:val="22"/>
        </w:rPr>
        <w:t xml:space="preserve"> H-LINK/H-LINK II </w:t>
      </w:r>
      <w:r w:rsidR="00590F51" w:rsidRPr="00C161E0">
        <w:rPr>
          <w:rFonts w:hint="eastAsia"/>
          <w:sz w:val="22"/>
          <w:szCs w:val="22"/>
        </w:rPr>
        <w:t>автоматически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изменении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настроек</w:t>
      </w:r>
      <w:r w:rsidR="00590F51" w:rsidRPr="00C161E0">
        <w:rPr>
          <w:sz w:val="22"/>
          <w:szCs w:val="22"/>
        </w:rPr>
        <w:t xml:space="preserve"> H-LINK </w:t>
      </w:r>
      <w:r w:rsidR="00590F51" w:rsidRPr="00C161E0">
        <w:rPr>
          <w:rFonts w:hint="eastAsia"/>
          <w:sz w:val="22"/>
          <w:szCs w:val="22"/>
        </w:rPr>
        <w:t>или</w:t>
      </w:r>
      <w:r w:rsidR="00590F51" w:rsidRPr="00C161E0">
        <w:rPr>
          <w:sz w:val="22"/>
          <w:szCs w:val="22"/>
        </w:rPr>
        <w:t xml:space="preserve"> H-LINK II.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Когда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подключено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H-LINK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неправильной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настройкой</w:t>
      </w:r>
      <w:r w:rsidRPr="00C161E0">
        <w:rPr>
          <w:sz w:val="22"/>
          <w:szCs w:val="22"/>
        </w:rPr>
        <w:t xml:space="preserve"> DIP-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будет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отображаться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сигнал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тревоги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«</w:t>
      </w:r>
      <w:r w:rsidRPr="00C161E0">
        <w:rPr>
          <w:sz w:val="22"/>
          <w:szCs w:val="22"/>
        </w:rPr>
        <w:t>63</w:t>
      </w:r>
      <w:r w:rsidRPr="00C161E0">
        <w:rPr>
          <w:rFonts w:hint="eastAsia"/>
          <w:sz w:val="22"/>
          <w:szCs w:val="22"/>
        </w:rPr>
        <w:t>»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проверьте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настройки</w:t>
      </w:r>
      <w:r w:rsidRPr="00C161E0">
        <w:rPr>
          <w:sz w:val="22"/>
          <w:szCs w:val="22"/>
        </w:rPr>
        <w:t xml:space="preserve"> dip-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каждого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перезапустите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может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выйти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строя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неправильном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подключении</w:t>
      </w:r>
      <w:r w:rsidR="00590F51"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смонтированы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отделены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электросети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другого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Соблюдайте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 xml:space="preserve"> 30 </w:t>
      </w:r>
      <w:r w:rsidRPr="00C161E0">
        <w:rPr>
          <w:rFonts w:hint="eastAsia"/>
          <w:sz w:val="22"/>
          <w:szCs w:val="22"/>
        </w:rPr>
        <w:t>см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проводами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вышеуказанное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невыполнимо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поместите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Одна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сторона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заземлена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клеммам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</w:t>
      </w:r>
      <w:r w:rsidRPr="00C161E0">
        <w:rPr>
          <w:sz w:val="22"/>
          <w:szCs w:val="22"/>
        </w:rPr>
        <w:t>B 2, TB 3.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Однако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неправильно</w:t>
      </w:r>
      <w:r w:rsidRPr="00C161E0">
        <w:rPr>
          <w:sz w:val="22"/>
          <w:szCs w:val="22"/>
        </w:rPr>
        <w:t>,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сработает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защиты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контакт</w:t>
      </w:r>
      <w:r w:rsidRPr="00C161E0">
        <w:rPr>
          <w:sz w:val="22"/>
          <w:szCs w:val="22"/>
        </w:rPr>
        <w:t xml:space="preserve"> DSW2-2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аварийной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предохранителя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Удалите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перемычку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клеммы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«</w:t>
      </w:r>
      <w:r w:rsidRPr="00C161E0">
        <w:rPr>
          <w:sz w:val="22"/>
          <w:szCs w:val="22"/>
        </w:rPr>
        <w:t>FG</w:t>
      </w:r>
      <w:r w:rsidRPr="00C161E0">
        <w:rPr>
          <w:rFonts w:hint="eastAsia"/>
          <w:sz w:val="22"/>
          <w:szCs w:val="22"/>
        </w:rPr>
        <w:t>»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испытания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изолирующую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способность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испытание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прочность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печатная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защищена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это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</w:t>
      </w:r>
    </w:p>
    <w:p w:rsidR="00590F51" w:rsidRPr="00C161E0" w:rsidRDefault="002F1810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требует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проведения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электромонтажных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работ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подключению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кабеля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питания</w:t>
      </w:r>
      <w:r w:rsidR="00590F51" w:rsidRPr="00C161E0">
        <w:rPr>
          <w:sz w:val="22"/>
          <w:szCs w:val="22"/>
        </w:rPr>
        <w:t xml:space="preserve">, </w:t>
      </w:r>
      <w:r w:rsidR="00590F51" w:rsidRPr="00C161E0">
        <w:rPr>
          <w:rFonts w:hint="eastAsia"/>
          <w:sz w:val="22"/>
          <w:szCs w:val="22"/>
        </w:rPr>
        <w:t>кабелей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наружных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внутренних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блоков</w:t>
      </w:r>
      <w:r w:rsidR="00590F51" w:rsidRPr="00C161E0">
        <w:rPr>
          <w:sz w:val="22"/>
          <w:szCs w:val="22"/>
        </w:rPr>
        <w:t xml:space="preserve"> (H-LINK).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напряжения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200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240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>,</w:t>
      </w:r>
      <w:r w:rsidR="002F181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основные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распаечную</w:t>
      </w:r>
      <w:r w:rsidR="002F181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коробку</w:t>
      </w:r>
      <w:r w:rsidR="002F181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Электроснабжение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c </w:t>
      </w:r>
      <w:r w:rsidRPr="00C161E0">
        <w:rPr>
          <w:rFonts w:hint="eastAsia"/>
          <w:sz w:val="22"/>
          <w:szCs w:val="22"/>
        </w:rPr>
        <w:t>помощью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сертифицированного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национальными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правилами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>.</w:t>
      </w:r>
    </w:p>
    <w:p w:rsidR="00321A3B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средней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чувствительностью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скоростью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активации</w:t>
      </w:r>
      <w:r w:rsidRPr="00C161E0">
        <w:rPr>
          <w:sz w:val="22"/>
          <w:szCs w:val="22"/>
        </w:rPr>
        <w:t xml:space="preserve"> 0,1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Установите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автоматический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линии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наружного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="00321A3B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выполнением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выключите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главный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</w:p>
    <w:p w:rsidR="00321A3B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которые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легче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обычного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полихлоропренового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гибким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покрытием</w:t>
      </w:r>
      <w:r w:rsidRPr="00C161E0">
        <w:rPr>
          <w:sz w:val="22"/>
          <w:szCs w:val="22"/>
        </w:rPr>
        <w:t xml:space="preserve"> (</w:t>
      </w:r>
      <w:r w:rsidRPr="00C161E0">
        <w:rPr>
          <w:rFonts w:hint="eastAsia"/>
          <w:sz w:val="22"/>
          <w:szCs w:val="22"/>
        </w:rPr>
        <w:t>код</w:t>
      </w:r>
      <w:r w:rsidRPr="00C161E0">
        <w:rPr>
          <w:sz w:val="22"/>
          <w:szCs w:val="22"/>
        </w:rPr>
        <w:t xml:space="preserve"> H05RN-F).</w:t>
      </w:r>
      <w:r w:rsidR="00321A3B">
        <w:rPr>
          <w:sz w:val="22"/>
          <w:szCs w:val="22"/>
        </w:rPr>
        <w:t xml:space="preserve"> 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Очистите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удаления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масла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жира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экрана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отпечатков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пальцев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разбавленное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нейтральное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моющее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средство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снова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бензин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разбавитель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поверхностно</w:t>
      </w:r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активный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агент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корпус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деформации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износа</w:t>
      </w:r>
      <w:r w:rsidRPr="00C161E0">
        <w:rPr>
          <w:sz w:val="22"/>
          <w:szCs w:val="22"/>
        </w:rPr>
        <w:t>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Toc85529584"/>
      <w:bookmarkStart w:id="44" w:name="_Toc10795343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3"/>
      <w:bookmarkEnd w:id="4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5" w:name="_Toc489886376"/>
      <w:bookmarkStart w:id="46" w:name="_Ref75275862"/>
      <w:bookmarkStart w:id="4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0795343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7"/>
      <w:bookmarkStart w:id="50" w:name="_Ref75275866"/>
      <w:bookmarkStart w:id="51" w:name="_Toc85529586"/>
      <w:bookmarkStart w:id="52" w:name="_Toc10795343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489886378"/>
      <w:bookmarkStart w:id="54" w:name="_Ref75275870"/>
      <w:bookmarkStart w:id="55" w:name="_Toc85529587"/>
      <w:bookmarkStart w:id="56" w:name="_Toc10795343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3"/>
      <w:bookmarkEnd w:id="54"/>
      <w:bookmarkEnd w:id="55"/>
      <w:bookmarkEnd w:id="5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7" w:name="_Toc489886379"/>
      <w:bookmarkStart w:id="58" w:name="_Ref75275874"/>
      <w:bookmarkStart w:id="5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10795343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7"/>
      <w:bookmarkEnd w:id="58"/>
      <w:bookmarkEnd w:id="59"/>
      <w:bookmarkEnd w:id="6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489886380"/>
      <w:bookmarkStart w:id="62" w:name="_Ref75275878"/>
      <w:bookmarkStart w:id="63" w:name="_Toc85529589"/>
      <w:bookmarkStart w:id="64" w:name="_Toc10795343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1"/>
      <w:bookmarkEnd w:id="62"/>
      <w:bookmarkEnd w:id="63"/>
      <w:bookmarkEnd w:id="6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0795344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6" w:name="_Toc489886382"/>
      <w:bookmarkStart w:id="67" w:name="_Ref75275890"/>
      <w:bookmarkStart w:id="68" w:name="_Toc85529591"/>
      <w:bookmarkStart w:id="69" w:name="_Toc10795344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6"/>
      <w:bookmarkEnd w:id="67"/>
      <w:bookmarkEnd w:id="68"/>
      <w:bookmarkEnd w:id="6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0" w:name="_Ref75275894"/>
      <w:bookmarkStart w:id="71" w:name="_Toc85529592"/>
      <w:bookmarkStart w:id="72" w:name="_Toc10795344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0"/>
      <w:bookmarkEnd w:id="71"/>
      <w:bookmarkEnd w:id="7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3"/>
      <w:bookmarkStart w:id="74" w:name="_Toc10795344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3"/>
      <w:bookmarkEnd w:id="74"/>
    </w:p>
    <w:p w:rsidR="00AC7363" w:rsidRDefault="00AC7363" w:rsidP="00AC7363">
      <w:pPr>
        <w:pStyle w:val="2"/>
        <w:ind w:firstLine="709"/>
        <w:jc w:val="both"/>
        <w:rPr>
          <w:sz w:val="22"/>
          <w:szCs w:val="22"/>
        </w:rPr>
      </w:pPr>
    </w:p>
    <w:p w:rsid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Ошибка.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Индикатор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работы</w:t>
      </w:r>
      <w:r w:rsidRPr="00AC7363">
        <w:rPr>
          <w:sz w:val="22"/>
          <w:szCs w:val="22"/>
        </w:rPr>
        <w:t xml:space="preserve"> (</w:t>
      </w:r>
      <w:r w:rsidRPr="00AC7363">
        <w:rPr>
          <w:rFonts w:hint="eastAsia"/>
          <w:sz w:val="22"/>
          <w:szCs w:val="22"/>
        </w:rPr>
        <w:t>Красный</w:t>
      </w:r>
      <w:r w:rsidRPr="00AC7363">
        <w:rPr>
          <w:sz w:val="22"/>
          <w:szCs w:val="22"/>
        </w:rPr>
        <w:t xml:space="preserve">) </w:t>
      </w:r>
      <w:r w:rsidRPr="00AC7363">
        <w:rPr>
          <w:rFonts w:hint="eastAsia"/>
          <w:sz w:val="22"/>
          <w:szCs w:val="22"/>
        </w:rPr>
        <w:t>будет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мигать</w:t>
      </w:r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когда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возникнет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неисправность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кондиционера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Красная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кнопка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экране</w:t>
      </w:r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если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присутствует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неисправность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группы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sz w:val="22"/>
          <w:szCs w:val="22"/>
        </w:rPr>
        <w:t xml:space="preserve">Alarm Info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нижнем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экране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Если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сообщение</w:t>
      </w:r>
      <w:r>
        <w:rPr>
          <w:sz w:val="22"/>
          <w:szCs w:val="22"/>
        </w:rPr>
        <w:t xml:space="preserve"> Alarm Info</w:t>
      </w:r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отображаются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следующие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пункты</w:t>
      </w:r>
      <w:r>
        <w:rPr>
          <w:sz w:val="22"/>
          <w:szCs w:val="22"/>
        </w:rPr>
        <w:t>: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709" w:firstLine="425"/>
        <w:rPr>
          <w:rFonts w:ascii="Times New Roman" w:eastAsia="Times New Roman" w:hAnsi="Times New Roman"/>
          <w:lang w:eastAsia="ru-RU"/>
        </w:rPr>
      </w:pPr>
      <w:r w:rsidRPr="00AC7363">
        <w:rPr>
          <w:rFonts w:ascii="Times New Roman" w:hAnsi="Times New Roman"/>
        </w:rPr>
        <w:t>Название блока / группы в неисправном состоянии;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993" w:firstLine="141"/>
        <w:jc w:val="both"/>
        <w:rPr>
          <w:rFonts w:ascii="Times New Roman" w:hAnsi="Times New Roman"/>
        </w:rPr>
      </w:pPr>
      <w:r w:rsidRPr="00AC7363">
        <w:rPr>
          <w:rFonts w:ascii="Times New Roman" w:eastAsia="Times New Roman" w:hAnsi="Times New Roman"/>
          <w:lang w:eastAsia="ru-RU"/>
        </w:rPr>
        <w:t>Номер контура хладагента, адрес и код модели* внутреннего блока в неисправном состоянии;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993" w:firstLine="141"/>
        <w:jc w:val="both"/>
        <w:rPr>
          <w:rFonts w:ascii="Times New Roman" w:hAnsi="Times New Roman"/>
        </w:rPr>
      </w:pPr>
      <w:r w:rsidRPr="00AC7363">
        <w:rPr>
          <w:rFonts w:ascii="Times New Roman" w:eastAsia="Times New Roman" w:hAnsi="Times New Roman"/>
          <w:lang w:eastAsia="ru-RU"/>
        </w:rPr>
        <w:t>Код аварийного сигнала</w:t>
      </w:r>
      <w:r>
        <w:rPr>
          <w:rFonts w:ascii="Times New Roman" w:hAnsi="Times New Roman"/>
        </w:rPr>
        <w:t>.</w:t>
      </w:r>
    </w:p>
    <w:p w:rsidR="00392776" w:rsidRDefault="00392776" w:rsidP="00142C36">
      <w:pPr>
        <w:pStyle w:val="2"/>
        <w:ind w:firstLine="709"/>
        <w:jc w:val="both"/>
        <w:rPr>
          <w:sz w:val="22"/>
          <w:szCs w:val="22"/>
        </w:rPr>
      </w:pP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случае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если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несколько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внутренних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блоков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находятся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состоянии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информация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неисправности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указана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очередности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как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указано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выше</w:t>
      </w:r>
      <w:r w:rsidRPr="00392776">
        <w:rPr>
          <w:sz w:val="22"/>
          <w:szCs w:val="22"/>
        </w:rPr>
        <w:t xml:space="preserve">.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этом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случае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группу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состоянии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можно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также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выбрать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нажав</w:t>
      </w:r>
      <w:r w:rsidRPr="00392776">
        <w:rPr>
          <w:sz w:val="22"/>
          <w:szCs w:val="22"/>
        </w:rPr>
        <w:t xml:space="preserve"> &lt; </w:t>
      </w:r>
      <w:r w:rsidRPr="00392776">
        <w:rPr>
          <w:rFonts w:hint="eastAsia"/>
          <w:sz w:val="22"/>
          <w:szCs w:val="22"/>
        </w:rPr>
        <w:t>или</w:t>
      </w:r>
      <w:r w:rsidRPr="00392776">
        <w:rPr>
          <w:sz w:val="22"/>
          <w:szCs w:val="22"/>
        </w:rPr>
        <w:t xml:space="preserve"> &gt; </w:t>
      </w:r>
      <w:r w:rsidRPr="00392776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экране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информации</w:t>
      </w:r>
      <w:r w:rsidRPr="00392776">
        <w:rPr>
          <w:sz w:val="22"/>
          <w:szCs w:val="22"/>
        </w:rPr>
        <w:t xml:space="preserve"> Alarm. </w:t>
      </w:r>
      <w:r w:rsidRPr="00392776">
        <w:rPr>
          <w:rFonts w:hint="eastAsia"/>
          <w:sz w:val="22"/>
          <w:szCs w:val="22"/>
        </w:rPr>
        <w:t>Проверьте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содержимое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индикатора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ЖК</w:t>
      </w:r>
      <w:r w:rsidRPr="00392776">
        <w:rPr>
          <w:sz w:val="22"/>
          <w:szCs w:val="22"/>
        </w:rPr>
        <w:t>-</w:t>
      </w:r>
      <w:r w:rsidRPr="00392776">
        <w:rPr>
          <w:rFonts w:hint="eastAsia"/>
          <w:sz w:val="22"/>
          <w:szCs w:val="22"/>
        </w:rPr>
        <w:t>дисплея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обратитесь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к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своему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дилеру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за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подробной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информацией</w:t>
      </w:r>
      <w:r w:rsidRPr="0039277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E16766" w:rsidRDefault="00E16766" w:rsidP="00142C36">
      <w:pPr>
        <w:pStyle w:val="2"/>
        <w:ind w:firstLine="709"/>
        <w:jc w:val="both"/>
        <w:rPr>
          <w:sz w:val="22"/>
          <w:szCs w:val="22"/>
        </w:rPr>
      </w:pPr>
    </w:p>
    <w:p w:rsidR="00B45E85" w:rsidRP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Сбой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системы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питания</w:t>
      </w:r>
      <w:r>
        <w:rPr>
          <w:sz w:val="22"/>
          <w:szCs w:val="22"/>
        </w:rPr>
        <w:t>:</w:t>
      </w:r>
    </w:p>
    <w:p w:rsidR="00B45E85" w:rsidRPr="00B45E85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Дисплей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выключен</w:t>
      </w:r>
      <w:r w:rsidR="00E16766">
        <w:rPr>
          <w:sz w:val="22"/>
          <w:szCs w:val="22"/>
        </w:rPr>
        <w:t>;</w:t>
      </w:r>
    </w:p>
    <w:p w:rsidR="00B45E85" w:rsidRPr="008F05FC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8F05FC">
        <w:rPr>
          <w:rFonts w:hint="eastAsia"/>
          <w:sz w:val="22"/>
          <w:szCs w:val="22"/>
        </w:rPr>
        <w:t>Если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блок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перестал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работать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по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причине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отказа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системы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питания</w:t>
      </w:r>
      <w:r w:rsidRPr="008F05FC">
        <w:rPr>
          <w:sz w:val="22"/>
          <w:szCs w:val="22"/>
        </w:rPr>
        <w:t xml:space="preserve">, </w:t>
      </w:r>
      <w:r w:rsidRPr="008F05FC">
        <w:rPr>
          <w:rFonts w:hint="eastAsia"/>
          <w:sz w:val="22"/>
          <w:szCs w:val="22"/>
        </w:rPr>
        <w:t>то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он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включится</w:t>
      </w:r>
      <w:r w:rsidRPr="008F05FC">
        <w:rPr>
          <w:sz w:val="22"/>
          <w:szCs w:val="22"/>
        </w:rPr>
        <w:t xml:space="preserve">, </w:t>
      </w:r>
      <w:r w:rsidRPr="008F05FC">
        <w:rPr>
          <w:rFonts w:hint="eastAsia"/>
          <w:sz w:val="22"/>
          <w:szCs w:val="22"/>
        </w:rPr>
        <w:t>пока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будет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восстановлена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подача</w:t>
      </w:r>
      <w:r w:rsid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питания</w:t>
      </w:r>
      <w:r w:rsidRPr="008F05FC">
        <w:rPr>
          <w:sz w:val="22"/>
          <w:szCs w:val="22"/>
        </w:rPr>
        <w:t xml:space="preserve">. </w:t>
      </w:r>
      <w:r w:rsidRPr="008F05FC">
        <w:rPr>
          <w:rFonts w:hint="eastAsia"/>
          <w:sz w:val="22"/>
          <w:szCs w:val="22"/>
        </w:rPr>
        <w:t>Повторите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операцию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пуска</w:t>
      </w:r>
      <w:r w:rsidR="00E16766">
        <w:rPr>
          <w:sz w:val="22"/>
          <w:szCs w:val="22"/>
        </w:rPr>
        <w:t>;</w:t>
      </w:r>
    </w:p>
    <w:p w:rsidR="00B45E85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В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случае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кратковременного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сбоя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питания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на</w:t>
      </w:r>
      <w:r w:rsidRPr="00B45E85">
        <w:rPr>
          <w:sz w:val="22"/>
          <w:szCs w:val="22"/>
        </w:rPr>
        <w:t xml:space="preserve"> 2 </w:t>
      </w:r>
      <w:r w:rsidRPr="00B45E85">
        <w:rPr>
          <w:rFonts w:hint="eastAsia"/>
          <w:sz w:val="22"/>
          <w:szCs w:val="22"/>
        </w:rPr>
        <w:t>секунды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работа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блока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возобновится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автоматически</w:t>
      </w:r>
      <w:r w:rsidRPr="00B45E85">
        <w:rPr>
          <w:sz w:val="22"/>
          <w:szCs w:val="22"/>
        </w:rPr>
        <w:t>.</w:t>
      </w:r>
    </w:p>
    <w:p w:rsidR="00E16766" w:rsidRPr="00B45E85" w:rsidRDefault="00E16766" w:rsidP="00142C36">
      <w:pPr>
        <w:pStyle w:val="2"/>
        <w:ind w:left="720"/>
        <w:jc w:val="both"/>
        <w:rPr>
          <w:sz w:val="22"/>
          <w:szCs w:val="22"/>
        </w:rPr>
      </w:pPr>
    </w:p>
    <w:p w:rsidR="00B45E85" w:rsidRP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Шум</w:t>
      </w:r>
      <w:r w:rsidR="00E16766">
        <w:rPr>
          <w:sz w:val="22"/>
          <w:szCs w:val="22"/>
        </w:rPr>
        <w:t>:</w:t>
      </w:r>
    </w:p>
    <w:p w:rsidR="00B45E85" w:rsidRPr="00E16766" w:rsidRDefault="00B45E85" w:rsidP="00142C36">
      <w:pPr>
        <w:pStyle w:val="2"/>
        <w:ind w:left="720"/>
        <w:jc w:val="both"/>
        <w:rPr>
          <w:sz w:val="22"/>
          <w:szCs w:val="22"/>
        </w:rPr>
      </w:pPr>
      <w:r w:rsidRPr="00E16766">
        <w:rPr>
          <w:rFonts w:hint="eastAsia"/>
          <w:sz w:val="22"/>
          <w:szCs w:val="22"/>
        </w:rPr>
        <w:t>Может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случиться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так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что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дисплей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отключится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и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блок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не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работает</w:t>
      </w:r>
      <w:r w:rsidRPr="00E16766">
        <w:rPr>
          <w:sz w:val="22"/>
          <w:szCs w:val="22"/>
        </w:rPr>
        <w:t xml:space="preserve">. </w:t>
      </w:r>
      <w:r w:rsidRPr="00E16766">
        <w:rPr>
          <w:rFonts w:hint="eastAsia"/>
          <w:sz w:val="22"/>
          <w:szCs w:val="22"/>
        </w:rPr>
        <w:t>Это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вызвано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активацией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микрокомпьютера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для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защиты</w:t>
      </w:r>
      <w:r w:rsid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устройства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от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электрического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шума</w:t>
      </w:r>
      <w:r w:rsidRPr="00E16766">
        <w:rPr>
          <w:sz w:val="22"/>
          <w:szCs w:val="22"/>
        </w:rPr>
        <w:t xml:space="preserve">. </w:t>
      </w:r>
      <w:r w:rsidRPr="00E16766">
        <w:rPr>
          <w:rFonts w:hint="eastAsia"/>
          <w:sz w:val="22"/>
          <w:szCs w:val="22"/>
        </w:rPr>
        <w:t>Когда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устройство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остановлено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снова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выполните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процедуры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запуска</w:t>
      </w:r>
      <w:r w:rsidRPr="00E16766">
        <w:rPr>
          <w:sz w:val="22"/>
          <w:szCs w:val="22"/>
        </w:rPr>
        <w:t>.</w:t>
      </w:r>
    </w:p>
    <w:p w:rsidR="00B45E85" w:rsidRDefault="00B45E85" w:rsidP="00142C36">
      <w:pPr>
        <w:pStyle w:val="2"/>
        <w:ind w:firstLine="709"/>
        <w:jc w:val="both"/>
        <w:rPr>
          <w:sz w:val="22"/>
          <w:szCs w:val="22"/>
        </w:rPr>
      </w:pPr>
    </w:p>
    <w:p w:rsidR="00EA6703" w:rsidRDefault="00EA6703" w:rsidP="00142C36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31AC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392776" w:rsidRDefault="00392776" w:rsidP="00EA6703">
      <w:pPr>
        <w:jc w:val="center"/>
        <w:rPr>
          <w:noProof/>
          <w:sz w:val="20"/>
          <w:szCs w:val="20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31ACB">
        <w:rPr>
          <w:noProof/>
          <w:sz w:val="20"/>
          <w:szCs w:val="20"/>
        </w:rPr>
        <w:t>6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670"/>
      </w:tblGrid>
      <w:tr w:rsidR="000673F3" w:rsidRPr="000673F3" w:rsidTr="000673F3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0673F3" w:rsidRPr="000673F3" w:rsidRDefault="000673F3" w:rsidP="00420CC8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73F3" w:rsidRPr="000673F3" w:rsidRDefault="000673F3" w:rsidP="00420CC8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Основная причина и способ устранения</w:t>
            </w:r>
          </w:p>
        </w:tc>
      </w:tr>
      <w:tr w:rsidR="000673F3" w:rsidRPr="000673F3" w:rsidTr="000673F3">
        <w:trPr>
          <w:trHeight w:val="309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Индикаторы на сенсорном экране не отображаются.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Убедитесь, что кабели источника питания подключены в разъем.</w:t>
            </w:r>
          </w:p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Убедитесь, что источник питания включен.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Дисплей сенсорного экрана в спящем режиме.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Сенсорный экран автоматически перейдет в спящий режим, если сенсорный экран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эксплуатируется в течение определенного времени. Нажмите на экран для выхода из спящего режима.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Часть сенсорного экрана не включается или постоянно включена.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 ЖК-дисплее может быть выгоревший пиксель. Это не ошибка.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При нажатии на пульт операция не выполняется плавно.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Когда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пульт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используется в течение длительного времени, сенсорный экран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не соответствовать положению индикации дисплея. См. Калибровка сенсорного экрана для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получения информации по Калибровке сенсорного экрана.</w:t>
            </w:r>
          </w:p>
        </w:tc>
      </w:tr>
    </w:tbl>
    <w:p w:rsidR="00420CC8" w:rsidRDefault="00420CC8" w:rsidP="000673F3">
      <w:pPr>
        <w:pStyle w:val="2"/>
        <w:spacing w:line="360" w:lineRule="auto"/>
        <w:ind w:firstLine="709"/>
        <w:jc w:val="both"/>
        <w:rPr>
          <w:sz w:val="20"/>
        </w:rPr>
      </w:pPr>
    </w:p>
    <w:p w:rsidR="00EA6703" w:rsidRDefault="000673F3" w:rsidP="000673F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6.</w:t>
      </w:r>
    </w:p>
    <w:p w:rsidR="000673F3" w:rsidRDefault="000673F3" w:rsidP="000673F3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670"/>
      </w:tblGrid>
      <w:tr w:rsidR="000673F3" w:rsidRPr="000673F3" w:rsidTr="00FF3D3F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0673F3" w:rsidRPr="000673F3" w:rsidRDefault="000673F3" w:rsidP="00BB552C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73F3" w:rsidRPr="000673F3" w:rsidRDefault="000673F3" w:rsidP="00BB552C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Основная причина и способ устранения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 для заданной температуры. Температура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не может быть настроена.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Установленная температура не задана.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Нажмите и удерживайте « » или « » в течение 3 секунд на сенсорном экране настройки.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См. раздел Настройка температуры.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Настройка направления жалюзи возвращается к предыдущей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настройке.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Если установлен режим работы AUTO, направление жалюзи автоматически корректируется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в зависимости от модели внутреннего блока.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Работа таймера по расписанию не выполняется.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Проверьте, включена ли настройка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выходн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ых дней. Если это так, отмените настройку выходных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дней в соответствии с параметром «Выходные» для приостановления работы.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Проверьте, выключена ли настройка режима расписания. Если да, операция расписания должна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быть включена в соответствии с разделом «Настройка таймера ВКЛ / ВЫКЛ».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 для даты и времени.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указывается, когда электроэнергия отключается в течение длительного времени.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Установите дату и время снова в соответствии с разделом «Настройка даты / времени».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Настройка не изменяется.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Когда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пульт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включается сразу после включения кондиционеров,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он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может быть недоступ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ен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для управления,. Подождите некоторое время до выполнения</w:t>
            </w:r>
          </w:p>
          <w:p w:rsidR="000673F3" w:rsidRPr="000673F3" w:rsidRDefault="00B642EA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О</w:t>
            </w:r>
            <w:r w:rsidR="000673F3" w:rsidRPr="000673F3">
              <w:rPr>
                <w:rFonts w:eastAsia="ArialMT"/>
                <w:sz w:val="22"/>
                <w:szCs w:val="22"/>
                <w:lang w:eastAsia="en-US"/>
              </w:rPr>
              <w:t>перации</w:t>
            </w:r>
            <w:r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</w:tr>
    </w:tbl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EA6703" w:rsidRPr="005E28D9" w:rsidRDefault="00A8756D" w:rsidP="00A8756D">
      <w:pPr>
        <w:pStyle w:val="1"/>
        <w:jc w:val="center"/>
        <w:rPr>
          <w:b w:val="0"/>
          <w:sz w:val="22"/>
          <w:szCs w:val="22"/>
        </w:rPr>
      </w:pPr>
      <w:bookmarkStart w:id="75" w:name="_Toc85529594"/>
      <w:bookmarkStart w:id="76" w:name="_Toc107953444"/>
      <w:r>
        <w:rPr>
          <w:rFonts w:ascii="Times New Roman" w:hAnsi="Times New Roman"/>
          <w:sz w:val="28"/>
          <w:szCs w:val="28"/>
        </w:rPr>
        <w:lastRenderedPageBreak/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5"/>
      <w:bookmarkEnd w:id="7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79534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795344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795344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795344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5FC" w:rsidRDefault="008F05FC">
      <w:r>
        <w:separator/>
      </w:r>
    </w:p>
  </w:endnote>
  <w:endnote w:type="continuationSeparator" w:id="0">
    <w:p w:rsidR="008F05FC" w:rsidRDefault="008F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05FC" w:rsidRDefault="008F05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F05FC" w:rsidRDefault="008F05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F05FC" w:rsidRDefault="008F05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F05FC" w:rsidRDefault="008F05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300990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6C3F5A" w:rsidRDefault="008F05FC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PSC-A64GT.ПС</w:t>
                              </w:r>
                            </w:p>
                            <w:p w:rsidR="008F05FC" w:rsidRPr="00B7687E" w:rsidRDefault="008F05F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ED1531" w:rsidRDefault="008F05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605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ED1531" w:rsidRDefault="008F05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94"/>
                            <a:ext cx="2835" cy="1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05FC" w:rsidRPr="00170628" w:rsidRDefault="008F05F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Hitachi-Johnson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05FC" w:rsidRPr="00CA609D" w:rsidRDefault="008F05F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A609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ПУЛЬТ ДИСТАНЦИОННОГО </w:t>
                              </w:r>
                            </w:p>
                            <w:p w:rsidR="008F05FC" w:rsidRPr="00CA609D" w:rsidRDefault="008F05F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A609D">
                                <w:rPr>
                                  <w:b/>
                                  <w:sz w:val="20"/>
                                  <w:szCs w:val="20"/>
                                </w:rPr>
                                <w:t>УПРАВЛЕНИЯ ПРОВОДНОЙ</w:t>
                              </w:r>
                            </w:p>
                            <w:p w:rsidR="00CA609D" w:rsidRDefault="00CA609D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A609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8F05FC" w:rsidRPr="00CA609D" w:rsidRDefault="008F05F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A609D">
                                <w:rPr>
                                  <w:b/>
                                  <w:sz w:val="20"/>
                                  <w:szCs w:val="20"/>
                                </w:rPr>
                                <w:t>PSC-A64GT</w:t>
                              </w:r>
                            </w:p>
                            <w:p w:rsidR="008F05FC" w:rsidRPr="005A284B" w:rsidRDefault="008F05F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6C3F5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F05FC" w:rsidRPr="00613EFB" w:rsidRDefault="008F05F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3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F05FC" w:rsidRPr="006C3F5A" w:rsidRDefault="008F05FC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PSC-A64GT.ПС</w:t>
                        </w:r>
                      </w:p>
                      <w:p w:rsidR="008F05FC" w:rsidRPr="00B7687E" w:rsidRDefault="008F05F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F05FC" w:rsidRPr="00ED1531" w:rsidRDefault="008F05F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C605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F05FC" w:rsidRPr="00ED1531" w:rsidRDefault="008F05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94;width:2835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F05FC" w:rsidRPr="00170628" w:rsidRDefault="008F05F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Hitachi-Johnson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F05FC" w:rsidRPr="00CA609D" w:rsidRDefault="008F05F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09D">
                          <w:rPr>
                            <w:b/>
                            <w:sz w:val="20"/>
                            <w:szCs w:val="20"/>
                          </w:rPr>
                          <w:t xml:space="preserve">ПУЛЬТ ДИСТАНЦИОННОГО </w:t>
                        </w:r>
                      </w:p>
                      <w:p w:rsidR="008F05FC" w:rsidRPr="00CA609D" w:rsidRDefault="008F05F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09D">
                          <w:rPr>
                            <w:b/>
                            <w:sz w:val="20"/>
                            <w:szCs w:val="20"/>
                          </w:rPr>
                          <w:t>УПРАВЛЕНИЯ ПРОВОДНОЙ</w:t>
                        </w:r>
                      </w:p>
                      <w:p w:rsidR="00CA609D" w:rsidRDefault="00CA609D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09D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8F05FC" w:rsidRPr="00CA609D" w:rsidRDefault="008F05F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09D">
                          <w:rPr>
                            <w:b/>
                            <w:sz w:val="20"/>
                            <w:szCs w:val="20"/>
                          </w:rPr>
                          <w:t>PSC-A64GT</w:t>
                        </w:r>
                      </w:p>
                      <w:p w:rsidR="008F05FC" w:rsidRPr="005A284B" w:rsidRDefault="008F05F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6C3F5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F05FC" w:rsidRPr="00613EFB" w:rsidRDefault="008F05F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AF301F" w:rsidRDefault="008F05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60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6C3F5A" w:rsidRDefault="008F05FC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PSC-A64GT.ПС</w:t>
                              </w:r>
                            </w:p>
                            <w:p w:rsidR="008F05FC" w:rsidRPr="00C23BB2" w:rsidRDefault="008F05F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F05FC" w:rsidRPr="00EC2FF5" w:rsidRDefault="008F05F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F05FC" w:rsidRPr="00AF301F" w:rsidRDefault="008F05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60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F05FC" w:rsidRPr="006C3F5A" w:rsidRDefault="008F05FC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PSC-A64GT.ПС</w:t>
                        </w:r>
                      </w:p>
                      <w:p w:rsidR="008F05FC" w:rsidRPr="00C23BB2" w:rsidRDefault="008F05F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F05FC" w:rsidRPr="00EC2FF5" w:rsidRDefault="008F05F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Default="008F05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AF301F" w:rsidRDefault="008F05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C60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05FC" w:rsidRPr="006C3F5A" w:rsidRDefault="008F05FC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PSC-A64GT.ПС</w:t>
                              </w:r>
                            </w:p>
                            <w:p w:rsidR="008F05FC" w:rsidRPr="00EC2FF5" w:rsidRDefault="008F05F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F05FC" w:rsidRDefault="008F05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F05FC" w:rsidRPr="00AF301F" w:rsidRDefault="008F05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C60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F05FC" w:rsidRPr="006C3F5A" w:rsidRDefault="008F05FC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PSC-A64GT.ПС</w:t>
                        </w:r>
                      </w:p>
                      <w:p w:rsidR="008F05FC" w:rsidRPr="00EC2FF5" w:rsidRDefault="008F05F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5FC" w:rsidRDefault="008F05FC">
      <w:r>
        <w:separator/>
      </w:r>
    </w:p>
  </w:footnote>
  <w:footnote w:type="continuationSeparator" w:id="0">
    <w:p w:rsidR="008F05FC" w:rsidRDefault="008F0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05FC" w:rsidRDefault="008F05F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FC" w:rsidRDefault="008F05F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2F6CC3"/>
    <w:multiLevelType w:val="hybridMultilevel"/>
    <w:tmpl w:val="7A0A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747755"/>
    <w:multiLevelType w:val="hybridMultilevel"/>
    <w:tmpl w:val="D24EB6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E3CF2"/>
    <w:multiLevelType w:val="hybridMultilevel"/>
    <w:tmpl w:val="B232D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C03342"/>
    <w:multiLevelType w:val="hybridMultilevel"/>
    <w:tmpl w:val="6BD069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4E230DA"/>
    <w:multiLevelType w:val="hybridMultilevel"/>
    <w:tmpl w:val="BFBC11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000505"/>
    <w:multiLevelType w:val="hybridMultilevel"/>
    <w:tmpl w:val="A4FA8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B4716"/>
    <w:multiLevelType w:val="hybridMultilevel"/>
    <w:tmpl w:val="AD4E33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47705"/>
    <w:multiLevelType w:val="hybridMultilevel"/>
    <w:tmpl w:val="830AB3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D3B1427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30E0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13D673C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81474C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D5371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E4E2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3"/>
  </w:num>
  <w:num w:numId="3">
    <w:abstractNumId w:val="21"/>
  </w:num>
  <w:num w:numId="4">
    <w:abstractNumId w:val="2"/>
  </w:num>
  <w:num w:numId="5">
    <w:abstractNumId w:val="9"/>
  </w:num>
  <w:num w:numId="6">
    <w:abstractNumId w:val="0"/>
  </w:num>
  <w:num w:numId="7">
    <w:abstractNumId w:val="31"/>
  </w:num>
  <w:num w:numId="8">
    <w:abstractNumId w:val="17"/>
  </w:num>
  <w:num w:numId="9">
    <w:abstractNumId w:val="27"/>
  </w:num>
  <w:num w:numId="10">
    <w:abstractNumId w:val="15"/>
  </w:num>
  <w:num w:numId="11">
    <w:abstractNumId w:val="5"/>
  </w:num>
  <w:num w:numId="12">
    <w:abstractNumId w:val="12"/>
  </w:num>
  <w:num w:numId="13">
    <w:abstractNumId w:val="20"/>
  </w:num>
  <w:num w:numId="14">
    <w:abstractNumId w:val="3"/>
  </w:num>
  <w:num w:numId="15">
    <w:abstractNumId w:val="16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3"/>
  </w:num>
  <w:num w:numId="22">
    <w:abstractNumId w:val="26"/>
  </w:num>
  <w:num w:numId="23">
    <w:abstractNumId w:val="29"/>
  </w:num>
  <w:num w:numId="24">
    <w:abstractNumId w:val="23"/>
  </w:num>
  <w:num w:numId="25">
    <w:abstractNumId w:val="10"/>
  </w:num>
  <w:num w:numId="26">
    <w:abstractNumId w:val="18"/>
  </w:num>
  <w:num w:numId="27">
    <w:abstractNumId w:val="11"/>
  </w:num>
  <w:num w:numId="28">
    <w:abstractNumId w:val="8"/>
  </w:num>
  <w:num w:numId="29">
    <w:abstractNumId w:val="7"/>
  </w:num>
  <w:num w:numId="30">
    <w:abstractNumId w:val="6"/>
  </w:num>
  <w:num w:numId="31">
    <w:abstractNumId w:val="24"/>
  </w:num>
  <w:num w:numId="32">
    <w:abstractNumId w:val="30"/>
  </w:num>
  <w:num w:numId="33">
    <w:abstractNumId w:val="28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052D"/>
    <w:rsid w:val="00021FB1"/>
    <w:rsid w:val="00034079"/>
    <w:rsid w:val="00037425"/>
    <w:rsid w:val="0004615A"/>
    <w:rsid w:val="000471EA"/>
    <w:rsid w:val="00054A54"/>
    <w:rsid w:val="00057BCD"/>
    <w:rsid w:val="00057CBB"/>
    <w:rsid w:val="00060340"/>
    <w:rsid w:val="000635E9"/>
    <w:rsid w:val="000673F3"/>
    <w:rsid w:val="00073C25"/>
    <w:rsid w:val="000779F8"/>
    <w:rsid w:val="000814C8"/>
    <w:rsid w:val="0008242C"/>
    <w:rsid w:val="0009526F"/>
    <w:rsid w:val="0009720A"/>
    <w:rsid w:val="000B2A0A"/>
    <w:rsid w:val="000B3B54"/>
    <w:rsid w:val="000B7874"/>
    <w:rsid w:val="000B7CBA"/>
    <w:rsid w:val="000C74A2"/>
    <w:rsid w:val="000D05A4"/>
    <w:rsid w:val="000D07EF"/>
    <w:rsid w:val="000D11B2"/>
    <w:rsid w:val="000D3915"/>
    <w:rsid w:val="000E62F4"/>
    <w:rsid w:val="000E638C"/>
    <w:rsid w:val="000E7B2C"/>
    <w:rsid w:val="000F2CFF"/>
    <w:rsid w:val="000F4C07"/>
    <w:rsid w:val="00106CF7"/>
    <w:rsid w:val="00114540"/>
    <w:rsid w:val="00116614"/>
    <w:rsid w:val="00117ADC"/>
    <w:rsid w:val="00122066"/>
    <w:rsid w:val="00127EE8"/>
    <w:rsid w:val="001329B4"/>
    <w:rsid w:val="00135852"/>
    <w:rsid w:val="00135C40"/>
    <w:rsid w:val="00142C36"/>
    <w:rsid w:val="00146A9B"/>
    <w:rsid w:val="00154925"/>
    <w:rsid w:val="00163C45"/>
    <w:rsid w:val="00165C84"/>
    <w:rsid w:val="00165ED7"/>
    <w:rsid w:val="00170628"/>
    <w:rsid w:val="00171036"/>
    <w:rsid w:val="00180D0F"/>
    <w:rsid w:val="00185B24"/>
    <w:rsid w:val="00195605"/>
    <w:rsid w:val="00197016"/>
    <w:rsid w:val="001A0A60"/>
    <w:rsid w:val="001A3B16"/>
    <w:rsid w:val="001A6BBE"/>
    <w:rsid w:val="001B4294"/>
    <w:rsid w:val="001C0038"/>
    <w:rsid w:val="001C18B3"/>
    <w:rsid w:val="001C1974"/>
    <w:rsid w:val="001C3EDB"/>
    <w:rsid w:val="001D3077"/>
    <w:rsid w:val="001D56EC"/>
    <w:rsid w:val="001E2E2E"/>
    <w:rsid w:val="001E45FC"/>
    <w:rsid w:val="001F7544"/>
    <w:rsid w:val="00200C8E"/>
    <w:rsid w:val="00201938"/>
    <w:rsid w:val="00201D52"/>
    <w:rsid w:val="00216ED8"/>
    <w:rsid w:val="00220DC9"/>
    <w:rsid w:val="00227B6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156"/>
    <w:rsid w:val="00293885"/>
    <w:rsid w:val="002970FA"/>
    <w:rsid w:val="00297FD5"/>
    <w:rsid w:val="002A157E"/>
    <w:rsid w:val="002A1BAD"/>
    <w:rsid w:val="002A49F0"/>
    <w:rsid w:val="002B0E60"/>
    <w:rsid w:val="002B4BD3"/>
    <w:rsid w:val="002C2364"/>
    <w:rsid w:val="002C44E0"/>
    <w:rsid w:val="002E23E5"/>
    <w:rsid w:val="002F1810"/>
    <w:rsid w:val="002F79FC"/>
    <w:rsid w:val="003066A5"/>
    <w:rsid w:val="00311219"/>
    <w:rsid w:val="00321A3B"/>
    <w:rsid w:val="00326079"/>
    <w:rsid w:val="00334A39"/>
    <w:rsid w:val="003379E8"/>
    <w:rsid w:val="00343FCA"/>
    <w:rsid w:val="00344173"/>
    <w:rsid w:val="00345C5B"/>
    <w:rsid w:val="00350275"/>
    <w:rsid w:val="0036188A"/>
    <w:rsid w:val="00371DD6"/>
    <w:rsid w:val="00371E72"/>
    <w:rsid w:val="00372A29"/>
    <w:rsid w:val="00392776"/>
    <w:rsid w:val="003964AD"/>
    <w:rsid w:val="003C2B71"/>
    <w:rsid w:val="003D0CB4"/>
    <w:rsid w:val="003D1C42"/>
    <w:rsid w:val="003D2BD2"/>
    <w:rsid w:val="003D3D91"/>
    <w:rsid w:val="003E3AD4"/>
    <w:rsid w:val="003E6FA8"/>
    <w:rsid w:val="003F28A1"/>
    <w:rsid w:val="003F43C3"/>
    <w:rsid w:val="004106D7"/>
    <w:rsid w:val="004158E2"/>
    <w:rsid w:val="00420CC8"/>
    <w:rsid w:val="004324A9"/>
    <w:rsid w:val="00436F9C"/>
    <w:rsid w:val="00437185"/>
    <w:rsid w:val="00441553"/>
    <w:rsid w:val="004502D6"/>
    <w:rsid w:val="0045578A"/>
    <w:rsid w:val="00455E74"/>
    <w:rsid w:val="004618B8"/>
    <w:rsid w:val="0046414B"/>
    <w:rsid w:val="00466A77"/>
    <w:rsid w:val="00475882"/>
    <w:rsid w:val="0047634B"/>
    <w:rsid w:val="00481268"/>
    <w:rsid w:val="0048313C"/>
    <w:rsid w:val="004831AA"/>
    <w:rsid w:val="00494369"/>
    <w:rsid w:val="004965E7"/>
    <w:rsid w:val="004A14D0"/>
    <w:rsid w:val="004A6240"/>
    <w:rsid w:val="004B53CE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08B4"/>
    <w:rsid w:val="00505AFE"/>
    <w:rsid w:val="00525949"/>
    <w:rsid w:val="005272D6"/>
    <w:rsid w:val="00531649"/>
    <w:rsid w:val="00531B53"/>
    <w:rsid w:val="00533AA2"/>
    <w:rsid w:val="005411CB"/>
    <w:rsid w:val="005417FE"/>
    <w:rsid w:val="00554566"/>
    <w:rsid w:val="00557D90"/>
    <w:rsid w:val="005615C2"/>
    <w:rsid w:val="0058149E"/>
    <w:rsid w:val="00583335"/>
    <w:rsid w:val="00584062"/>
    <w:rsid w:val="00590895"/>
    <w:rsid w:val="00590F51"/>
    <w:rsid w:val="00592BC8"/>
    <w:rsid w:val="005A284B"/>
    <w:rsid w:val="005B68E2"/>
    <w:rsid w:val="005B7781"/>
    <w:rsid w:val="005D0574"/>
    <w:rsid w:val="005E38BC"/>
    <w:rsid w:val="005E5127"/>
    <w:rsid w:val="005F358B"/>
    <w:rsid w:val="00601691"/>
    <w:rsid w:val="0060423E"/>
    <w:rsid w:val="006070F9"/>
    <w:rsid w:val="00611447"/>
    <w:rsid w:val="006159FA"/>
    <w:rsid w:val="006239D1"/>
    <w:rsid w:val="00631ACB"/>
    <w:rsid w:val="00635778"/>
    <w:rsid w:val="006416FB"/>
    <w:rsid w:val="00646CE5"/>
    <w:rsid w:val="006552EA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2060"/>
    <w:rsid w:val="006A3296"/>
    <w:rsid w:val="006A4752"/>
    <w:rsid w:val="006A7C74"/>
    <w:rsid w:val="006B0C6E"/>
    <w:rsid w:val="006B12BE"/>
    <w:rsid w:val="006B3F2C"/>
    <w:rsid w:val="006B503C"/>
    <w:rsid w:val="006B7E31"/>
    <w:rsid w:val="006C3F5A"/>
    <w:rsid w:val="006D19F8"/>
    <w:rsid w:val="006D1C51"/>
    <w:rsid w:val="006D3295"/>
    <w:rsid w:val="006D6A03"/>
    <w:rsid w:val="006E30DA"/>
    <w:rsid w:val="006E43AB"/>
    <w:rsid w:val="006E54B4"/>
    <w:rsid w:val="006E631E"/>
    <w:rsid w:val="006F412D"/>
    <w:rsid w:val="006F65A8"/>
    <w:rsid w:val="0070650B"/>
    <w:rsid w:val="00712B08"/>
    <w:rsid w:val="0073406F"/>
    <w:rsid w:val="00737E1B"/>
    <w:rsid w:val="00740801"/>
    <w:rsid w:val="00745BD9"/>
    <w:rsid w:val="007472BC"/>
    <w:rsid w:val="00751720"/>
    <w:rsid w:val="00751FA7"/>
    <w:rsid w:val="00776934"/>
    <w:rsid w:val="0078177F"/>
    <w:rsid w:val="00785709"/>
    <w:rsid w:val="007877E0"/>
    <w:rsid w:val="00791569"/>
    <w:rsid w:val="007B095E"/>
    <w:rsid w:val="007B36E9"/>
    <w:rsid w:val="007C300D"/>
    <w:rsid w:val="007D349B"/>
    <w:rsid w:val="007D4E6B"/>
    <w:rsid w:val="007D6CCA"/>
    <w:rsid w:val="007E5E22"/>
    <w:rsid w:val="007F3078"/>
    <w:rsid w:val="00800294"/>
    <w:rsid w:val="008003C3"/>
    <w:rsid w:val="00810B70"/>
    <w:rsid w:val="00811E43"/>
    <w:rsid w:val="00815656"/>
    <w:rsid w:val="008207D0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3586"/>
    <w:rsid w:val="00876CCF"/>
    <w:rsid w:val="0088349B"/>
    <w:rsid w:val="0088749B"/>
    <w:rsid w:val="00887EAE"/>
    <w:rsid w:val="0089459D"/>
    <w:rsid w:val="00896986"/>
    <w:rsid w:val="00897EAB"/>
    <w:rsid w:val="008A4FB2"/>
    <w:rsid w:val="008A504E"/>
    <w:rsid w:val="008B6C1A"/>
    <w:rsid w:val="008D09DC"/>
    <w:rsid w:val="008D1CB5"/>
    <w:rsid w:val="008D318D"/>
    <w:rsid w:val="008E0B73"/>
    <w:rsid w:val="008F05FC"/>
    <w:rsid w:val="008F7D55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2257"/>
    <w:rsid w:val="00996444"/>
    <w:rsid w:val="009A19D0"/>
    <w:rsid w:val="009A1FA5"/>
    <w:rsid w:val="009B1EC5"/>
    <w:rsid w:val="009B236D"/>
    <w:rsid w:val="009B41AA"/>
    <w:rsid w:val="009B4AC3"/>
    <w:rsid w:val="009B6F0C"/>
    <w:rsid w:val="009D300F"/>
    <w:rsid w:val="009D5B4E"/>
    <w:rsid w:val="009D5F49"/>
    <w:rsid w:val="009D7025"/>
    <w:rsid w:val="009D75C2"/>
    <w:rsid w:val="009E0337"/>
    <w:rsid w:val="009F19A0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8756D"/>
    <w:rsid w:val="00A947BA"/>
    <w:rsid w:val="00A94F9C"/>
    <w:rsid w:val="00AA0DA9"/>
    <w:rsid w:val="00AA2033"/>
    <w:rsid w:val="00AC57D5"/>
    <w:rsid w:val="00AC7363"/>
    <w:rsid w:val="00AD1917"/>
    <w:rsid w:val="00AD6D0F"/>
    <w:rsid w:val="00AE188B"/>
    <w:rsid w:val="00AE3233"/>
    <w:rsid w:val="00AF1F03"/>
    <w:rsid w:val="00AF301F"/>
    <w:rsid w:val="00B02AA8"/>
    <w:rsid w:val="00B14F7A"/>
    <w:rsid w:val="00B2430D"/>
    <w:rsid w:val="00B24FD7"/>
    <w:rsid w:val="00B263D1"/>
    <w:rsid w:val="00B41F51"/>
    <w:rsid w:val="00B45E85"/>
    <w:rsid w:val="00B55CE4"/>
    <w:rsid w:val="00B642EA"/>
    <w:rsid w:val="00B65EF5"/>
    <w:rsid w:val="00B713E6"/>
    <w:rsid w:val="00B757EC"/>
    <w:rsid w:val="00B772F5"/>
    <w:rsid w:val="00B853CA"/>
    <w:rsid w:val="00B930C4"/>
    <w:rsid w:val="00BA4D5C"/>
    <w:rsid w:val="00BA79AF"/>
    <w:rsid w:val="00BA7C55"/>
    <w:rsid w:val="00BB1D2A"/>
    <w:rsid w:val="00BB28FA"/>
    <w:rsid w:val="00BB552C"/>
    <w:rsid w:val="00BC0D71"/>
    <w:rsid w:val="00BC0F37"/>
    <w:rsid w:val="00BC60A8"/>
    <w:rsid w:val="00BC6A6E"/>
    <w:rsid w:val="00BE154B"/>
    <w:rsid w:val="00C02A74"/>
    <w:rsid w:val="00C0352C"/>
    <w:rsid w:val="00C0404E"/>
    <w:rsid w:val="00C10A1E"/>
    <w:rsid w:val="00C1166D"/>
    <w:rsid w:val="00C11FB0"/>
    <w:rsid w:val="00C161E0"/>
    <w:rsid w:val="00C1753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09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1C56"/>
    <w:rsid w:val="00D02C8E"/>
    <w:rsid w:val="00D03CA1"/>
    <w:rsid w:val="00D03F3F"/>
    <w:rsid w:val="00D07290"/>
    <w:rsid w:val="00D121D0"/>
    <w:rsid w:val="00D14D77"/>
    <w:rsid w:val="00D21FC0"/>
    <w:rsid w:val="00D31D52"/>
    <w:rsid w:val="00D357F4"/>
    <w:rsid w:val="00D35EE4"/>
    <w:rsid w:val="00D549B4"/>
    <w:rsid w:val="00D566EE"/>
    <w:rsid w:val="00D6500E"/>
    <w:rsid w:val="00D70F85"/>
    <w:rsid w:val="00D8664E"/>
    <w:rsid w:val="00D913FB"/>
    <w:rsid w:val="00D91D7E"/>
    <w:rsid w:val="00D96268"/>
    <w:rsid w:val="00D9702A"/>
    <w:rsid w:val="00D97C02"/>
    <w:rsid w:val="00DA1411"/>
    <w:rsid w:val="00DA1947"/>
    <w:rsid w:val="00DA234E"/>
    <w:rsid w:val="00DA2BF0"/>
    <w:rsid w:val="00DA4E1F"/>
    <w:rsid w:val="00DC42C5"/>
    <w:rsid w:val="00DC56ED"/>
    <w:rsid w:val="00DE4893"/>
    <w:rsid w:val="00E01FB6"/>
    <w:rsid w:val="00E02961"/>
    <w:rsid w:val="00E035FD"/>
    <w:rsid w:val="00E13F0E"/>
    <w:rsid w:val="00E16766"/>
    <w:rsid w:val="00E24807"/>
    <w:rsid w:val="00E24ED7"/>
    <w:rsid w:val="00E31E62"/>
    <w:rsid w:val="00E42D8E"/>
    <w:rsid w:val="00E47601"/>
    <w:rsid w:val="00E50936"/>
    <w:rsid w:val="00E515AE"/>
    <w:rsid w:val="00E60CA2"/>
    <w:rsid w:val="00E646AB"/>
    <w:rsid w:val="00E72244"/>
    <w:rsid w:val="00E774B2"/>
    <w:rsid w:val="00E8345E"/>
    <w:rsid w:val="00E90897"/>
    <w:rsid w:val="00E91B22"/>
    <w:rsid w:val="00E97196"/>
    <w:rsid w:val="00E97EA0"/>
    <w:rsid w:val="00EA206C"/>
    <w:rsid w:val="00EA6703"/>
    <w:rsid w:val="00EB0EC2"/>
    <w:rsid w:val="00EB25BE"/>
    <w:rsid w:val="00EB5DB6"/>
    <w:rsid w:val="00EC6057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2FAD"/>
    <w:rsid w:val="00FA3A55"/>
    <w:rsid w:val="00FA64EB"/>
    <w:rsid w:val="00FB3CFA"/>
    <w:rsid w:val="00FC694B"/>
    <w:rsid w:val="00FC6D6C"/>
    <w:rsid w:val="00FD298C"/>
    <w:rsid w:val="00FD64C5"/>
    <w:rsid w:val="00FE08C8"/>
    <w:rsid w:val="00FE481F"/>
    <w:rsid w:val="00FF1B6A"/>
    <w:rsid w:val="00FF3D3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2713BF86"/>
  <w15:docId w15:val="{8FA7E66C-B4B0-43CC-B70A-840AC842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emf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62EC8-571B-4628-A529-AFC1D4C89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9FEFE194</Template>
  <TotalTime>301</TotalTime>
  <Pages>32</Pages>
  <Words>4698</Words>
  <Characters>26781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113</cp:revision>
  <cp:lastPrinted>2021-03-26T08:29:00Z</cp:lastPrinted>
  <dcterms:created xsi:type="dcterms:W3CDTF">2022-07-05T08:34:00Z</dcterms:created>
  <dcterms:modified xsi:type="dcterms:W3CDTF">2026-04-24T11:46:00Z</dcterms:modified>
</cp:coreProperties>
</file>