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195605">
            <w:pPr>
              <w:jc w:val="center"/>
              <w:rPr>
                <w:b/>
                <w:sz w:val="22"/>
                <w:szCs w:val="22"/>
              </w:rPr>
            </w:pPr>
            <w:r w:rsidRPr="005A284B">
              <w:rPr>
                <w:b/>
                <w:sz w:val="22"/>
                <w:szCs w:val="22"/>
              </w:rPr>
              <w:t>28.25</w:t>
            </w:r>
            <w:r w:rsidR="00755BCE">
              <w:rPr>
                <w:b/>
                <w:sz w:val="22"/>
                <w:szCs w:val="22"/>
              </w:rPr>
              <w:t>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318B7" w:rsidP="00755BC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93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D03F3F" w:rsidTr="00850CFB">
        <w:trPr>
          <w:jc w:val="center"/>
        </w:trPr>
        <w:tc>
          <w:tcPr>
            <w:tcW w:w="7938" w:type="dxa"/>
            <w:shd w:val="clear" w:color="auto" w:fill="auto"/>
          </w:tcPr>
          <w:p w:rsidR="00D03F3F" w:rsidRPr="00E60CA2" w:rsidRDefault="00755BCE" w:rsidP="00BB0CE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ПАНЕЛЬ ДЕКОРАТИВНАЯ ДЛЯ ВНУТРЕННИХ БЛОКОВ </w:t>
            </w:r>
            <w:r w:rsidR="00BB0CE5">
              <w:rPr>
                <w:b/>
                <w:szCs w:val="28"/>
              </w:rPr>
              <w:t>КАССЕТНОГО ТИПА</w:t>
            </w:r>
            <w:r w:rsidR="00BB0CE5">
              <w:t xml:space="preserve"> </w:t>
            </w:r>
            <w:r>
              <w:rPr>
                <w:b/>
                <w:szCs w:val="28"/>
              </w:rPr>
              <w:t>ПРОМЫШЛЕНН</w:t>
            </w:r>
            <w:r w:rsidR="00BB0CE5">
              <w:rPr>
                <w:b/>
                <w:szCs w:val="28"/>
              </w:rPr>
              <w:t xml:space="preserve">ОГО </w:t>
            </w:r>
            <w:r w:rsidR="00D42B8C" w:rsidRPr="00D42B8C">
              <w:rPr>
                <w:b/>
                <w:szCs w:val="28"/>
              </w:rPr>
              <w:t>P-N23NA2</w:t>
            </w:r>
          </w:p>
        </w:tc>
      </w:tr>
      <w:tr w:rsidR="00D03F3F" w:rsidTr="00850CFB">
        <w:trPr>
          <w:jc w:val="center"/>
        </w:trPr>
        <w:tc>
          <w:tcPr>
            <w:tcW w:w="793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42B8C" w:rsidP="00E60CA2">
            <w:pPr>
              <w:jc w:val="center"/>
              <w:rPr>
                <w:b/>
                <w:szCs w:val="28"/>
              </w:rPr>
            </w:pPr>
            <w:r w:rsidRPr="00D42B8C">
              <w:rPr>
                <w:b/>
                <w:szCs w:val="28"/>
              </w:rPr>
              <w:t>P-N23NA2</w:t>
            </w:r>
            <w:r w:rsidR="00850CFB" w:rsidRPr="00850CFB">
              <w:rPr>
                <w:b/>
                <w:szCs w:val="28"/>
              </w:rPr>
              <w:t>.ПС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472BC" w:rsidRDefault="007472BC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E60CA2" w:rsidRDefault="00E60CA2" w:rsidP="00D03F3F">
      <w:pPr>
        <w:jc w:val="center"/>
        <w:rPr>
          <w:szCs w:val="28"/>
        </w:rPr>
      </w:pPr>
    </w:p>
    <w:p w:rsidR="00755BCE" w:rsidRDefault="00755BCE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7D77AD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D42B8C" w:rsidRDefault="00D42B8C" w:rsidP="00D03F3F">
      <w:pPr>
        <w:jc w:val="center"/>
        <w:rPr>
          <w:sz w:val="22"/>
          <w:szCs w:val="22"/>
        </w:rPr>
      </w:pP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976143" w:rsidRDefault="00810B70" w:rsidP="00050104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976143">
        <w:rPr>
          <w:b/>
          <w:sz w:val="22"/>
          <w:szCs w:val="22"/>
        </w:rPr>
        <w:lastRenderedPageBreak/>
        <w:t>СОДЕРЖАНИЕ</w:t>
      </w:r>
      <w:r w:rsidR="00231E1B" w:rsidRPr="00976143">
        <w:rPr>
          <w:b/>
          <w:sz w:val="22"/>
          <w:szCs w:val="22"/>
        </w:rPr>
        <w:t xml:space="preserve"> </w:t>
      </w:r>
    </w:p>
    <w:p w:rsidR="00976143" w:rsidRPr="00976143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76143">
        <w:rPr>
          <w:sz w:val="22"/>
          <w:szCs w:val="22"/>
        </w:rPr>
        <w:fldChar w:fldCharType="begin"/>
      </w:r>
      <w:r w:rsidRPr="00976143">
        <w:rPr>
          <w:sz w:val="22"/>
          <w:szCs w:val="22"/>
        </w:rPr>
        <w:instrText xml:space="preserve"> TOC \o "1-3" \h \z \u </w:instrText>
      </w:r>
      <w:r w:rsidRPr="00976143">
        <w:rPr>
          <w:sz w:val="22"/>
          <w:szCs w:val="22"/>
        </w:rPr>
        <w:fldChar w:fldCharType="separate"/>
      </w:r>
      <w:hyperlink w:anchor="_Toc113025762" w:history="1">
        <w:r w:rsidR="00976143" w:rsidRPr="00976143">
          <w:rPr>
            <w:rStyle w:val="ad"/>
            <w:noProof/>
            <w:sz w:val="22"/>
            <w:szCs w:val="22"/>
          </w:rPr>
          <w:t>Введение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_Toc113025762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268A4">
          <w:rPr>
            <w:noProof/>
            <w:webHidden/>
            <w:sz w:val="22"/>
            <w:szCs w:val="22"/>
          </w:rPr>
          <w:t>3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02851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63" w:history="1">
        <w:r w:rsidR="00976143" w:rsidRPr="00976143">
          <w:rPr>
            <w:rStyle w:val="ad"/>
            <w:noProof/>
            <w:sz w:val="22"/>
            <w:szCs w:val="22"/>
          </w:rPr>
          <w:t>1.</w:t>
        </w:r>
        <w:r w:rsidR="00976143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976143" w:rsidRPr="00976143">
          <w:rPr>
            <w:rStyle w:val="ad"/>
            <w:noProof/>
            <w:sz w:val="22"/>
            <w:szCs w:val="22"/>
          </w:rPr>
          <w:t>Общие сведения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_Toc113025763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268A4">
          <w:rPr>
            <w:noProof/>
            <w:webHidden/>
            <w:sz w:val="22"/>
            <w:szCs w:val="22"/>
          </w:rPr>
          <w:t>4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02851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64" w:history="1">
        <w:r w:rsidR="00976143" w:rsidRPr="00976143">
          <w:rPr>
            <w:rStyle w:val="ad"/>
            <w:noProof/>
            <w:sz w:val="22"/>
            <w:szCs w:val="22"/>
          </w:rPr>
          <w:t>2.</w:t>
        </w:r>
        <w:r w:rsidR="00976143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976143" w:rsidRPr="00976143">
          <w:rPr>
            <w:rStyle w:val="ad"/>
            <w:noProof/>
            <w:sz w:val="22"/>
            <w:szCs w:val="22"/>
          </w:rPr>
          <w:t>Основные технические данные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_Toc113025764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268A4">
          <w:rPr>
            <w:noProof/>
            <w:webHidden/>
            <w:sz w:val="22"/>
            <w:szCs w:val="22"/>
          </w:rPr>
          <w:t>5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028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65" w:history="1">
        <w:r w:rsidR="00976143" w:rsidRPr="00976143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_Toc113025765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268A4">
          <w:rPr>
            <w:noProof/>
            <w:webHidden/>
            <w:sz w:val="22"/>
            <w:szCs w:val="22"/>
          </w:rPr>
          <w:t>5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028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66" w:history="1">
        <w:r w:rsidR="00976143" w:rsidRPr="00976143">
          <w:rPr>
            <w:rStyle w:val="ad"/>
            <w:noProof/>
            <w:sz w:val="22"/>
            <w:szCs w:val="22"/>
          </w:rPr>
          <w:t>2.2 Описание изделия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_Toc113025766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268A4">
          <w:rPr>
            <w:noProof/>
            <w:webHidden/>
            <w:sz w:val="22"/>
            <w:szCs w:val="22"/>
          </w:rPr>
          <w:t>5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028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67" w:history="1">
        <w:r w:rsidR="00976143" w:rsidRPr="00976143">
          <w:rPr>
            <w:rStyle w:val="ad"/>
            <w:noProof/>
            <w:sz w:val="22"/>
            <w:szCs w:val="22"/>
          </w:rPr>
          <w:t>2.3 Принцип работы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_Toc113025767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268A4">
          <w:rPr>
            <w:noProof/>
            <w:webHidden/>
            <w:sz w:val="22"/>
            <w:szCs w:val="22"/>
          </w:rPr>
          <w:t>5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028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68" w:history="1">
        <w:r w:rsidR="00976143" w:rsidRPr="00976143">
          <w:rPr>
            <w:rStyle w:val="ad"/>
            <w:noProof/>
            <w:sz w:val="22"/>
            <w:szCs w:val="22"/>
          </w:rPr>
          <w:t>2.4 Требования к установке изделия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_Toc113025768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268A4">
          <w:rPr>
            <w:noProof/>
            <w:webHidden/>
            <w:sz w:val="22"/>
            <w:szCs w:val="22"/>
          </w:rPr>
          <w:t>6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028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69" w:history="1">
        <w:r w:rsidR="00976143" w:rsidRPr="00976143">
          <w:rPr>
            <w:rStyle w:val="ad"/>
            <w:noProof/>
            <w:sz w:val="22"/>
            <w:szCs w:val="22"/>
          </w:rPr>
          <w:t>2.5 Маркировка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_Toc113025769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268A4">
          <w:rPr>
            <w:noProof/>
            <w:webHidden/>
            <w:sz w:val="22"/>
            <w:szCs w:val="22"/>
          </w:rPr>
          <w:t>10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0285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0" w:history="1">
        <w:r w:rsidR="00976143" w:rsidRPr="00976143">
          <w:rPr>
            <w:rStyle w:val="ad"/>
            <w:noProof/>
            <w:sz w:val="22"/>
            <w:szCs w:val="22"/>
          </w:rPr>
          <w:t>3. Комплектность поставки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_Toc113025770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268A4">
          <w:rPr>
            <w:noProof/>
            <w:webHidden/>
            <w:sz w:val="22"/>
            <w:szCs w:val="22"/>
          </w:rPr>
          <w:t>11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0285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1" w:history="1">
        <w:r w:rsidR="00976143" w:rsidRPr="00976143">
          <w:rPr>
            <w:rStyle w:val="ad"/>
            <w:noProof/>
            <w:sz w:val="22"/>
            <w:szCs w:val="22"/>
          </w:rPr>
          <w:t>4. Чертеж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_Toc113025771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268A4">
          <w:rPr>
            <w:noProof/>
            <w:webHidden/>
            <w:sz w:val="22"/>
            <w:szCs w:val="22"/>
          </w:rPr>
          <w:t>11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0285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2" w:history="1">
        <w:r w:rsidR="00976143" w:rsidRPr="00976143">
          <w:rPr>
            <w:rStyle w:val="ad"/>
            <w:noProof/>
            <w:sz w:val="22"/>
            <w:szCs w:val="22"/>
          </w:rPr>
          <w:t>5. Гарантии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_Toc113025772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268A4">
          <w:rPr>
            <w:noProof/>
            <w:webHidden/>
            <w:sz w:val="22"/>
            <w:szCs w:val="22"/>
          </w:rPr>
          <w:t>13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0285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3" w:history="1">
        <w:r w:rsidR="00976143" w:rsidRPr="00976143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_Toc113025773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268A4">
          <w:rPr>
            <w:noProof/>
            <w:webHidden/>
            <w:sz w:val="22"/>
            <w:szCs w:val="22"/>
          </w:rPr>
          <w:t>14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0285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4" w:history="1">
        <w:r w:rsidR="00976143" w:rsidRPr="00976143">
          <w:rPr>
            <w:rStyle w:val="ad"/>
            <w:noProof/>
            <w:sz w:val="22"/>
            <w:szCs w:val="22"/>
          </w:rPr>
          <w:t>7. Свидетельство о приемке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_Toc113025774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268A4">
          <w:rPr>
            <w:noProof/>
            <w:webHidden/>
            <w:sz w:val="22"/>
            <w:szCs w:val="22"/>
          </w:rPr>
          <w:t>15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0285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5" w:history="1">
        <w:r w:rsidR="00976143" w:rsidRPr="00976143">
          <w:rPr>
            <w:rStyle w:val="ad"/>
            <w:noProof/>
            <w:sz w:val="22"/>
            <w:szCs w:val="22"/>
          </w:rPr>
          <w:t>8. Консервация</w:t>
        </w:r>
        <w:r w:rsidR="00976143" w:rsidRPr="00976143">
          <w:rPr>
            <w:rStyle w:val="ad"/>
            <w:noProof/>
            <w:sz w:val="22"/>
            <w:szCs w:val="22"/>
            <w:lang w:val="en-US"/>
          </w:rPr>
          <w:t>*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_Toc113025775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268A4">
          <w:rPr>
            <w:noProof/>
            <w:webHidden/>
            <w:sz w:val="22"/>
            <w:szCs w:val="22"/>
          </w:rPr>
          <w:t>16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0285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6" w:history="1">
        <w:r w:rsidR="00976143" w:rsidRPr="00976143">
          <w:rPr>
            <w:rStyle w:val="ad"/>
            <w:noProof/>
            <w:sz w:val="22"/>
            <w:szCs w:val="22"/>
          </w:rPr>
          <w:t>9. Сведения об утилизации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_Toc113025776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268A4">
          <w:rPr>
            <w:noProof/>
            <w:webHidden/>
            <w:sz w:val="22"/>
            <w:szCs w:val="22"/>
          </w:rPr>
          <w:t>17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0285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7" w:history="1">
        <w:r w:rsidR="00976143" w:rsidRPr="00976143">
          <w:rPr>
            <w:rStyle w:val="ad"/>
            <w:noProof/>
            <w:sz w:val="22"/>
            <w:szCs w:val="22"/>
          </w:rPr>
          <w:t>10. Требования безопасности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_Toc113025777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268A4">
          <w:rPr>
            <w:noProof/>
            <w:webHidden/>
            <w:sz w:val="22"/>
            <w:szCs w:val="22"/>
          </w:rPr>
          <w:t>17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028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8" w:history="1">
        <w:r w:rsidR="00976143" w:rsidRPr="00976143">
          <w:rPr>
            <w:rStyle w:val="ad"/>
            <w:noProof/>
            <w:sz w:val="22"/>
            <w:szCs w:val="22"/>
          </w:rPr>
          <w:t>10.1 Общие требования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_Toc113025778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268A4">
          <w:rPr>
            <w:noProof/>
            <w:webHidden/>
            <w:sz w:val="22"/>
            <w:szCs w:val="22"/>
          </w:rPr>
          <w:t>18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0285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9" w:history="1">
        <w:r w:rsidR="00976143" w:rsidRPr="00976143">
          <w:rPr>
            <w:rStyle w:val="ad"/>
            <w:noProof/>
            <w:sz w:val="22"/>
            <w:szCs w:val="22"/>
          </w:rPr>
          <w:t>11. Транспортировка и хранение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_Toc113025779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268A4">
          <w:rPr>
            <w:noProof/>
            <w:webHidden/>
            <w:sz w:val="22"/>
            <w:szCs w:val="22"/>
          </w:rPr>
          <w:t>18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028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80" w:history="1">
        <w:r w:rsidR="00976143" w:rsidRPr="00976143">
          <w:rPr>
            <w:rStyle w:val="ad"/>
            <w:noProof/>
            <w:sz w:val="22"/>
            <w:szCs w:val="22"/>
          </w:rPr>
          <w:t>11.1 Транспортировка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_Toc113025780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268A4">
          <w:rPr>
            <w:noProof/>
            <w:webHidden/>
            <w:sz w:val="22"/>
            <w:szCs w:val="22"/>
          </w:rPr>
          <w:t>18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028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81" w:history="1">
        <w:r w:rsidR="00976143" w:rsidRPr="00976143">
          <w:rPr>
            <w:rStyle w:val="ad"/>
            <w:noProof/>
            <w:sz w:val="22"/>
            <w:szCs w:val="22"/>
          </w:rPr>
          <w:t>11.2 Хранение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_Toc113025781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268A4">
          <w:rPr>
            <w:noProof/>
            <w:webHidden/>
            <w:sz w:val="22"/>
            <w:szCs w:val="22"/>
          </w:rPr>
          <w:t>18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0285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82" w:history="1">
        <w:r w:rsidR="00976143" w:rsidRPr="00976143">
          <w:rPr>
            <w:rStyle w:val="ad"/>
            <w:noProof/>
            <w:sz w:val="22"/>
            <w:szCs w:val="22"/>
          </w:rPr>
          <w:t>12. Сведения о рекламациях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_Toc113025782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268A4">
          <w:rPr>
            <w:noProof/>
            <w:webHidden/>
            <w:sz w:val="22"/>
            <w:szCs w:val="22"/>
          </w:rPr>
          <w:t>20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7472BC" w:rsidRPr="007D4E6B" w:rsidRDefault="00810B70" w:rsidP="00050104">
      <w:pPr>
        <w:pStyle w:val="23"/>
        <w:ind w:firstLine="142"/>
        <w:rPr>
          <w:color w:val="FF0000"/>
        </w:rPr>
      </w:pPr>
      <w:r w:rsidRPr="00976143">
        <w:rPr>
          <w:sz w:val="22"/>
          <w:szCs w:val="22"/>
        </w:rPr>
        <w:fldChar w:fldCharType="end"/>
      </w:r>
      <w:bookmarkEnd w:id="0"/>
    </w:p>
    <w:p w:rsidR="00810B70" w:rsidRPr="007D4E6B" w:rsidRDefault="00810B70" w:rsidP="007D4E6B">
      <w:pPr>
        <w:pStyle w:val="23"/>
        <w:rPr>
          <w:color w:val="FF0000"/>
        </w:rPr>
      </w:pPr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11302576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8244A">
        <w:rPr>
          <w:sz w:val="22"/>
          <w:szCs w:val="22"/>
        </w:rPr>
        <w:t>панели декоративной для внутренних блоков кассетного типа промышленного назначения</w:t>
      </w:r>
      <w:r w:rsidR="007472BC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720E73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11302576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845002" w:rsidRDefault="00845002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1"/>
        <w:gridCol w:w="6377"/>
      </w:tblGrid>
      <w:tr w:rsidR="00200C8E" w:rsidRPr="00CC2C20" w:rsidTr="00D42B8C">
        <w:trPr>
          <w:trHeight w:val="553"/>
          <w:jc w:val="center"/>
        </w:trPr>
        <w:tc>
          <w:tcPr>
            <w:tcW w:w="3111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377" w:type="dxa"/>
            <w:vAlign w:val="center"/>
          </w:tcPr>
          <w:p w:rsidR="00200C8E" w:rsidRPr="00CC2C20" w:rsidRDefault="0008244A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Панель декоративная для внутренних блоков кассетного типа промышленного назначения</w:t>
            </w:r>
          </w:p>
        </w:tc>
      </w:tr>
      <w:tr w:rsidR="00CA105D" w:rsidRPr="00CC2C20" w:rsidTr="00D42B8C">
        <w:trPr>
          <w:trHeight w:val="553"/>
          <w:jc w:val="center"/>
        </w:trPr>
        <w:tc>
          <w:tcPr>
            <w:tcW w:w="3111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377" w:type="dxa"/>
            <w:vAlign w:val="center"/>
          </w:tcPr>
          <w:p w:rsidR="00CA105D" w:rsidRPr="00755BCE" w:rsidRDefault="00493A02" w:rsidP="00755BCE">
            <w:pPr>
              <w:widowControl w:val="0"/>
              <w:tabs>
                <w:tab w:val="left" w:pos="3969"/>
                <w:tab w:val="left" w:pos="7088"/>
              </w:tabs>
              <w:suppressAutoHyphens/>
              <w:ind w:left="-284" w:right="-283"/>
              <w:jc w:val="center"/>
              <w:rPr>
                <w:sz w:val="22"/>
                <w:szCs w:val="22"/>
              </w:rPr>
            </w:pPr>
            <w:r w:rsidRPr="00493A02">
              <w:rPr>
                <w:sz w:val="22"/>
                <w:szCs w:val="22"/>
              </w:rPr>
              <w:t>P-N23NA2</w:t>
            </w:r>
          </w:p>
        </w:tc>
      </w:tr>
      <w:tr w:rsidR="006A3296" w:rsidRPr="00CC2C20" w:rsidTr="00D42B8C">
        <w:trPr>
          <w:trHeight w:val="553"/>
          <w:jc w:val="center"/>
        </w:trPr>
        <w:tc>
          <w:tcPr>
            <w:tcW w:w="3111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377" w:type="dxa"/>
            <w:vAlign w:val="center"/>
          </w:tcPr>
          <w:p w:rsidR="006A3296" w:rsidRPr="00CA105D" w:rsidRDefault="00493A02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493A02">
              <w:rPr>
                <w:sz w:val="22"/>
                <w:szCs w:val="22"/>
              </w:rPr>
              <w:t>P-N23NA2</w:t>
            </w:r>
          </w:p>
        </w:tc>
      </w:tr>
      <w:tr w:rsidR="007D77AD" w:rsidRPr="00CC2C20" w:rsidTr="00D42B8C">
        <w:trPr>
          <w:trHeight w:val="553"/>
          <w:jc w:val="center"/>
        </w:trPr>
        <w:tc>
          <w:tcPr>
            <w:tcW w:w="3111" w:type="dxa"/>
            <w:vAlign w:val="center"/>
          </w:tcPr>
          <w:p w:rsidR="007D77AD" w:rsidRPr="00CC2C20" w:rsidRDefault="007D77AD" w:rsidP="00755BC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377" w:type="dxa"/>
            <w:vAlign w:val="center"/>
          </w:tcPr>
          <w:p w:rsidR="007D77AD" w:rsidRDefault="007D77AD" w:rsidP="00755BC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Скрывает узлы и детали внутреннего блока кондиционера, обеспечивает распределение воздуха в помещении в разных направлениях за счет регулируемых жалюзи</w:t>
            </w:r>
          </w:p>
        </w:tc>
      </w:tr>
      <w:tr w:rsidR="00755BCE" w:rsidRPr="00CC2C20" w:rsidTr="00D42B8C">
        <w:trPr>
          <w:trHeight w:val="553"/>
          <w:jc w:val="center"/>
        </w:trPr>
        <w:tc>
          <w:tcPr>
            <w:tcW w:w="3111" w:type="dxa"/>
            <w:vAlign w:val="center"/>
          </w:tcPr>
          <w:p w:rsidR="00755BCE" w:rsidRPr="00CC2C20" w:rsidRDefault="00755BCE" w:rsidP="00755BC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377" w:type="dxa"/>
            <w:vAlign w:val="center"/>
          </w:tcPr>
          <w:p w:rsidR="00755BCE" w:rsidRPr="001E5460" w:rsidRDefault="007D77AD" w:rsidP="00755B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755BCE" w:rsidRPr="00CC2C20" w:rsidTr="00D42B8C">
        <w:trPr>
          <w:trHeight w:val="553"/>
          <w:jc w:val="center"/>
        </w:trPr>
        <w:tc>
          <w:tcPr>
            <w:tcW w:w="3111" w:type="dxa"/>
            <w:vAlign w:val="center"/>
          </w:tcPr>
          <w:p w:rsidR="00755BCE" w:rsidRPr="00CC2C20" w:rsidRDefault="00755BCE" w:rsidP="00755BC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377" w:type="dxa"/>
            <w:vAlign w:val="center"/>
          </w:tcPr>
          <w:p w:rsidR="00755BCE" w:rsidRPr="00CA2FC0" w:rsidRDefault="00755BCE" w:rsidP="00755B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</w:p>
        </w:tc>
      </w:tr>
      <w:tr w:rsidR="00755BCE" w:rsidRPr="00CC2C20" w:rsidTr="00D42B8C">
        <w:trPr>
          <w:trHeight w:val="553"/>
          <w:jc w:val="center"/>
        </w:trPr>
        <w:tc>
          <w:tcPr>
            <w:tcW w:w="3111" w:type="dxa"/>
            <w:vAlign w:val="center"/>
          </w:tcPr>
          <w:p w:rsidR="00755BCE" w:rsidRPr="00CC2C20" w:rsidRDefault="00755BCE" w:rsidP="00755BC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выпуска/месяц</w:t>
            </w:r>
          </w:p>
        </w:tc>
        <w:tc>
          <w:tcPr>
            <w:tcW w:w="6377" w:type="dxa"/>
            <w:vAlign w:val="center"/>
          </w:tcPr>
          <w:p w:rsidR="00755BCE" w:rsidRPr="00CA2FC0" w:rsidRDefault="007D77AD" w:rsidP="00755BC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755BCE" w:rsidRPr="00CC2C20" w:rsidTr="00D42B8C">
        <w:trPr>
          <w:trHeight w:val="553"/>
          <w:jc w:val="center"/>
        </w:trPr>
        <w:tc>
          <w:tcPr>
            <w:tcW w:w="3111" w:type="dxa"/>
            <w:vAlign w:val="center"/>
          </w:tcPr>
          <w:p w:rsidR="00755BCE" w:rsidRPr="00CC2C20" w:rsidRDefault="00755BCE" w:rsidP="00755BC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6377" w:type="dxa"/>
            <w:vAlign w:val="center"/>
          </w:tcPr>
          <w:p w:rsidR="00755BCE" w:rsidRPr="00CA2FC0" w:rsidRDefault="00EB5DDA" w:rsidP="00755BC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755BCE" w:rsidRPr="00CC2C20" w:rsidTr="00D42B8C">
        <w:trPr>
          <w:trHeight w:val="492"/>
          <w:jc w:val="center"/>
        </w:trPr>
        <w:tc>
          <w:tcPr>
            <w:tcW w:w="3111" w:type="dxa"/>
            <w:vAlign w:val="center"/>
          </w:tcPr>
          <w:p w:rsidR="00755BCE" w:rsidRPr="00CC2C20" w:rsidRDefault="00755BCE" w:rsidP="00755BC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6377" w:type="dxa"/>
            <w:vAlign w:val="center"/>
          </w:tcPr>
          <w:p w:rsidR="00755BCE" w:rsidRPr="00481251" w:rsidRDefault="00755BCE" w:rsidP="00755B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0250A">
              <w:rPr>
                <w:sz w:val="22"/>
                <w:szCs w:val="22"/>
              </w:rPr>
              <w:t>Не подлежит подтверждению соответствия требованиям технических регламентов Таможенного союза</w:t>
            </w:r>
          </w:p>
        </w:tc>
      </w:tr>
      <w:tr w:rsidR="00D42B8C" w:rsidRPr="00902851" w:rsidTr="00D42B8C">
        <w:trPr>
          <w:trHeight w:val="492"/>
          <w:jc w:val="center"/>
        </w:trPr>
        <w:tc>
          <w:tcPr>
            <w:tcW w:w="3111" w:type="dxa"/>
            <w:vAlign w:val="center"/>
          </w:tcPr>
          <w:p w:rsidR="00D42B8C" w:rsidRPr="00CC2C20" w:rsidRDefault="00D42B8C" w:rsidP="00D42B8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377" w:type="dxa"/>
            <w:vAlign w:val="center"/>
          </w:tcPr>
          <w:p w:rsidR="00D42B8C" w:rsidRPr="00485C81" w:rsidRDefault="00D42B8C" w:rsidP="00D42B8C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176396">
              <w:rPr>
                <w:sz w:val="22"/>
                <w:szCs w:val="22"/>
                <w:lang w:val="en-US"/>
              </w:rPr>
              <w:t>Qingdao Hisense Hitachi  Air Conditioning Systems Co., Ltd</w:t>
            </w:r>
          </w:p>
        </w:tc>
      </w:tr>
      <w:tr w:rsidR="00D42B8C" w:rsidRPr="00CC2C20" w:rsidTr="00D42B8C">
        <w:trPr>
          <w:trHeight w:val="553"/>
          <w:jc w:val="center"/>
        </w:trPr>
        <w:tc>
          <w:tcPr>
            <w:tcW w:w="3111" w:type="dxa"/>
            <w:vAlign w:val="center"/>
          </w:tcPr>
          <w:p w:rsidR="00D42B8C" w:rsidRPr="00CC2C20" w:rsidRDefault="00D42B8C" w:rsidP="00D42B8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377" w:type="dxa"/>
            <w:vAlign w:val="center"/>
          </w:tcPr>
          <w:p w:rsidR="00D42B8C" w:rsidRPr="00960E1E" w:rsidRDefault="00D42B8C" w:rsidP="00D42B8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D42B8C" w:rsidRPr="00902851" w:rsidTr="00D42B8C">
        <w:trPr>
          <w:trHeight w:val="553"/>
          <w:jc w:val="center"/>
        </w:trPr>
        <w:tc>
          <w:tcPr>
            <w:tcW w:w="3111" w:type="dxa"/>
            <w:vAlign w:val="center"/>
          </w:tcPr>
          <w:p w:rsidR="00D42B8C" w:rsidRPr="00CC2C20" w:rsidRDefault="00D42B8C" w:rsidP="00D42B8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377" w:type="dxa"/>
            <w:vAlign w:val="center"/>
          </w:tcPr>
          <w:p w:rsidR="00D42B8C" w:rsidRPr="00960E1E" w:rsidRDefault="00D42B8C" w:rsidP="00D42B8C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176396">
              <w:rPr>
                <w:sz w:val="22"/>
                <w:szCs w:val="22"/>
                <w:lang w:val="en-US"/>
              </w:rPr>
              <w:t>7,</w:t>
            </w:r>
            <w:r w:rsidRPr="00D42B8C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76396">
              <w:rPr>
                <w:sz w:val="22"/>
                <w:szCs w:val="22"/>
                <w:lang w:val="en-US"/>
              </w:rPr>
              <w:t>Donghai</w:t>
            </w:r>
            <w:proofErr w:type="spellEnd"/>
            <w:r w:rsidRPr="00176396">
              <w:rPr>
                <w:sz w:val="22"/>
                <w:szCs w:val="22"/>
                <w:lang w:val="en-US"/>
              </w:rPr>
              <w:t xml:space="preserve"> Xi Road, Qingdao 266071,P.R. China</w:t>
            </w:r>
          </w:p>
        </w:tc>
      </w:tr>
      <w:tr w:rsidR="00966011" w:rsidRPr="00D42B8C" w:rsidTr="00D42B8C">
        <w:trPr>
          <w:trHeight w:val="553"/>
          <w:jc w:val="center"/>
        </w:trPr>
        <w:tc>
          <w:tcPr>
            <w:tcW w:w="3111" w:type="dxa"/>
            <w:vAlign w:val="center"/>
          </w:tcPr>
          <w:p w:rsidR="00966011" w:rsidRPr="00CC2C20" w:rsidRDefault="00966011" w:rsidP="0096601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377" w:type="dxa"/>
            <w:vAlign w:val="center"/>
          </w:tcPr>
          <w:p w:rsidR="00966011" w:rsidRPr="00396856" w:rsidRDefault="00493A02" w:rsidP="00D42B8C">
            <w:pPr>
              <w:jc w:val="center"/>
              <w:rPr>
                <w:sz w:val="22"/>
                <w:szCs w:val="22"/>
                <w:lang w:val="en-US"/>
              </w:rPr>
            </w:pPr>
            <w:r w:rsidRPr="00960E1E">
              <w:rPr>
                <w:sz w:val="22"/>
                <w:szCs w:val="22"/>
              </w:rPr>
              <w:t>HITACHI</w:t>
            </w:r>
          </w:p>
        </w:tc>
      </w:tr>
      <w:tr w:rsidR="00200C8E" w:rsidRPr="00FB4745" w:rsidTr="00D42B8C">
        <w:trPr>
          <w:trHeight w:val="553"/>
          <w:jc w:val="center"/>
        </w:trPr>
        <w:tc>
          <w:tcPr>
            <w:tcW w:w="31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377" w:type="dxa"/>
            <w:vAlign w:val="center"/>
          </w:tcPr>
          <w:p w:rsidR="00FB4745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>Общество с ограниченной ответственностью</w:t>
            </w:r>
          </w:p>
          <w:p w:rsidR="00FB4745" w:rsidRPr="00F349A2" w:rsidRDefault="003546B9" w:rsidP="00FB474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«Торговая компания Азимут</w:t>
            </w:r>
            <w:r w:rsidR="00FB4745">
              <w:rPr>
                <w:sz w:val="22"/>
                <w:szCs w:val="22"/>
              </w:rPr>
              <w:t>»</w:t>
            </w:r>
          </w:p>
          <w:p w:rsidR="00FB4745" w:rsidRPr="003F28A1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FB4745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</w:p>
          <w:p w:rsidR="00FB4745" w:rsidRPr="003F28A1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FB4745" w:rsidRPr="003F28A1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FB4745" w:rsidRPr="003F28A1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200C8E" w:rsidRPr="00D42B8C" w:rsidRDefault="00FB4745" w:rsidP="00FB4745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B178A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B178AF">
              <w:rPr>
                <w:sz w:val="22"/>
                <w:szCs w:val="22"/>
              </w:rPr>
              <w:t xml:space="preserve">: </w:t>
            </w:r>
            <w:hyperlink r:id="rId19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178A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B178AF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DA75EA" w:rsidRPr="00B178AF" w:rsidRDefault="00DA75EA" w:rsidP="00FB474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Pr="00B178AF" w:rsidRDefault="00200C8E" w:rsidP="00200C8E">
      <w:pPr>
        <w:jc w:val="center"/>
      </w:pPr>
    </w:p>
    <w:p w:rsidR="00200C8E" w:rsidRPr="00B178AF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B178AF" w:rsidRDefault="00200C8E" w:rsidP="00200C8E">
      <w:pPr>
        <w:ind w:left="1620"/>
        <w:jc w:val="both"/>
        <w:rPr>
          <w:sz w:val="22"/>
          <w:szCs w:val="22"/>
        </w:rPr>
      </w:pPr>
    </w:p>
    <w:p w:rsidR="00114540" w:rsidRPr="00B178AF" w:rsidRDefault="00114540" w:rsidP="00200C8E">
      <w:pPr>
        <w:ind w:left="1620"/>
        <w:jc w:val="both"/>
        <w:rPr>
          <w:sz w:val="22"/>
          <w:szCs w:val="22"/>
        </w:rPr>
      </w:pPr>
    </w:p>
    <w:p w:rsidR="00114540" w:rsidRPr="00B178AF" w:rsidRDefault="00114540" w:rsidP="00200C8E">
      <w:pPr>
        <w:ind w:left="1620"/>
        <w:jc w:val="both"/>
        <w:rPr>
          <w:sz w:val="22"/>
          <w:szCs w:val="22"/>
        </w:rPr>
      </w:pPr>
    </w:p>
    <w:p w:rsidR="00EF2BB4" w:rsidRPr="00B178AF" w:rsidRDefault="00EF2BB4" w:rsidP="00200C8E">
      <w:pPr>
        <w:ind w:left="1620"/>
        <w:jc w:val="both"/>
        <w:rPr>
          <w:sz w:val="22"/>
          <w:szCs w:val="22"/>
        </w:rPr>
      </w:pPr>
    </w:p>
    <w:p w:rsidR="00200C8E" w:rsidRPr="00524CD7" w:rsidRDefault="00200C8E" w:rsidP="00524CD7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" w:name="оснтехданные"/>
      <w:bookmarkStart w:id="8" w:name="_Toc113025764"/>
      <w:r w:rsidRPr="00524CD7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7"/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20028F" w:rsidRDefault="00200C8E" w:rsidP="0020028F">
      <w:pPr>
        <w:pStyle w:val="2"/>
        <w:ind w:firstLine="709"/>
        <w:rPr>
          <w:rFonts w:ascii="Times New Roman" w:hAnsi="Times New Roman"/>
          <w:color w:val="auto"/>
          <w:sz w:val="22"/>
          <w:szCs w:val="22"/>
        </w:rPr>
      </w:pPr>
      <w:bookmarkStart w:id="9" w:name="_Toc85529567"/>
      <w:bookmarkStart w:id="10" w:name="_Toc113025765"/>
      <w:r w:rsidRPr="0020028F">
        <w:rPr>
          <w:rFonts w:ascii="Times New Roman" w:hAnsi="Times New Roman"/>
          <w:color w:val="auto"/>
          <w:sz w:val="22"/>
          <w:szCs w:val="22"/>
        </w:rPr>
        <w:t>2.1 Технические характеристики</w:t>
      </w:r>
      <w:bookmarkEnd w:id="9"/>
      <w:bookmarkEnd w:id="10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27"/>
        <w:gridCol w:w="1275"/>
        <w:gridCol w:w="2875"/>
      </w:tblGrid>
      <w:tr w:rsidR="002E371D" w:rsidRPr="00135C40" w:rsidTr="00604EED">
        <w:trPr>
          <w:trHeight w:val="388"/>
          <w:jc w:val="center"/>
        </w:trPr>
        <w:tc>
          <w:tcPr>
            <w:tcW w:w="5427" w:type="dxa"/>
            <w:vAlign w:val="center"/>
          </w:tcPr>
          <w:p w:rsidR="002E371D" w:rsidRPr="00135C40" w:rsidRDefault="002E371D" w:rsidP="00604EED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2E371D" w:rsidRPr="00135C40" w:rsidRDefault="002E371D" w:rsidP="00604EED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2E371D" w:rsidRPr="00F41E65" w:rsidRDefault="002E371D" w:rsidP="00604EED">
            <w:pPr>
              <w:jc w:val="center"/>
              <w:rPr>
                <w:b/>
                <w:sz w:val="22"/>
                <w:szCs w:val="22"/>
              </w:rPr>
            </w:pPr>
            <w:r w:rsidRPr="00F41E65">
              <w:rPr>
                <w:b/>
                <w:sz w:val="22"/>
                <w:szCs w:val="22"/>
              </w:rPr>
              <w:t>Значение</w:t>
            </w:r>
          </w:p>
        </w:tc>
      </w:tr>
      <w:tr w:rsidR="002E371D" w:rsidRPr="00135C40" w:rsidTr="004A7079">
        <w:trPr>
          <w:trHeight w:val="364"/>
          <w:jc w:val="center"/>
        </w:trPr>
        <w:tc>
          <w:tcPr>
            <w:tcW w:w="5427" w:type="dxa"/>
            <w:vAlign w:val="center"/>
          </w:tcPr>
          <w:p w:rsidR="002E371D" w:rsidRDefault="002E371D" w:rsidP="00604E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панели,</w:t>
            </w:r>
            <w:r w:rsidRPr="00B64232">
              <w:rPr>
                <w:sz w:val="22"/>
                <w:szCs w:val="22"/>
              </w:rPr>
              <w:t xml:space="preserve"> </w:t>
            </w:r>
            <w:proofErr w:type="spellStart"/>
            <w:r w:rsidRPr="00B64232">
              <w:rPr>
                <w:sz w:val="22"/>
                <w:szCs w:val="22"/>
              </w:rPr>
              <w:t>Ш</w:t>
            </w:r>
            <w:r>
              <w:rPr>
                <w:sz w:val="22"/>
                <w:szCs w:val="22"/>
              </w:rPr>
              <w:t>хВх</w:t>
            </w:r>
            <w:r w:rsidRPr="00B64232">
              <w:rPr>
                <w:sz w:val="22"/>
                <w:szCs w:val="22"/>
              </w:rPr>
              <w:t>Г</w:t>
            </w:r>
            <w:proofErr w:type="spellEnd"/>
          </w:p>
        </w:tc>
        <w:tc>
          <w:tcPr>
            <w:tcW w:w="1275" w:type="dxa"/>
            <w:vAlign w:val="center"/>
          </w:tcPr>
          <w:p w:rsidR="002E371D" w:rsidRDefault="002E371D" w:rsidP="00604E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2E371D" w:rsidRPr="009D6B66" w:rsidRDefault="009D6B66" w:rsidP="00604E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950х950х40</w:t>
            </w:r>
          </w:p>
        </w:tc>
      </w:tr>
      <w:tr w:rsidR="002E371D" w:rsidRPr="00135C40" w:rsidTr="004A7079">
        <w:trPr>
          <w:trHeight w:val="382"/>
          <w:jc w:val="center"/>
        </w:trPr>
        <w:tc>
          <w:tcPr>
            <w:tcW w:w="5427" w:type="dxa"/>
            <w:vAlign w:val="center"/>
          </w:tcPr>
          <w:p w:rsidR="002E371D" w:rsidRDefault="001320A8" w:rsidP="00604EED">
            <w:pPr>
              <w:rPr>
                <w:sz w:val="22"/>
                <w:szCs w:val="22"/>
              </w:rPr>
            </w:pPr>
            <w:r w:rsidRPr="001320A8">
              <w:rPr>
                <w:sz w:val="22"/>
                <w:szCs w:val="22"/>
              </w:rPr>
              <w:t>Объем упаковки</w:t>
            </w:r>
          </w:p>
        </w:tc>
        <w:tc>
          <w:tcPr>
            <w:tcW w:w="1275" w:type="dxa"/>
            <w:vAlign w:val="center"/>
          </w:tcPr>
          <w:p w:rsidR="002E371D" w:rsidRDefault="001320A8" w:rsidP="00604E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1320A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75" w:type="dxa"/>
            <w:vAlign w:val="center"/>
          </w:tcPr>
          <w:p w:rsidR="002E371D" w:rsidRPr="00F41E65" w:rsidRDefault="009D6B66" w:rsidP="00604E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0.10</w:t>
            </w:r>
          </w:p>
        </w:tc>
      </w:tr>
      <w:tr w:rsidR="002E371D" w:rsidRPr="00135C40" w:rsidTr="00604EED">
        <w:trPr>
          <w:trHeight w:val="453"/>
          <w:jc w:val="center"/>
        </w:trPr>
        <w:tc>
          <w:tcPr>
            <w:tcW w:w="5427" w:type="dxa"/>
            <w:vAlign w:val="center"/>
          </w:tcPr>
          <w:p w:rsidR="002E371D" w:rsidRPr="00135C40" w:rsidRDefault="002E371D" w:rsidP="00604EED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</w:p>
        </w:tc>
        <w:tc>
          <w:tcPr>
            <w:tcW w:w="1275" w:type="dxa"/>
            <w:vAlign w:val="center"/>
          </w:tcPr>
          <w:p w:rsidR="002E371D" w:rsidRDefault="002E371D" w:rsidP="00604EED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2E371D" w:rsidRPr="00F41E65" w:rsidRDefault="009D6B66" w:rsidP="00604E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</w:t>
            </w:r>
          </w:p>
        </w:tc>
      </w:tr>
      <w:tr w:rsidR="00604EED" w:rsidRPr="00135C40" w:rsidTr="00604EED">
        <w:trPr>
          <w:trHeight w:val="453"/>
          <w:jc w:val="center"/>
        </w:trPr>
        <w:tc>
          <w:tcPr>
            <w:tcW w:w="5427" w:type="dxa"/>
            <w:vAlign w:val="center"/>
          </w:tcPr>
          <w:p w:rsidR="00604EED" w:rsidRPr="00B32099" w:rsidRDefault="00604EED" w:rsidP="00604EED">
            <w:pPr>
              <w:rPr>
                <w:sz w:val="22"/>
                <w:szCs w:val="22"/>
              </w:rPr>
            </w:pPr>
            <w:r w:rsidRPr="00604EED">
              <w:rPr>
                <w:sz w:val="22"/>
                <w:szCs w:val="22"/>
              </w:rPr>
              <w:t xml:space="preserve">Цвет (код </w:t>
            </w:r>
            <w:proofErr w:type="spellStart"/>
            <w:r w:rsidRPr="00604EED">
              <w:rPr>
                <w:sz w:val="22"/>
                <w:szCs w:val="22"/>
              </w:rPr>
              <w:t>Манселла</w:t>
            </w:r>
            <w:proofErr w:type="spellEnd"/>
            <w:r w:rsidRPr="00604EED"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:rsidR="00604EED" w:rsidRPr="00135C40" w:rsidRDefault="00583696" w:rsidP="00604E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604EED" w:rsidRPr="00F41E65" w:rsidRDefault="00A87896" w:rsidP="00604EED">
            <w:pPr>
              <w:jc w:val="center"/>
              <w:rPr>
                <w:sz w:val="22"/>
                <w:szCs w:val="22"/>
              </w:rPr>
            </w:pPr>
            <w:r w:rsidRPr="00604EED">
              <w:rPr>
                <w:sz w:val="22"/>
                <w:szCs w:val="22"/>
              </w:rPr>
              <w:t>Нейтральный белый (4.56Y8.85/0.38)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Pr="0020028F" w:rsidRDefault="00200C8E" w:rsidP="0020028F">
      <w:pPr>
        <w:pStyle w:val="2"/>
        <w:ind w:firstLine="709"/>
        <w:rPr>
          <w:rFonts w:ascii="Times New Roman" w:hAnsi="Times New Roman"/>
          <w:color w:val="auto"/>
          <w:sz w:val="22"/>
          <w:szCs w:val="22"/>
        </w:rPr>
      </w:pPr>
      <w:bookmarkStart w:id="11" w:name="_Toc85529568"/>
      <w:bookmarkStart w:id="12" w:name="_Toc113025766"/>
      <w:r w:rsidRPr="0020028F">
        <w:rPr>
          <w:rFonts w:ascii="Times New Roman" w:hAnsi="Times New Roman"/>
          <w:color w:val="auto"/>
          <w:sz w:val="22"/>
          <w:szCs w:val="22"/>
        </w:rPr>
        <w:t>2.2 Описание изделия</w:t>
      </w:r>
      <w:bookmarkEnd w:id="11"/>
      <w:bookmarkEnd w:id="12"/>
    </w:p>
    <w:p w:rsidR="00EF2BB4" w:rsidRPr="00EF2BB4" w:rsidRDefault="00EF2BB4" w:rsidP="00EF2BB4"/>
    <w:p w:rsidR="00EF2BB4" w:rsidRPr="00F0250A" w:rsidRDefault="0008244A" w:rsidP="00EF2B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Панель декоративная для внутренних блоков кассетного типа </w:t>
      </w:r>
      <w:r w:rsidR="009D6B66" w:rsidRPr="009D6B66">
        <w:rPr>
          <w:sz w:val="22"/>
          <w:szCs w:val="22"/>
        </w:rPr>
        <w:t xml:space="preserve">P-N23NA2 </w:t>
      </w:r>
      <w:r w:rsidR="00EF2BB4" w:rsidRPr="0008244A">
        <w:rPr>
          <w:sz w:val="22"/>
          <w:szCs w:val="22"/>
        </w:rPr>
        <w:t>скрывает узлы и детали внутреннего блока кондиционера,</w:t>
      </w:r>
      <w:r w:rsidR="00EF2BB4" w:rsidRPr="00F0250A">
        <w:rPr>
          <w:sz w:val="22"/>
          <w:szCs w:val="22"/>
        </w:rPr>
        <w:t xml:space="preserve"> который устанавливается в межпотолочном пространстве, а также обеспечивает распределение воздуха в помещении в разных направлениях за счет регулируемых жалюзи.</w:t>
      </w:r>
    </w:p>
    <w:p w:rsidR="00B178AF" w:rsidRDefault="00926E2F" w:rsidP="00EF2B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Панель декоративная </w:t>
      </w:r>
      <w:r w:rsidR="009D6B66" w:rsidRPr="009D6B66">
        <w:rPr>
          <w:sz w:val="22"/>
          <w:szCs w:val="22"/>
        </w:rPr>
        <w:t xml:space="preserve">P-N23NA2 </w:t>
      </w:r>
      <w:r w:rsidR="00EF2BB4">
        <w:rPr>
          <w:sz w:val="22"/>
          <w:szCs w:val="22"/>
        </w:rPr>
        <w:t>предназначена</w:t>
      </w:r>
      <w:r w:rsidR="00EF2BB4" w:rsidRPr="00B7060C">
        <w:rPr>
          <w:sz w:val="22"/>
          <w:szCs w:val="22"/>
        </w:rPr>
        <w:t xml:space="preserve"> </w:t>
      </w:r>
      <w:r w:rsidR="00B178AF" w:rsidRPr="00B7060C">
        <w:rPr>
          <w:sz w:val="22"/>
          <w:szCs w:val="22"/>
        </w:rPr>
        <w:t>для внутренних</w:t>
      </w:r>
      <w:r w:rsidR="00EF2BB4">
        <w:rPr>
          <w:sz w:val="22"/>
          <w:szCs w:val="22"/>
        </w:rPr>
        <w:t xml:space="preserve"> блоков кондиционеров</w:t>
      </w:r>
      <w:r w:rsidR="00EF2BB4" w:rsidRPr="00B7060C">
        <w:rPr>
          <w:sz w:val="22"/>
          <w:szCs w:val="22"/>
        </w:rPr>
        <w:t xml:space="preserve">. </w:t>
      </w:r>
      <w:r w:rsidR="00EF2BB4" w:rsidRPr="00274BD9">
        <w:rPr>
          <w:sz w:val="22"/>
          <w:szCs w:val="22"/>
        </w:rPr>
        <w:t xml:space="preserve">Воздухораспределительная декоративная панель является неотъемлемой частью внутреннего блока кондиционера, выполняет функцию забора и распределения воздуха с помощью жалюзи, функцию регулирования направления потоков воздуха, а </w:t>
      </w:r>
      <w:r w:rsidR="00B178AF" w:rsidRPr="00274BD9">
        <w:rPr>
          <w:sz w:val="22"/>
          <w:szCs w:val="22"/>
        </w:rPr>
        <w:t>также декоративную</w:t>
      </w:r>
      <w:r w:rsidR="00EF2BB4" w:rsidRPr="00274BD9">
        <w:rPr>
          <w:sz w:val="22"/>
          <w:szCs w:val="22"/>
        </w:rPr>
        <w:t xml:space="preserve"> функцию.</w:t>
      </w:r>
      <w:r w:rsidR="00EF2BB4">
        <w:rPr>
          <w:sz w:val="22"/>
          <w:szCs w:val="22"/>
        </w:rPr>
        <w:t xml:space="preserve"> </w:t>
      </w:r>
    </w:p>
    <w:p w:rsidR="00200C8E" w:rsidRDefault="00EF2BB4" w:rsidP="00604EE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7060C">
        <w:rPr>
          <w:sz w:val="22"/>
          <w:szCs w:val="22"/>
        </w:rPr>
        <w:t xml:space="preserve">Панель </w:t>
      </w:r>
      <w:r w:rsidR="00B178AF">
        <w:rPr>
          <w:sz w:val="22"/>
          <w:szCs w:val="22"/>
        </w:rPr>
        <w:t xml:space="preserve">без датчика движения, </w:t>
      </w:r>
      <w:r w:rsidRPr="00B7060C">
        <w:rPr>
          <w:sz w:val="22"/>
          <w:szCs w:val="22"/>
        </w:rPr>
        <w:t>изготовлена из пластика.</w:t>
      </w:r>
    </w:p>
    <w:p w:rsidR="0020028F" w:rsidRPr="00A73373" w:rsidRDefault="0020028F" w:rsidP="00604EE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b/>
          <w:szCs w:val="28"/>
        </w:rPr>
      </w:pPr>
    </w:p>
    <w:p w:rsidR="00200C8E" w:rsidRPr="0020028F" w:rsidRDefault="00200C8E" w:rsidP="0020028F">
      <w:pPr>
        <w:pStyle w:val="2"/>
        <w:ind w:firstLine="709"/>
        <w:rPr>
          <w:rFonts w:ascii="Times New Roman" w:hAnsi="Times New Roman"/>
          <w:color w:val="auto"/>
          <w:sz w:val="22"/>
          <w:szCs w:val="22"/>
        </w:rPr>
      </w:pPr>
      <w:bookmarkStart w:id="13" w:name="_Toc85529569"/>
      <w:bookmarkStart w:id="14" w:name="_Toc113025767"/>
      <w:r w:rsidRPr="0020028F">
        <w:rPr>
          <w:rFonts w:ascii="Times New Roman" w:hAnsi="Times New Roman"/>
          <w:color w:val="auto"/>
          <w:sz w:val="22"/>
          <w:szCs w:val="22"/>
        </w:rPr>
        <w:t>2.3 Принцип работы</w:t>
      </w:r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EF2BB4" w:rsidRDefault="00EF2BB4" w:rsidP="00EF2B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F0250A">
        <w:rPr>
          <w:sz w:val="22"/>
          <w:szCs w:val="22"/>
        </w:rPr>
        <w:t xml:space="preserve">Через установленные специальные </w:t>
      </w:r>
      <w:proofErr w:type="spellStart"/>
      <w:r w:rsidR="007C21BC">
        <w:rPr>
          <w:sz w:val="22"/>
          <w:szCs w:val="22"/>
        </w:rPr>
        <w:t>четырех</w:t>
      </w:r>
      <w:r>
        <w:rPr>
          <w:sz w:val="22"/>
          <w:szCs w:val="22"/>
        </w:rPr>
        <w:t>поточные</w:t>
      </w:r>
      <w:proofErr w:type="spellEnd"/>
      <w:r w:rsidRPr="00F0250A">
        <w:rPr>
          <w:sz w:val="22"/>
          <w:szCs w:val="22"/>
        </w:rPr>
        <w:t xml:space="preserve"> жалюзи происходит равномерное охлаждение или обогрев помещения в </w:t>
      </w:r>
      <w:r w:rsidR="007C21BC">
        <w:rPr>
          <w:sz w:val="22"/>
          <w:szCs w:val="22"/>
        </w:rPr>
        <w:t>четырех</w:t>
      </w:r>
      <w:r>
        <w:rPr>
          <w:sz w:val="22"/>
          <w:szCs w:val="22"/>
        </w:rPr>
        <w:t xml:space="preserve"> </w:t>
      </w:r>
      <w:r w:rsidRPr="00F0250A">
        <w:rPr>
          <w:sz w:val="22"/>
          <w:szCs w:val="22"/>
        </w:rPr>
        <w:t>направлениях. С пульта дистанционного управления можно менять наклон и направление воздушного потока.</w:t>
      </w:r>
    </w:p>
    <w:p w:rsidR="002E371D" w:rsidRDefault="002E371D" w:rsidP="002E371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DF6DB9">
        <w:rPr>
          <w:sz w:val="22"/>
          <w:szCs w:val="22"/>
        </w:rPr>
        <w:t xml:space="preserve">Общий вид </w:t>
      </w:r>
      <w:r w:rsidR="00B70055">
        <w:rPr>
          <w:sz w:val="22"/>
          <w:szCs w:val="22"/>
        </w:rPr>
        <w:t>изделия представлен на рисунке 1</w:t>
      </w:r>
      <w:r w:rsidRPr="00DF6DB9">
        <w:rPr>
          <w:sz w:val="22"/>
          <w:szCs w:val="22"/>
        </w:rPr>
        <w:t>.</w:t>
      </w:r>
    </w:p>
    <w:p w:rsidR="002E371D" w:rsidRPr="00A87896" w:rsidRDefault="00570DC2" w:rsidP="0058369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sz w:val="22"/>
          <w:szCs w:val="22"/>
          <w:lang w:val="en-US"/>
        </w:rPr>
      </w:pPr>
      <w:r>
        <w:rPr>
          <w:rStyle w:val="fontstyle01"/>
          <w:noProof/>
          <w:sz w:val="22"/>
          <w:szCs w:val="22"/>
        </w:rPr>
        <w:drawing>
          <wp:inline distT="0" distB="0" distL="0" distR="0">
            <wp:extent cx="1767155" cy="1718699"/>
            <wp:effectExtent l="0" t="0" r="508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831" cy="1726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71D" w:rsidRDefault="00B70055" w:rsidP="0058369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sz w:val="20"/>
          <w:szCs w:val="20"/>
        </w:rPr>
      </w:pPr>
      <w:r>
        <w:rPr>
          <w:rStyle w:val="fontstyle01"/>
          <w:rFonts w:ascii="Times New Roman" w:hAnsi="Times New Roman"/>
          <w:sz w:val="20"/>
          <w:szCs w:val="20"/>
        </w:rPr>
        <w:t>Рисунок 1</w:t>
      </w:r>
    </w:p>
    <w:p w:rsidR="00200C8E" w:rsidRPr="0020028F" w:rsidRDefault="00DF6DB9" w:rsidP="0020028F">
      <w:pPr>
        <w:pStyle w:val="2"/>
        <w:ind w:firstLine="709"/>
        <w:rPr>
          <w:rFonts w:ascii="Times New Roman" w:hAnsi="Times New Roman"/>
          <w:color w:val="auto"/>
          <w:sz w:val="22"/>
          <w:szCs w:val="22"/>
        </w:rPr>
      </w:pPr>
      <w:bookmarkStart w:id="15" w:name="_Toc85529571"/>
      <w:bookmarkStart w:id="16" w:name="_Toc113025768"/>
      <w:r w:rsidRPr="0020028F">
        <w:rPr>
          <w:rFonts w:ascii="Times New Roman" w:hAnsi="Times New Roman"/>
          <w:color w:val="auto"/>
          <w:sz w:val="22"/>
          <w:szCs w:val="22"/>
        </w:rPr>
        <w:lastRenderedPageBreak/>
        <w:t>2.4</w:t>
      </w:r>
      <w:r w:rsidR="00200C8E" w:rsidRPr="0020028F">
        <w:rPr>
          <w:rFonts w:ascii="Times New Roman" w:hAnsi="Times New Roman"/>
          <w:color w:val="auto"/>
          <w:sz w:val="22"/>
          <w:szCs w:val="22"/>
        </w:rPr>
        <w:t xml:space="preserve"> Требования к </w:t>
      </w:r>
      <w:r w:rsidR="0046678A" w:rsidRPr="0020028F">
        <w:rPr>
          <w:rFonts w:ascii="Times New Roman" w:hAnsi="Times New Roman"/>
          <w:color w:val="auto"/>
          <w:sz w:val="22"/>
          <w:szCs w:val="22"/>
        </w:rPr>
        <w:t>установке</w:t>
      </w:r>
      <w:r w:rsidR="00200C8E" w:rsidRPr="0020028F">
        <w:rPr>
          <w:rFonts w:ascii="Times New Roman" w:hAnsi="Times New Roman"/>
          <w:color w:val="auto"/>
          <w:sz w:val="22"/>
          <w:szCs w:val="22"/>
        </w:rPr>
        <w:t xml:space="preserve"> изделия</w:t>
      </w:r>
      <w:bookmarkEnd w:id="15"/>
      <w:bookmarkEnd w:id="16"/>
    </w:p>
    <w:p w:rsidR="00200C8E" w:rsidRDefault="00200C8E" w:rsidP="00200C8E">
      <w:pPr>
        <w:outlineLvl w:val="0"/>
        <w:rPr>
          <w:b/>
          <w:szCs w:val="28"/>
        </w:rPr>
      </w:pPr>
    </w:p>
    <w:p w:rsidR="00516586" w:rsidRDefault="008C2693" w:rsidP="005874A9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8C2693">
        <w:rPr>
          <w:noProof/>
          <w:sz w:val="22"/>
          <w:szCs w:val="22"/>
        </w:rPr>
        <w:t>Высота подвеса внутренне</w:t>
      </w:r>
      <w:r w:rsidR="00516586">
        <w:rPr>
          <w:noProof/>
          <w:sz w:val="22"/>
          <w:szCs w:val="22"/>
        </w:rPr>
        <w:t>го блока должна быть указана в р</w:t>
      </w:r>
      <w:r w:rsidRPr="008C2693">
        <w:rPr>
          <w:noProof/>
          <w:sz w:val="22"/>
          <w:szCs w:val="22"/>
        </w:rPr>
        <w:t>уководстве по установке внутреннего блока.</w:t>
      </w:r>
      <w:r w:rsidR="008611AB">
        <w:rPr>
          <w:noProof/>
          <w:sz w:val="22"/>
          <w:szCs w:val="22"/>
        </w:rPr>
        <w:t xml:space="preserve"> </w:t>
      </w:r>
    </w:p>
    <w:p w:rsidR="00516586" w:rsidRDefault="008C2693" w:rsidP="005874A9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8C2693">
        <w:rPr>
          <w:noProof/>
          <w:sz w:val="22"/>
          <w:szCs w:val="22"/>
        </w:rPr>
        <w:t>Не прикасайтесь к жалюзи во время монтажных работ.</w:t>
      </w:r>
      <w:r w:rsidR="008611AB">
        <w:rPr>
          <w:noProof/>
          <w:sz w:val="22"/>
          <w:szCs w:val="22"/>
        </w:rPr>
        <w:t xml:space="preserve"> </w:t>
      </w:r>
    </w:p>
    <w:p w:rsidR="00200C8E" w:rsidRDefault="008C2693" w:rsidP="005874A9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8C2693">
        <w:rPr>
          <w:noProof/>
          <w:sz w:val="22"/>
          <w:szCs w:val="22"/>
        </w:rPr>
        <w:t>Убедитесь, что расстояние между внутренним блоком и подвесным потолком со</w:t>
      </w:r>
      <w:r w:rsidR="00516586">
        <w:rPr>
          <w:noProof/>
          <w:sz w:val="22"/>
          <w:szCs w:val="22"/>
        </w:rPr>
        <w:t>ответствует рисунку</w:t>
      </w:r>
      <w:r w:rsidR="008611AB">
        <w:rPr>
          <w:noProof/>
          <w:sz w:val="22"/>
          <w:szCs w:val="22"/>
        </w:rPr>
        <w:t xml:space="preserve"> 2</w:t>
      </w:r>
      <w:r w:rsidRPr="008C2693">
        <w:rPr>
          <w:noProof/>
          <w:sz w:val="22"/>
          <w:szCs w:val="22"/>
        </w:rPr>
        <w:t>.</w:t>
      </w:r>
      <w:r w:rsidR="009D27F0">
        <w:rPr>
          <w:noProof/>
          <w:sz w:val="22"/>
          <w:szCs w:val="22"/>
        </w:rPr>
        <w:t xml:space="preserve"> </w:t>
      </w:r>
      <w:r w:rsidR="009D27F0" w:rsidRPr="009D27F0">
        <w:rPr>
          <w:noProof/>
          <w:sz w:val="22"/>
          <w:szCs w:val="22"/>
        </w:rPr>
        <w:t>Если нет, отрегулируйте расстояние, используя трафарет и поддерживая уровень внутреннего блока.</w:t>
      </w:r>
    </w:p>
    <w:p w:rsidR="00BE1D4D" w:rsidRPr="00BE1D4D" w:rsidRDefault="00BE1D4D" w:rsidP="00BE1D4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8"/>
          <w:szCs w:val="18"/>
          <w:lang w:eastAsia="en-US"/>
        </w:rPr>
      </w:pPr>
    </w:p>
    <w:p w:rsidR="00200C8E" w:rsidRDefault="00D11C1C" w:rsidP="009160B5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269304" cy="1633591"/>
            <wp:effectExtent l="0" t="0" r="0" b="508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436" cy="1636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rPr>
          <w:rFonts w:ascii="Arial" w:hAnsi="Arial" w:cs="Arial"/>
          <w:sz w:val="18"/>
          <w:szCs w:val="18"/>
        </w:rPr>
      </w:pPr>
    </w:p>
    <w:p w:rsidR="00200C8E" w:rsidRDefault="00200C8E" w:rsidP="008611AB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8611AB">
        <w:rPr>
          <w:sz w:val="20"/>
          <w:szCs w:val="20"/>
        </w:rPr>
        <w:t>2</w:t>
      </w:r>
    </w:p>
    <w:p w:rsidR="00E25C3B" w:rsidRDefault="00E25C3B" w:rsidP="008611AB">
      <w:pPr>
        <w:jc w:val="center"/>
        <w:rPr>
          <w:sz w:val="20"/>
          <w:szCs w:val="20"/>
        </w:rPr>
      </w:pPr>
    </w:p>
    <w:p w:rsidR="009D27F0" w:rsidRDefault="009D27F0" w:rsidP="00F27CAE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27CAE" w:rsidRPr="00F27CAE" w:rsidRDefault="00F27CAE" w:rsidP="00F27CAE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F27CAE">
        <w:rPr>
          <w:noProof/>
          <w:sz w:val="22"/>
          <w:szCs w:val="22"/>
        </w:rPr>
        <w:t>Убедитесь, что крепежные винты панели затянуты. Затяните крепежные винты до момента касания заглушкой подвесного кронштейна.</w:t>
      </w:r>
    </w:p>
    <w:p w:rsidR="00F27CAE" w:rsidRPr="00F27CAE" w:rsidRDefault="00F27CAE" w:rsidP="00F27CAE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F27CAE">
        <w:rPr>
          <w:noProof/>
          <w:sz w:val="22"/>
          <w:szCs w:val="22"/>
        </w:rPr>
        <w:t>Обратите внимание на расстояние между внутренним блоком и подвесным потолком. Если оно равняется 19 мм или более, то это может привести к образованию конденсата из-за утечки воздуха из герметизирующего уплотнения (поставляется на месте).</w:t>
      </w:r>
    </w:p>
    <w:p w:rsidR="00F27CAE" w:rsidRPr="00F27CAE" w:rsidRDefault="00F27CAE" w:rsidP="00F27CAE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F27CAE">
        <w:rPr>
          <w:noProof/>
          <w:sz w:val="22"/>
          <w:szCs w:val="22"/>
        </w:rPr>
        <w:t>Проверьте высоту внутреннего блока от поверхности подвесного потолка.</w:t>
      </w:r>
    </w:p>
    <w:p w:rsidR="00E25C3B" w:rsidRDefault="00E25C3B" w:rsidP="008611AB">
      <w:pPr>
        <w:jc w:val="center"/>
        <w:rPr>
          <w:sz w:val="20"/>
          <w:szCs w:val="20"/>
        </w:rPr>
      </w:pPr>
    </w:p>
    <w:p w:rsidR="00110103" w:rsidRDefault="00BA3699" w:rsidP="00BA3699">
      <w:pPr>
        <w:spacing w:line="276" w:lineRule="auto"/>
        <w:ind w:firstLine="720"/>
        <w:jc w:val="both"/>
        <w:rPr>
          <w:sz w:val="22"/>
          <w:szCs w:val="22"/>
        </w:rPr>
      </w:pPr>
      <w:r w:rsidRPr="00BA3699">
        <w:rPr>
          <w:sz w:val="22"/>
          <w:szCs w:val="22"/>
        </w:rPr>
        <w:t>Снимите воздухозаборную решетку с воздушной панели</w:t>
      </w:r>
      <w:r w:rsidR="0037656D">
        <w:rPr>
          <w:sz w:val="22"/>
          <w:szCs w:val="22"/>
        </w:rPr>
        <w:t xml:space="preserve"> (рисунок 3)</w:t>
      </w:r>
      <w:r w:rsidRPr="00BA3699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BA3699">
        <w:rPr>
          <w:sz w:val="22"/>
          <w:szCs w:val="22"/>
        </w:rPr>
        <w:t>Нажимая на оба конца защелок воздухозаборной решетки в направлении стрелки, откройте ее до угла приблизитель</w:t>
      </w:r>
      <w:r w:rsidRPr="00BA3699">
        <w:rPr>
          <w:sz w:val="22"/>
          <w:szCs w:val="22"/>
        </w:rPr>
        <w:softHyphen/>
        <w:t>но в 45° по отношению к поверхности воздушной панели. Поднимите воздухозаборную решетку, и удерживая ее под наклоном, потяните вперед.</w:t>
      </w:r>
      <w:r>
        <w:rPr>
          <w:sz w:val="22"/>
          <w:szCs w:val="22"/>
        </w:rPr>
        <w:t xml:space="preserve"> </w:t>
      </w:r>
      <w:r w:rsidRPr="00BA3699">
        <w:rPr>
          <w:sz w:val="22"/>
          <w:szCs w:val="22"/>
        </w:rPr>
        <w:t>(Снимите ленту из волокон (4 части), фиксирующую воздушный фильтр)</w:t>
      </w:r>
      <w:r>
        <w:rPr>
          <w:sz w:val="22"/>
          <w:szCs w:val="22"/>
        </w:rPr>
        <w:t>.</w:t>
      </w:r>
      <w:r w:rsidR="0021670C">
        <w:rPr>
          <w:sz w:val="22"/>
          <w:szCs w:val="22"/>
        </w:rPr>
        <w:t xml:space="preserve"> </w:t>
      </w:r>
      <w:r w:rsidR="0021670C" w:rsidRPr="0021670C">
        <w:rPr>
          <w:sz w:val="22"/>
          <w:szCs w:val="22"/>
        </w:rPr>
        <w:t>Поддерживайте р</w:t>
      </w:r>
      <w:r w:rsidR="0021670C">
        <w:rPr>
          <w:sz w:val="22"/>
          <w:szCs w:val="22"/>
        </w:rPr>
        <w:t xml:space="preserve">ешетку в наклонном положении. </w:t>
      </w:r>
      <w:r w:rsidR="0021670C" w:rsidRPr="0021670C">
        <w:rPr>
          <w:sz w:val="22"/>
          <w:szCs w:val="22"/>
        </w:rPr>
        <w:t>Потяните за решетку вперед.</w:t>
      </w:r>
    </w:p>
    <w:p w:rsidR="0021670C" w:rsidRDefault="0056082A" w:rsidP="00BA3699">
      <w:pPr>
        <w:spacing w:line="276" w:lineRule="auto"/>
        <w:ind w:firstLine="720"/>
        <w:jc w:val="both"/>
        <w:rPr>
          <w:sz w:val="22"/>
          <w:szCs w:val="22"/>
        </w:rPr>
      </w:pPr>
      <w:r w:rsidRPr="0056082A">
        <w:rPr>
          <w:sz w:val="22"/>
          <w:szCs w:val="22"/>
        </w:rPr>
        <w:t>Для установки решетки повторите процесс в обратном порядке. Поворачивая воздухозаборную решетку, ее можно удерживать в любом из 4 положений. Вы может выбрать нужное положение в зависимости от ваших потребностей.</w:t>
      </w:r>
    </w:p>
    <w:p w:rsidR="009D27F0" w:rsidRDefault="009D27F0" w:rsidP="00BA3699">
      <w:pPr>
        <w:spacing w:line="276" w:lineRule="auto"/>
        <w:ind w:firstLine="720"/>
        <w:jc w:val="both"/>
        <w:rPr>
          <w:sz w:val="22"/>
          <w:szCs w:val="22"/>
        </w:rPr>
      </w:pPr>
    </w:p>
    <w:p w:rsidR="0056082A" w:rsidRDefault="009D27F0" w:rsidP="0056082A">
      <w:pPr>
        <w:spacing w:line="276" w:lineRule="auto"/>
        <w:jc w:val="center"/>
        <w:rPr>
          <w:sz w:val="20"/>
          <w:szCs w:val="20"/>
        </w:rPr>
      </w:pPr>
      <w:r>
        <w:rPr>
          <w:noProof/>
          <w:sz w:val="22"/>
          <w:szCs w:val="22"/>
        </w:rPr>
        <w:drawing>
          <wp:inline distT="0" distB="0" distL="0" distR="0">
            <wp:extent cx="2712378" cy="1999560"/>
            <wp:effectExtent l="0" t="0" r="0" b="127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644" cy="2003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103" w:rsidRDefault="00110103" w:rsidP="0056082A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BA3699" w:rsidRDefault="00BA3699" w:rsidP="00BA3699">
      <w:pPr>
        <w:spacing w:line="276" w:lineRule="auto"/>
        <w:ind w:firstLine="720"/>
        <w:jc w:val="both"/>
        <w:rPr>
          <w:sz w:val="22"/>
          <w:szCs w:val="22"/>
        </w:rPr>
      </w:pPr>
      <w:r w:rsidRPr="00BA3699">
        <w:rPr>
          <w:sz w:val="22"/>
          <w:szCs w:val="22"/>
        </w:rPr>
        <w:lastRenderedPageBreak/>
        <w:t>Снимите покрытия угловых крышек.</w:t>
      </w:r>
      <w:r>
        <w:rPr>
          <w:sz w:val="22"/>
          <w:szCs w:val="22"/>
        </w:rPr>
        <w:t xml:space="preserve"> </w:t>
      </w:r>
      <w:r w:rsidRPr="00BA3699">
        <w:rPr>
          <w:sz w:val="22"/>
          <w:szCs w:val="22"/>
        </w:rPr>
        <w:t xml:space="preserve">Покрытия угловых крышек можно снять, потянув часть </w:t>
      </w:r>
      <w:r w:rsidRPr="00BA3699">
        <w:rPr>
          <w:rFonts w:ascii="MS Gothic" w:eastAsia="MS Gothic" w:hAnsi="MS Gothic" w:cs="MS Gothic" w:hint="eastAsia"/>
          <w:sz w:val="22"/>
          <w:szCs w:val="22"/>
        </w:rPr>
        <w:t>Ⓐ</w:t>
      </w:r>
      <w:r w:rsidRPr="00BA3699">
        <w:rPr>
          <w:sz w:val="22"/>
          <w:szCs w:val="22"/>
        </w:rPr>
        <w:t xml:space="preserve"> в направлении стрелки, как показано на рисунке </w:t>
      </w:r>
      <w:r>
        <w:rPr>
          <w:sz w:val="22"/>
          <w:szCs w:val="22"/>
        </w:rPr>
        <w:t>4</w:t>
      </w:r>
      <w:r w:rsidRPr="00BA3699">
        <w:rPr>
          <w:sz w:val="22"/>
          <w:szCs w:val="22"/>
        </w:rPr>
        <w:t>.</w:t>
      </w:r>
    </w:p>
    <w:p w:rsidR="00BA3699" w:rsidRDefault="00BA3699" w:rsidP="00BA3699">
      <w:pPr>
        <w:spacing w:line="276" w:lineRule="auto"/>
        <w:ind w:firstLine="720"/>
        <w:jc w:val="both"/>
        <w:rPr>
          <w:sz w:val="22"/>
          <w:szCs w:val="22"/>
        </w:rPr>
      </w:pPr>
    </w:p>
    <w:p w:rsidR="00BA3699" w:rsidRDefault="007A67DE" w:rsidP="00BA3699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804795" cy="171577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795" cy="171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70C" w:rsidRDefault="0021670C" w:rsidP="00BA3699">
      <w:pPr>
        <w:spacing w:line="276" w:lineRule="auto"/>
        <w:jc w:val="center"/>
        <w:rPr>
          <w:sz w:val="22"/>
          <w:szCs w:val="22"/>
        </w:rPr>
      </w:pPr>
    </w:p>
    <w:p w:rsidR="00693F88" w:rsidRDefault="00693F88" w:rsidP="00693F8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110103">
        <w:rPr>
          <w:sz w:val="20"/>
          <w:szCs w:val="20"/>
        </w:rPr>
        <w:t>4</w:t>
      </w:r>
    </w:p>
    <w:p w:rsidR="005C47D3" w:rsidRDefault="005C47D3" w:rsidP="00693F88">
      <w:pPr>
        <w:jc w:val="center"/>
        <w:rPr>
          <w:sz w:val="20"/>
          <w:szCs w:val="20"/>
        </w:rPr>
      </w:pPr>
    </w:p>
    <w:p w:rsidR="00391335" w:rsidRDefault="00391335" w:rsidP="00BD2153">
      <w:pPr>
        <w:spacing w:line="276" w:lineRule="auto"/>
        <w:ind w:firstLine="720"/>
        <w:jc w:val="both"/>
        <w:rPr>
          <w:sz w:val="22"/>
          <w:szCs w:val="22"/>
        </w:rPr>
      </w:pPr>
      <w:r w:rsidRPr="00391335">
        <w:rPr>
          <w:sz w:val="22"/>
          <w:szCs w:val="22"/>
        </w:rPr>
        <w:t>Потяните за все защелки в форме U, расположе</w:t>
      </w:r>
      <w:r>
        <w:rPr>
          <w:sz w:val="22"/>
          <w:szCs w:val="22"/>
        </w:rPr>
        <w:t xml:space="preserve">нные с боковой стороны блока. </w:t>
      </w:r>
    </w:p>
    <w:p w:rsidR="00BD2153" w:rsidRPr="00BD2153" w:rsidRDefault="00391335" w:rsidP="00BD2153">
      <w:pPr>
        <w:spacing w:line="276" w:lineRule="auto"/>
        <w:ind w:firstLine="720"/>
        <w:jc w:val="both"/>
        <w:rPr>
          <w:sz w:val="22"/>
          <w:szCs w:val="22"/>
        </w:rPr>
      </w:pPr>
      <w:r w:rsidRPr="00391335">
        <w:rPr>
          <w:sz w:val="22"/>
          <w:szCs w:val="22"/>
        </w:rPr>
        <w:t>Временно установите воздушную панель. Подсоедините к карману, в положении, отмеченном как «</w:t>
      </w:r>
      <w:proofErr w:type="spellStart"/>
      <w:r w:rsidRPr="00391335">
        <w:rPr>
          <w:sz w:val="22"/>
          <w:szCs w:val="22"/>
        </w:rPr>
        <w:t>Ref</w:t>
      </w:r>
      <w:proofErr w:type="spellEnd"/>
      <w:r w:rsidRPr="00391335">
        <w:rPr>
          <w:sz w:val="22"/>
          <w:szCs w:val="22"/>
        </w:rPr>
        <w:t xml:space="preserve">. </w:t>
      </w:r>
      <w:proofErr w:type="spellStart"/>
      <w:r w:rsidRPr="00391335">
        <w:rPr>
          <w:sz w:val="22"/>
          <w:szCs w:val="22"/>
        </w:rPr>
        <w:t>Pipe</w:t>
      </w:r>
      <w:proofErr w:type="spellEnd"/>
      <w:r w:rsidRPr="00391335">
        <w:rPr>
          <w:sz w:val="22"/>
          <w:szCs w:val="22"/>
        </w:rPr>
        <w:t>», трубу хладагента внутреннего блока. Затем введите петлю в форме С (2 части) в защелки в форме U. 4 Закрепите воздушную панель на крепежной пластине с помощью прилагаемых длинных в</w:t>
      </w:r>
      <w:r w:rsidR="00B84478">
        <w:rPr>
          <w:sz w:val="22"/>
          <w:szCs w:val="22"/>
        </w:rPr>
        <w:t xml:space="preserve">интов (крестообразные винты M6), </w:t>
      </w:r>
      <w:r w:rsidR="00BD2153" w:rsidRPr="00BD2153">
        <w:rPr>
          <w:sz w:val="22"/>
          <w:szCs w:val="22"/>
        </w:rPr>
        <w:t>как показано на рисунке</w:t>
      </w:r>
      <w:r w:rsidR="00FB495A">
        <w:rPr>
          <w:sz w:val="22"/>
          <w:szCs w:val="22"/>
        </w:rPr>
        <w:t xml:space="preserve"> 5</w:t>
      </w:r>
      <w:r w:rsidR="00BD2153" w:rsidRPr="00BD2153">
        <w:rPr>
          <w:sz w:val="22"/>
          <w:szCs w:val="22"/>
        </w:rPr>
        <w:t>.</w:t>
      </w:r>
    </w:p>
    <w:p w:rsidR="002510D6" w:rsidRDefault="002510D6" w:rsidP="00F649B4">
      <w:pPr>
        <w:ind w:firstLine="720"/>
        <w:jc w:val="both"/>
        <w:rPr>
          <w:sz w:val="22"/>
          <w:szCs w:val="22"/>
        </w:rPr>
      </w:pPr>
    </w:p>
    <w:p w:rsidR="002510D6" w:rsidRPr="00F649B4" w:rsidRDefault="00391335" w:rsidP="002510D6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524250" cy="3472815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347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F88" w:rsidRDefault="00693F88" w:rsidP="00693F88">
      <w:pPr>
        <w:jc w:val="center"/>
        <w:rPr>
          <w:sz w:val="20"/>
          <w:szCs w:val="20"/>
        </w:rPr>
      </w:pPr>
    </w:p>
    <w:p w:rsidR="002510D6" w:rsidRDefault="00FB495A" w:rsidP="002510D6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063AB3" w:rsidRDefault="00063AB3" w:rsidP="002510D6">
      <w:pPr>
        <w:jc w:val="center"/>
        <w:rPr>
          <w:sz w:val="20"/>
          <w:szCs w:val="20"/>
        </w:rPr>
      </w:pPr>
    </w:p>
    <w:p w:rsidR="00B84478" w:rsidRDefault="00B84478" w:rsidP="00A1116B">
      <w:pPr>
        <w:spacing w:line="276" w:lineRule="auto"/>
        <w:ind w:firstLine="720"/>
        <w:jc w:val="both"/>
        <w:rPr>
          <w:sz w:val="22"/>
          <w:szCs w:val="22"/>
        </w:rPr>
      </w:pPr>
      <w:r w:rsidRPr="00B84478">
        <w:rPr>
          <w:sz w:val="22"/>
          <w:szCs w:val="22"/>
        </w:rPr>
        <w:t>Затяните длинные винты до момента касания заглушкой крепежной панели. Убедитесь, что расстояние между нижней поверхностью крепежной пластины и карманом панели составляет 26 мм.</w:t>
      </w:r>
    </w:p>
    <w:p w:rsidR="00A1116B" w:rsidRDefault="00A1116B" w:rsidP="00A1116B">
      <w:pPr>
        <w:spacing w:line="276" w:lineRule="auto"/>
        <w:ind w:firstLine="720"/>
        <w:jc w:val="both"/>
        <w:rPr>
          <w:sz w:val="22"/>
          <w:szCs w:val="22"/>
        </w:rPr>
      </w:pPr>
      <w:r w:rsidRPr="00A1116B">
        <w:rPr>
          <w:sz w:val="22"/>
          <w:szCs w:val="22"/>
        </w:rPr>
        <w:t>Затяните длинные винты до момента касания заглушкой крепежной панели</w:t>
      </w:r>
      <w:r w:rsidR="00FB495A">
        <w:rPr>
          <w:sz w:val="22"/>
          <w:szCs w:val="22"/>
        </w:rPr>
        <w:t xml:space="preserve"> (рисунок 6</w:t>
      </w:r>
      <w:r>
        <w:rPr>
          <w:sz w:val="22"/>
          <w:szCs w:val="22"/>
        </w:rPr>
        <w:t>)</w:t>
      </w:r>
      <w:r w:rsidRPr="00A1116B">
        <w:rPr>
          <w:sz w:val="22"/>
          <w:szCs w:val="22"/>
        </w:rPr>
        <w:t>.</w:t>
      </w:r>
    </w:p>
    <w:p w:rsidR="00EF240F" w:rsidRDefault="00A1116B" w:rsidP="00A1116B">
      <w:pPr>
        <w:spacing w:line="276" w:lineRule="auto"/>
        <w:ind w:firstLine="720"/>
        <w:jc w:val="both"/>
        <w:rPr>
          <w:sz w:val="22"/>
          <w:szCs w:val="22"/>
        </w:rPr>
      </w:pPr>
      <w:r w:rsidRPr="00A1116B">
        <w:rPr>
          <w:sz w:val="22"/>
          <w:szCs w:val="22"/>
        </w:rPr>
        <w:t xml:space="preserve">При затягивании длинных винтов для предотвращения утечки воздуха и удаления зазора между поверхностью подвесного потолка и внутренним блоком, внутренняя окружность воздушной </w:t>
      </w:r>
      <w:r w:rsidRPr="00A1116B">
        <w:rPr>
          <w:sz w:val="22"/>
          <w:szCs w:val="22"/>
        </w:rPr>
        <w:lastRenderedPageBreak/>
        <w:t>панели (положение для крепления воздухозаборной решетки) может слегка деформироваться.</w:t>
      </w:r>
      <w:r>
        <w:rPr>
          <w:sz w:val="22"/>
          <w:szCs w:val="22"/>
        </w:rPr>
        <w:t xml:space="preserve"> </w:t>
      </w:r>
      <w:r w:rsidRPr="00A1116B">
        <w:rPr>
          <w:sz w:val="22"/>
          <w:szCs w:val="22"/>
        </w:rPr>
        <w:t>Это не является проблемой.</w:t>
      </w:r>
    </w:p>
    <w:p w:rsidR="00693F88" w:rsidRDefault="00215212" w:rsidP="00A1116B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924935" cy="2188210"/>
            <wp:effectExtent l="0" t="0" r="0" b="254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935" cy="218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40F" w:rsidRDefault="00FB495A" w:rsidP="00EF240F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FB495A" w:rsidRDefault="00FB495A" w:rsidP="00EF240F">
      <w:pPr>
        <w:jc w:val="center"/>
        <w:rPr>
          <w:sz w:val="20"/>
          <w:szCs w:val="20"/>
        </w:rPr>
      </w:pPr>
    </w:p>
    <w:p w:rsidR="0071219A" w:rsidRDefault="00EE17D8" w:rsidP="0071219A">
      <w:pPr>
        <w:spacing w:line="276" w:lineRule="auto"/>
        <w:ind w:firstLine="720"/>
        <w:jc w:val="both"/>
        <w:rPr>
          <w:sz w:val="22"/>
          <w:szCs w:val="22"/>
        </w:rPr>
      </w:pPr>
      <w:r w:rsidRPr="00EE17D8">
        <w:rPr>
          <w:sz w:val="22"/>
          <w:szCs w:val="22"/>
        </w:rPr>
        <w:t>При неправильном положении и выравнивании внутреннего блока, монтаж воздушной панели также не будет правильным.</w:t>
      </w:r>
    </w:p>
    <w:p w:rsidR="0071219A" w:rsidRDefault="0071219A" w:rsidP="0071219A">
      <w:pPr>
        <w:spacing w:line="276" w:lineRule="auto"/>
        <w:ind w:firstLine="720"/>
        <w:jc w:val="both"/>
        <w:rPr>
          <w:sz w:val="22"/>
          <w:szCs w:val="22"/>
        </w:rPr>
      </w:pPr>
      <w:r w:rsidRPr="0071219A">
        <w:rPr>
          <w:sz w:val="22"/>
          <w:szCs w:val="22"/>
        </w:rPr>
        <w:t>Надежно затяните длинные винты</w:t>
      </w:r>
      <w:r w:rsidR="00FB495A">
        <w:rPr>
          <w:sz w:val="22"/>
          <w:szCs w:val="22"/>
        </w:rPr>
        <w:t xml:space="preserve"> (рисунок 7</w:t>
      </w:r>
      <w:r>
        <w:rPr>
          <w:sz w:val="22"/>
          <w:szCs w:val="22"/>
        </w:rPr>
        <w:t>)</w:t>
      </w:r>
      <w:r w:rsidRPr="0071219A">
        <w:rPr>
          <w:sz w:val="22"/>
          <w:szCs w:val="22"/>
        </w:rPr>
        <w:t>. Если длинные винты недостаточно затянуты, это может привести к следующим неполадкам.</w:t>
      </w:r>
    </w:p>
    <w:p w:rsidR="0071219A" w:rsidRPr="0071219A" w:rsidRDefault="0071219A" w:rsidP="0071219A">
      <w:pPr>
        <w:spacing w:line="276" w:lineRule="auto"/>
        <w:ind w:firstLine="720"/>
        <w:jc w:val="both"/>
        <w:rPr>
          <w:sz w:val="22"/>
          <w:szCs w:val="22"/>
        </w:rPr>
      </w:pPr>
    </w:p>
    <w:p w:rsidR="005657DB" w:rsidRDefault="0071219A" w:rsidP="00EF240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248025" cy="1296230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385" cy="130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7DB" w:rsidRDefault="005657DB" w:rsidP="00EF240F">
      <w:pPr>
        <w:jc w:val="center"/>
        <w:rPr>
          <w:sz w:val="20"/>
          <w:szCs w:val="20"/>
        </w:rPr>
      </w:pPr>
    </w:p>
    <w:p w:rsidR="005657DB" w:rsidRDefault="00FB495A" w:rsidP="005657DB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5657DB" w:rsidRDefault="005657DB" w:rsidP="005657DB">
      <w:pPr>
        <w:jc w:val="center"/>
        <w:rPr>
          <w:sz w:val="20"/>
          <w:szCs w:val="20"/>
        </w:rPr>
      </w:pPr>
    </w:p>
    <w:p w:rsidR="00BD05D5" w:rsidRPr="00232AF5" w:rsidRDefault="00BD05D5" w:rsidP="00232AF5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t>Если зазор остается даже после достаточно плотного затягивания длинных винтов, отрегулируйте высоту внутреннего блока</w:t>
      </w:r>
      <w:r w:rsidR="00FB495A">
        <w:rPr>
          <w:sz w:val="22"/>
          <w:szCs w:val="22"/>
        </w:rPr>
        <w:t xml:space="preserve"> согласно рисунку 8</w:t>
      </w:r>
      <w:r w:rsidRPr="00232AF5">
        <w:rPr>
          <w:sz w:val="22"/>
          <w:szCs w:val="22"/>
        </w:rPr>
        <w:t>.</w:t>
      </w:r>
    </w:p>
    <w:p w:rsidR="00BD05D5" w:rsidRPr="00232AF5" w:rsidRDefault="00232AF5" w:rsidP="00232AF5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809875" cy="1524000"/>
            <wp:effectExtent l="0" t="0" r="952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AF5" w:rsidRDefault="00FB495A" w:rsidP="00232AF5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6A4B67" w:rsidRDefault="006A4B67" w:rsidP="00232AF5">
      <w:pPr>
        <w:jc w:val="center"/>
        <w:rPr>
          <w:sz w:val="20"/>
          <w:szCs w:val="20"/>
        </w:rPr>
      </w:pPr>
    </w:p>
    <w:p w:rsidR="006E09FB" w:rsidRDefault="00BD05D5" w:rsidP="006E09FB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t>Высота внутреннего блока регулируется с помощью углового отверстия, если регулировка не влияет на ровность внутреннего блока, дренажного трубопровода и т.д.</w:t>
      </w:r>
      <w:r w:rsidR="006E09FB">
        <w:rPr>
          <w:sz w:val="22"/>
          <w:szCs w:val="22"/>
        </w:rPr>
        <w:t xml:space="preserve"> </w:t>
      </w:r>
      <w:r w:rsidR="006E09FB" w:rsidRPr="006E09FB">
        <w:rPr>
          <w:sz w:val="22"/>
          <w:szCs w:val="22"/>
        </w:rPr>
        <w:t>Значительная регулировка высоты может привести к утечке воды из дренажного поддона.</w:t>
      </w:r>
    </w:p>
    <w:p w:rsidR="006E09FB" w:rsidRPr="006E09FB" w:rsidRDefault="006E09FB" w:rsidP="006E09FB">
      <w:pPr>
        <w:spacing w:line="276" w:lineRule="auto"/>
        <w:ind w:firstLine="720"/>
        <w:jc w:val="both"/>
        <w:rPr>
          <w:sz w:val="22"/>
          <w:szCs w:val="22"/>
        </w:rPr>
      </w:pPr>
      <w:r w:rsidRPr="006E09FB">
        <w:rPr>
          <w:sz w:val="22"/>
          <w:szCs w:val="22"/>
        </w:rPr>
        <w:t>После установки воздушной панели с помощью формовочного материала, убедитесь, что материал не контактирует с панелью.</w:t>
      </w:r>
      <w:r>
        <w:rPr>
          <w:sz w:val="22"/>
          <w:szCs w:val="22"/>
        </w:rPr>
        <w:t xml:space="preserve"> </w:t>
      </w:r>
      <w:r w:rsidRPr="006E09FB">
        <w:rPr>
          <w:sz w:val="22"/>
          <w:szCs w:val="22"/>
        </w:rPr>
        <w:t>Иначе это может привести к поломке панели и ее падению. Удалите полностью остатки формовочного материала.</w:t>
      </w:r>
    </w:p>
    <w:p w:rsidR="00BD05D5" w:rsidRPr="00232AF5" w:rsidRDefault="00BD05D5" w:rsidP="00232AF5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lastRenderedPageBreak/>
        <w:t>Крепление крышки углового кармана</w:t>
      </w:r>
    </w:p>
    <w:p w:rsidR="00BD05D5" w:rsidRPr="00232AF5" w:rsidRDefault="00BD05D5" w:rsidP="00232AF5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t>Прикрепите крышки угловых карманов (4 части) после того, как воздушная панель будет полностью установлена.</w:t>
      </w:r>
    </w:p>
    <w:p w:rsidR="00BD05D5" w:rsidRPr="00232AF5" w:rsidRDefault="00BD05D5" w:rsidP="00232AF5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t xml:space="preserve">Закрепите ленту на задней стороне крышки углового кармана на выступе на воздушной панели, как показано на рисунке </w:t>
      </w:r>
      <w:r w:rsidR="00FB495A">
        <w:rPr>
          <w:sz w:val="22"/>
          <w:szCs w:val="22"/>
        </w:rPr>
        <w:t>9</w:t>
      </w:r>
      <w:r w:rsidRPr="00232AF5">
        <w:rPr>
          <w:sz w:val="22"/>
          <w:szCs w:val="22"/>
        </w:rPr>
        <w:t>.</w:t>
      </w:r>
    </w:p>
    <w:p w:rsidR="00BD05D5" w:rsidRDefault="00BD05D5" w:rsidP="00232AF5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t>Вставьте крепежные крючки (2 части) в точке B в воздушную панель и вставьте крепежный крючок (1 часть) в точке C в воздушную панель.</w:t>
      </w:r>
    </w:p>
    <w:p w:rsidR="00BD05D5" w:rsidRDefault="00215212" w:rsidP="00BD05D5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856230" cy="2260600"/>
            <wp:effectExtent l="0" t="0" r="1270" b="635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26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06A" w:rsidRDefault="00A6006A" w:rsidP="006D6622">
      <w:pPr>
        <w:jc w:val="center"/>
        <w:rPr>
          <w:sz w:val="20"/>
          <w:szCs w:val="20"/>
        </w:rPr>
      </w:pPr>
    </w:p>
    <w:p w:rsidR="006D6622" w:rsidRDefault="00FB495A" w:rsidP="006D6622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BD05D5" w:rsidRDefault="00BD05D5" w:rsidP="00BD05D5">
      <w:pPr>
        <w:jc w:val="center"/>
        <w:rPr>
          <w:sz w:val="20"/>
          <w:szCs w:val="20"/>
        </w:rPr>
      </w:pPr>
    </w:p>
    <w:p w:rsidR="00810960" w:rsidRPr="00810960" w:rsidRDefault="00810960" w:rsidP="00810960">
      <w:pPr>
        <w:spacing w:line="276" w:lineRule="auto"/>
        <w:ind w:firstLine="720"/>
        <w:jc w:val="both"/>
        <w:rPr>
          <w:sz w:val="22"/>
          <w:szCs w:val="22"/>
        </w:rPr>
      </w:pPr>
      <w:r w:rsidRPr="00810960">
        <w:rPr>
          <w:sz w:val="22"/>
          <w:szCs w:val="22"/>
        </w:rPr>
        <w:t>Надежно закрепите ремень на выступе. Если не закрепить его должным образом, то крышка может упасть и нанести травму.</w:t>
      </w:r>
    </w:p>
    <w:p w:rsidR="00810960" w:rsidRDefault="00810960" w:rsidP="00810960">
      <w:pPr>
        <w:spacing w:line="276" w:lineRule="auto"/>
        <w:ind w:firstLine="720"/>
        <w:jc w:val="both"/>
        <w:rPr>
          <w:sz w:val="22"/>
          <w:szCs w:val="22"/>
        </w:rPr>
      </w:pPr>
      <w:r w:rsidRPr="00810960">
        <w:rPr>
          <w:sz w:val="22"/>
          <w:szCs w:val="22"/>
        </w:rPr>
        <w:t xml:space="preserve">Вставьте 3 защелки </w:t>
      </w:r>
      <w:r w:rsidRPr="00810960">
        <w:rPr>
          <w:rFonts w:ascii="MS Gothic" w:eastAsia="MS Gothic" w:hAnsi="MS Gothic" w:cs="MS Gothic" w:hint="eastAsia"/>
          <w:sz w:val="22"/>
          <w:szCs w:val="22"/>
        </w:rPr>
        <w:t>Ⓐ</w:t>
      </w:r>
      <w:r w:rsidRPr="00810960">
        <w:rPr>
          <w:sz w:val="22"/>
          <w:szCs w:val="22"/>
        </w:rPr>
        <w:t xml:space="preserve"> и </w:t>
      </w:r>
      <w:r w:rsidRPr="00810960">
        <w:rPr>
          <w:rFonts w:ascii="MS Gothic" w:eastAsia="MS Gothic" w:hAnsi="MS Gothic" w:cs="MS Gothic" w:hint="eastAsia"/>
          <w:sz w:val="22"/>
          <w:szCs w:val="22"/>
        </w:rPr>
        <w:t>Ⓑ</w:t>
      </w:r>
      <w:r w:rsidRPr="00810960">
        <w:rPr>
          <w:sz w:val="22"/>
          <w:szCs w:val="22"/>
        </w:rPr>
        <w:t xml:space="preserve"> в воздушную панель</w:t>
      </w:r>
      <w:r w:rsidR="00FB495A">
        <w:rPr>
          <w:sz w:val="22"/>
          <w:szCs w:val="22"/>
        </w:rPr>
        <w:t xml:space="preserve"> (рисунок 10</w:t>
      </w:r>
      <w:r>
        <w:rPr>
          <w:sz w:val="22"/>
          <w:szCs w:val="22"/>
        </w:rPr>
        <w:t>)</w:t>
      </w:r>
      <w:r w:rsidRPr="00810960">
        <w:rPr>
          <w:sz w:val="22"/>
          <w:szCs w:val="22"/>
        </w:rPr>
        <w:t>.</w:t>
      </w:r>
    </w:p>
    <w:p w:rsidR="00BD05D5" w:rsidRDefault="00215212" w:rsidP="00810960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684655" cy="1654175"/>
            <wp:effectExtent l="0" t="0" r="0" b="317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655" cy="165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06A" w:rsidRDefault="00FB495A" w:rsidP="00A6006A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A6006A" w:rsidRPr="00E95D9A" w:rsidRDefault="00A6006A" w:rsidP="00A6006A">
      <w:pPr>
        <w:jc w:val="center"/>
        <w:rPr>
          <w:sz w:val="22"/>
          <w:szCs w:val="22"/>
        </w:rPr>
      </w:pPr>
    </w:p>
    <w:p w:rsidR="00810960" w:rsidRDefault="00810960" w:rsidP="00EC1A80">
      <w:pPr>
        <w:spacing w:line="276" w:lineRule="auto"/>
        <w:ind w:firstLine="720"/>
        <w:jc w:val="both"/>
        <w:rPr>
          <w:sz w:val="22"/>
          <w:szCs w:val="22"/>
        </w:rPr>
      </w:pPr>
      <w:r w:rsidRPr="00810960">
        <w:rPr>
          <w:sz w:val="22"/>
          <w:szCs w:val="22"/>
        </w:rPr>
        <w:t>Надежно закрепите защелки покрытия угловой крышки на воздушной панели.</w:t>
      </w:r>
    </w:p>
    <w:p w:rsidR="003600D1" w:rsidRDefault="003600D1" w:rsidP="00EC1A80">
      <w:pPr>
        <w:spacing w:line="276" w:lineRule="auto"/>
        <w:ind w:firstLine="720"/>
        <w:jc w:val="both"/>
        <w:rPr>
          <w:sz w:val="22"/>
          <w:szCs w:val="22"/>
        </w:rPr>
      </w:pPr>
    </w:p>
    <w:p w:rsidR="00895A3A" w:rsidRDefault="003600D1" w:rsidP="00EC1A80">
      <w:pPr>
        <w:spacing w:line="276" w:lineRule="auto"/>
        <w:ind w:firstLine="720"/>
        <w:jc w:val="both"/>
        <w:rPr>
          <w:sz w:val="22"/>
          <w:szCs w:val="22"/>
        </w:rPr>
      </w:pPr>
      <w:r w:rsidRPr="003600D1">
        <w:rPr>
          <w:sz w:val="22"/>
          <w:szCs w:val="22"/>
        </w:rPr>
        <w:t>В воздушной панели используются следующие соединения</w:t>
      </w:r>
      <w:r>
        <w:rPr>
          <w:sz w:val="22"/>
          <w:szCs w:val="22"/>
        </w:rPr>
        <w:t xml:space="preserve"> (рисунок 11)</w:t>
      </w:r>
      <w:r w:rsidRPr="00895A3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3600D1">
        <w:rPr>
          <w:sz w:val="22"/>
          <w:szCs w:val="22"/>
        </w:rPr>
        <w:t>Удалите ленту, фиксирующую соединительные зажимы в воздушной панели, и извлеките их, как показано на рисунке ниже. Подключите их к внутреннему блоку.</w:t>
      </w:r>
    </w:p>
    <w:p w:rsidR="00895A3A" w:rsidRDefault="003600D1" w:rsidP="003600D1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3513455" cy="1890395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3455" cy="189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A3A" w:rsidRDefault="00FB495A" w:rsidP="00895A3A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895A3A" w:rsidRDefault="00895A3A" w:rsidP="00EC1A80">
      <w:pPr>
        <w:spacing w:line="276" w:lineRule="auto"/>
        <w:ind w:firstLine="720"/>
        <w:jc w:val="both"/>
        <w:rPr>
          <w:sz w:val="22"/>
          <w:szCs w:val="22"/>
        </w:rPr>
      </w:pPr>
    </w:p>
    <w:p w:rsidR="00BD05D5" w:rsidRPr="00E95D9A" w:rsidRDefault="00BD05D5" w:rsidP="00EC1A80">
      <w:pPr>
        <w:spacing w:line="276" w:lineRule="auto"/>
        <w:ind w:firstLine="720"/>
        <w:jc w:val="both"/>
        <w:rPr>
          <w:sz w:val="22"/>
          <w:szCs w:val="22"/>
        </w:rPr>
      </w:pPr>
      <w:r w:rsidRPr="00E95D9A">
        <w:rPr>
          <w:sz w:val="22"/>
          <w:szCs w:val="22"/>
        </w:rPr>
        <w:t xml:space="preserve">После завершения подключения электропроводки воздушной панели прикрепите плоскую решетку воздухозаборника и воздушный фильтр. Выполните монтажные работы в порядке, обратном снятию. </w:t>
      </w:r>
    </w:p>
    <w:p w:rsidR="00BD05D5" w:rsidRPr="00B31465" w:rsidRDefault="00BD05D5" w:rsidP="00B31465">
      <w:pPr>
        <w:spacing w:line="276" w:lineRule="auto"/>
        <w:ind w:firstLine="720"/>
        <w:jc w:val="both"/>
        <w:rPr>
          <w:sz w:val="22"/>
          <w:szCs w:val="22"/>
        </w:rPr>
      </w:pPr>
      <w:r w:rsidRPr="00B31465">
        <w:rPr>
          <w:sz w:val="22"/>
          <w:szCs w:val="22"/>
        </w:rPr>
        <w:t>После завершения установки воздушной панели следует выполнить тес</w:t>
      </w:r>
      <w:r w:rsidR="00B31465">
        <w:rPr>
          <w:sz w:val="22"/>
          <w:szCs w:val="22"/>
        </w:rPr>
        <w:t>товый запуск в соответствии с р</w:t>
      </w:r>
      <w:r w:rsidRPr="00B31465">
        <w:rPr>
          <w:sz w:val="22"/>
          <w:szCs w:val="22"/>
        </w:rPr>
        <w:t>уководством по установке внутреннего блока.</w:t>
      </w:r>
    </w:p>
    <w:p w:rsidR="00BD05D5" w:rsidRPr="00B31465" w:rsidRDefault="00BD05D5" w:rsidP="00B31465">
      <w:pPr>
        <w:spacing w:line="276" w:lineRule="auto"/>
        <w:ind w:firstLine="720"/>
        <w:jc w:val="both"/>
        <w:rPr>
          <w:sz w:val="22"/>
          <w:szCs w:val="22"/>
        </w:rPr>
      </w:pPr>
      <w:r w:rsidRPr="00B31465">
        <w:rPr>
          <w:sz w:val="22"/>
          <w:szCs w:val="22"/>
        </w:rPr>
        <w:t>Выполните проверку жалюзи во время тестового запуска. Не перемещайте жалюзи вручную. При перемещении механизм автоматического поворота будет поврежден.</w:t>
      </w:r>
    </w:p>
    <w:p w:rsidR="00BD6439" w:rsidRPr="00B31465" w:rsidRDefault="00BD6439" w:rsidP="00B31465">
      <w:pPr>
        <w:spacing w:line="276" w:lineRule="auto"/>
        <w:ind w:firstLine="720"/>
        <w:jc w:val="both"/>
        <w:rPr>
          <w:sz w:val="22"/>
          <w:szCs w:val="22"/>
        </w:rPr>
      </w:pPr>
      <w:r w:rsidRPr="00B31465">
        <w:rPr>
          <w:sz w:val="22"/>
          <w:szCs w:val="22"/>
        </w:rPr>
        <w:t>Правильное направление воздушного потока может отличаться в зависимости от условий (положение установки кондиционера, структура помещения или расположение мебели и т.д.). Если охлаждение или обогрев не работают должным образом, отрегулируйте направление воздушного потока.</w:t>
      </w:r>
    </w:p>
    <w:p w:rsidR="00BD6439" w:rsidRPr="00B31465" w:rsidRDefault="00BD6439" w:rsidP="00B31465">
      <w:pPr>
        <w:spacing w:line="276" w:lineRule="auto"/>
        <w:ind w:firstLine="720"/>
        <w:jc w:val="both"/>
        <w:rPr>
          <w:sz w:val="22"/>
          <w:szCs w:val="22"/>
        </w:rPr>
      </w:pPr>
      <w:r w:rsidRPr="00B31465">
        <w:rPr>
          <w:sz w:val="22"/>
          <w:szCs w:val="22"/>
        </w:rPr>
        <w:t>Положение жалюзи может не совпадать с индикатором положения жалюзи на жидкокристаллическом дисплее во время автоматического поворота. При регулировке угла наклона жалюзи установите его в соответствии с положением жалюзи на ЖК-дисплее.</w:t>
      </w:r>
    </w:p>
    <w:p w:rsidR="00BD6439" w:rsidRPr="00B31465" w:rsidRDefault="00BD6439" w:rsidP="00B31465">
      <w:pPr>
        <w:spacing w:line="276" w:lineRule="auto"/>
        <w:ind w:firstLine="720"/>
        <w:jc w:val="both"/>
        <w:rPr>
          <w:sz w:val="22"/>
          <w:szCs w:val="22"/>
        </w:rPr>
      </w:pPr>
      <w:r w:rsidRPr="00B31465">
        <w:rPr>
          <w:sz w:val="22"/>
          <w:szCs w:val="22"/>
        </w:rPr>
        <w:t>Если операция охлаждения выполняется в условиях влажности более 80%, на воздушной панели или жалюзи может образоваться ко</w:t>
      </w:r>
      <w:r w:rsidR="00B31465">
        <w:rPr>
          <w:sz w:val="22"/>
          <w:szCs w:val="22"/>
        </w:rPr>
        <w:t>нденсат</w:t>
      </w:r>
      <w:r w:rsidRPr="00B31465">
        <w:rPr>
          <w:sz w:val="22"/>
          <w:szCs w:val="22"/>
        </w:rPr>
        <w:t>.</w:t>
      </w:r>
    </w:p>
    <w:p w:rsidR="00EF240F" w:rsidRPr="00BD05D5" w:rsidRDefault="00EF240F" w:rsidP="00693F88">
      <w:pPr>
        <w:jc w:val="center"/>
        <w:rPr>
          <w:sz w:val="22"/>
          <w:szCs w:val="22"/>
        </w:rPr>
      </w:pPr>
    </w:p>
    <w:p w:rsidR="00200C8E" w:rsidRPr="0020028F" w:rsidRDefault="00DF6DB9" w:rsidP="0020028F">
      <w:pPr>
        <w:pStyle w:val="2"/>
        <w:ind w:firstLine="709"/>
        <w:rPr>
          <w:rFonts w:ascii="Times New Roman" w:hAnsi="Times New Roman"/>
          <w:color w:val="auto"/>
          <w:sz w:val="22"/>
          <w:szCs w:val="22"/>
        </w:rPr>
      </w:pPr>
      <w:bookmarkStart w:id="17" w:name="_Toc85529573"/>
      <w:bookmarkStart w:id="18" w:name="_Toc113025769"/>
      <w:bookmarkStart w:id="19" w:name="маркировка"/>
      <w:r w:rsidRPr="0020028F">
        <w:rPr>
          <w:rFonts w:ascii="Times New Roman" w:hAnsi="Times New Roman"/>
          <w:color w:val="auto"/>
          <w:sz w:val="22"/>
          <w:szCs w:val="22"/>
        </w:rPr>
        <w:t>2.5</w:t>
      </w:r>
      <w:r w:rsidR="00200C8E" w:rsidRPr="0020028F">
        <w:rPr>
          <w:rFonts w:ascii="Times New Roman" w:hAnsi="Times New Roman"/>
          <w:color w:val="auto"/>
          <w:sz w:val="22"/>
          <w:szCs w:val="22"/>
        </w:rPr>
        <w:t xml:space="preserve"> Маркировка</w:t>
      </w:r>
      <w:bookmarkEnd w:id="17"/>
      <w:bookmarkEnd w:id="18"/>
    </w:p>
    <w:bookmarkEnd w:id="19"/>
    <w:p w:rsidR="00200C8E" w:rsidRDefault="00200C8E" w:rsidP="00200C8E"/>
    <w:p w:rsidR="00196FA2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5698E">
        <w:rPr>
          <w:noProof/>
          <w:sz w:val="22"/>
          <w:szCs w:val="22"/>
        </w:rPr>
        <w:t xml:space="preserve"> 12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063AB3" w:rsidRDefault="00063AB3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DF6DB9" w:rsidRPr="00656DF3" w:rsidRDefault="00DF6DB9" w:rsidP="00DF6DB9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55506DB0" wp14:editId="098CD986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B81A252" wp14:editId="373D3048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7203D0" wp14:editId="4E090B3E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C012AB4" wp14:editId="63D02BC8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крестик 15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380" cy="72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42C832E" wp14:editId="7AB14849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0C8E" w:rsidRDefault="00200C8E" w:rsidP="00B3146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85698E">
        <w:rPr>
          <w:sz w:val="20"/>
          <w:szCs w:val="20"/>
        </w:rPr>
        <w:t>12</w:t>
      </w:r>
    </w:p>
    <w:p w:rsidR="001A3AB3" w:rsidRDefault="001A3AB3" w:rsidP="00B31465">
      <w:pPr>
        <w:jc w:val="center"/>
        <w:rPr>
          <w:sz w:val="20"/>
          <w:szCs w:val="20"/>
        </w:rPr>
      </w:pPr>
    </w:p>
    <w:p w:rsidR="001A3AB3" w:rsidRDefault="001A3AB3" w:rsidP="00B31465">
      <w:pPr>
        <w:jc w:val="center"/>
        <w:rPr>
          <w:sz w:val="20"/>
          <w:szCs w:val="20"/>
        </w:rPr>
      </w:pPr>
    </w:p>
    <w:p w:rsidR="001A3AB3" w:rsidRDefault="001A3AB3" w:rsidP="00B31465">
      <w:pPr>
        <w:jc w:val="center"/>
        <w:rPr>
          <w:sz w:val="20"/>
          <w:szCs w:val="20"/>
        </w:rPr>
      </w:pPr>
    </w:p>
    <w:p w:rsidR="001A3AB3" w:rsidRDefault="001A3AB3" w:rsidP="00B31465">
      <w:pPr>
        <w:jc w:val="center"/>
        <w:rPr>
          <w:sz w:val="20"/>
          <w:szCs w:val="20"/>
        </w:rPr>
      </w:pPr>
    </w:p>
    <w:p w:rsidR="001A3AB3" w:rsidRDefault="001A3AB3" w:rsidP="00B31465">
      <w:pPr>
        <w:jc w:val="center"/>
        <w:rPr>
          <w:sz w:val="20"/>
          <w:szCs w:val="20"/>
        </w:rPr>
      </w:pPr>
    </w:p>
    <w:p w:rsidR="001A3AB3" w:rsidRDefault="001A3AB3" w:rsidP="00B31465">
      <w:pPr>
        <w:jc w:val="center"/>
        <w:rPr>
          <w:sz w:val="20"/>
          <w:szCs w:val="20"/>
        </w:rPr>
      </w:pPr>
    </w:p>
    <w:p w:rsidR="001A3AB3" w:rsidRDefault="001A3AB3" w:rsidP="00B31465">
      <w:pPr>
        <w:jc w:val="center"/>
        <w:rPr>
          <w:sz w:val="20"/>
          <w:szCs w:val="20"/>
        </w:rPr>
      </w:pPr>
    </w:p>
    <w:p w:rsidR="001A3AB3" w:rsidRDefault="001A3AB3" w:rsidP="00B31465">
      <w:pPr>
        <w:jc w:val="center"/>
        <w:rPr>
          <w:sz w:val="20"/>
          <w:szCs w:val="20"/>
        </w:rPr>
      </w:pPr>
    </w:p>
    <w:p w:rsidR="001A3AB3" w:rsidRDefault="001A3AB3" w:rsidP="00B31465">
      <w:pPr>
        <w:jc w:val="center"/>
        <w:rPr>
          <w:sz w:val="20"/>
          <w:szCs w:val="20"/>
        </w:rPr>
      </w:pPr>
    </w:p>
    <w:p w:rsidR="001A3AB3" w:rsidRDefault="001A3AB3" w:rsidP="00B31465">
      <w:pPr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13025770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D91D7E" w:rsidRPr="00544981" w:rsidRDefault="00200C8E" w:rsidP="00544981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F2687A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F2687A">
        <w:rPr>
          <w:noProof/>
          <w:sz w:val="20"/>
          <w:szCs w:val="20"/>
        </w:rPr>
        <w:t xml:space="preserve"> 3</w:t>
      </w: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1013D" w:rsidP="00814E44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Панель декоративная для внутренних блоков кассетного типа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1013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1013D" w:rsidRPr="00F312E9" w:rsidTr="00DC2AED">
        <w:trPr>
          <w:trHeight w:val="294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1013D" w:rsidRDefault="0021013D" w:rsidP="000C5A6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1013D">
              <w:rPr>
                <w:sz w:val="22"/>
                <w:szCs w:val="22"/>
              </w:rPr>
              <w:t>Дл</w:t>
            </w:r>
            <w:r w:rsidR="00D11C1C">
              <w:rPr>
                <w:sz w:val="22"/>
                <w:szCs w:val="22"/>
              </w:rPr>
              <w:t>инный винт (Крестовый винт M6</w:t>
            </w:r>
            <w:r>
              <w:rPr>
                <w:sz w:val="22"/>
                <w:szCs w:val="22"/>
              </w:rPr>
              <w:t xml:space="preserve">)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1013D" w:rsidRDefault="0021013D" w:rsidP="00DF6D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DF6DB9" w:rsidRPr="00F312E9" w:rsidTr="00DC2AED">
        <w:trPr>
          <w:trHeight w:val="33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F6DB9" w:rsidRPr="00783A4C" w:rsidRDefault="00F56506" w:rsidP="00DF6DB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Фильтр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F6DB9" w:rsidRPr="00DF6DB9" w:rsidRDefault="00DF6DB9" w:rsidP="00DF6D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F6DB9" w:rsidRPr="00F312E9" w:rsidTr="00DC2AED">
        <w:trPr>
          <w:trHeight w:val="3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F6DB9" w:rsidRPr="00F312E9" w:rsidRDefault="00DF6DB9" w:rsidP="00DF6DB9">
            <w:pPr>
              <w:numPr>
                <w:ilvl w:val="0"/>
                <w:numId w:val="21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F6DB9" w:rsidRPr="00F312E9" w:rsidRDefault="00DF6DB9" w:rsidP="00DF6D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544981" w:rsidRDefault="00544981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85529575"/>
    </w:p>
    <w:p w:rsidR="00EA6703" w:rsidRDefault="00EA6703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bookmarkStart w:id="23" w:name="_Toc113025771"/>
      <w:r w:rsidRPr="008542FB">
        <w:rPr>
          <w:rFonts w:ascii="Times New Roman" w:hAnsi="Times New Roman"/>
          <w:sz w:val="28"/>
          <w:szCs w:val="28"/>
        </w:rPr>
        <w:t>4. Чертеж</w:t>
      </w:r>
      <w:bookmarkEnd w:id="22"/>
      <w:bookmarkEnd w:id="23"/>
    </w:p>
    <w:p w:rsidR="009160B5" w:rsidRDefault="009160B5" w:rsidP="009160B5">
      <w:pPr>
        <w:rPr>
          <w:b/>
          <w:bCs/>
          <w:noProof/>
          <w:sz w:val="22"/>
          <w:szCs w:val="22"/>
        </w:rPr>
      </w:pPr>
      <w:bookmarkStart w:id="24" w:name="_Toc85529576"/>
    </w:p>
    <w:p w:rsidR="00EA6703" w:rsidRDefault="00EA6703" w:rsidP="009160B5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160B5">
        <w:rPr>
          <w:noProof/>
          <w:sz w:val="22"/>
          <w:szCs w:val="22"/>
        </w:rPr>
        <w:t>Чертеж изделия с основными габаритными размерами представлен на рисунке</w:t>
      </w:r>
      <w:r w:rsidR="00EA5DFA">
        <w:rPr>
          <w:noProof/>
          <w:sz w:val="22"/>
          <w:szCs w:val="22"/>
        </w:rPr>
        <w:t xml:space="preserve"> 13</w:t>
      </w:r>
      <w:r w:rsidRPr="009160B5">
        <w:rPr>
          <w:noProof/>
          <w:sz w:val="22"/>
          <w:szCs w:val="22"/>
        </w:rPr>
        <w:t>.</w:t>
      </w:r>
      <w:bookmarkEnd w:id="24"/>
    </w:p>
    <w:p w:rsidR="001A3AB3" w:rsidRPr="009160B5" w:rsidRDefault="001A3AB3" w:rsidP="001A3AB3">
      <w:pPr>
        <w:spacing w:line="360" w:lineRule="auto"/>
        <w:ind w:firstLine="709"/>
        <w:jc w:val="center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inline distT="0" distB="0" distL="0" distR="0">
            <wp:extent cx="3133725" cy="3863340"/>
            <wp:effectExtent l="0" t="0" r="9525" b="381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386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AB3" w:rsidRDefault="001A3AB3" w:rsidP="001A3AB3">
      <w:pPr>
        <w:jc w:val="center"/>
        <w:rPr>
          <w:bCs/>
          <w:color w:val="000000"/>
          <w:sz w:val="20"/>
          <w:szCs w:val="20"/>
        </w:rPr>
      </w:pPr>
    </w:p>
    <w:p w:rsidR="001A3AB3" w:rsidRDefault="001A3AB3" w:rsidP="001A3AB3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 13</w:t>
      </w:r>
    </w:p>
    <w:p w:rsidR="00D11C1C" w:rsidRDefault="00D11C1C" w:rsidP="00ED181F">
      <w:pPr>
        <w:jc w:val="center"/>
        <w:rPr>
          <w:bCs/>
          <w:color w:val="000000"/>
          <w:sz w:val="20"/>
          <w:szCs w:val="20"/>
        </w:rPr>
      </w:pPr>
    </w:p>
    <w:p w:rsidR="001A3AB3" w:rsidRDefault="001A3AB3" w:rsidP="00ED181F">
      <w:pPr>
        <w:jc w:val="center"/>
        <w:rPr>
          <w:bCs/>
          <w:color w:val="000000"/>
          <w:sz w:val="20"/>
          <w:szCs w:val="20"/>
        </w:rPr>
      </w:pPr>
    </w:p>
    <w:p w:rsidR="001A3AB3" w:rsidRDefault="001A3AB3" w:rsidP="00ED181F">
      <w:pPr>
        <w:jc w:val="center"/>
        <w:rPr>
          <w:bCs/>
          <w:color w:val="000000"/>
          <w:sz w:val="20"/>
          <w:szCs w:val="20"/>
        </w:rPr>
      </w:pPr>
    </w:p>
    <w:p w:rsidR="001A3AB3" w:rsidRDefault="001A3AB3" w:rsidP="00ED181F">
      <w:pPr>
        <w:jc w:val="center"/>
        <w:rPr>
          <w:bCs/>
          <w:color w:val="000000"/>
          <w:sz w:val="20"/>
          <w:szCs w:val="20"/>
        </w:rPr>
      </w:pPr>
    </w:p>
    <w:p w:rsidR="001A3AB3" w:rsidRDefault="001A3AB3" w:rsidP="00ED181F">
      <w:pPr>
        <w:jc w:val="center"/>
        <w:rPr>
          <w:bCs/>
          <w:color w:val="000000"/>
          <w:sz w:val="20"/>
          <w:szCs w:val="20"/>
        </w:rPr>
      </w:pPr>
    </w:p>
    <w:p w:rsidR="001A3AB3" w:rsidRDefault="001A3AB3" w:rsidP="00ED181F">
      <w:pPr>
        <w:jc w:val="center"/>
        <w:rPr>
          <w:bCs/>
          <w:color w:val="000000"/>
          <w:sz w:val="20"/>
          <w:szCs w:val="20"/>
        </w:rPr>
      </w:pPr>
    </w:p>
    <w:p w:rsidR="001A3AB3" w:rsidRDefault="001A3AB3" w:rsidP="00ED181F">
      <w:pPr>
        <w:jc w:val="center"/>
        <w:rPr>
          <w:bCs/>
          <w:color w:val="000000"/>
          <w:sz w:val="20"/>
          <w:szCs w:val="20"/>
        </w:rPr>
      </w:pPr>
    </w:p>
    <w:p w:rsidR="001A3AB3" w:rsidRDefault="001A3AB3" w:rsidP="001A3AB3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160B5">
        <w:rPr>
          <w:noProof/>
          <w:sz w:val="22"/>
          <w:szCs w:val="22"/>
        </w:rPr>
        <w:lastRenderedPageBreak/>
        <w:t xml:space="preserve">Чертеж </w:t>
      </w:r>
      <w:r>
        <w:rPr>
          <w:noProof/>
          <w:sz w:val="22"/>
          <w:szCs w:val="22"/>
        </w:rPr>
        <w:t xml:space="preserve">основных узлов и деталей </w:t>
      </w:r>
      <w:r w:rsidRPr="009160B5">
        <w:rPr>
          <w:noProof/>
          <w:sz w:val="22"/>
          <w:szCs w:val="22"/>
        </w:rPr>
        <w:t>изделия представлен на рисунке</w:t>
      </w:r>
      <w:r>
        <w:rPr>
          <w:noProof/>
          <w:sz w:val="22"/>
          <w:szCs w:val="22"/>
        </w:rPr>
        <w:t xml:space="preserve"> 14</w:t>
      </w:r>
      <w:r w:rsidRPr="009160B5">
        <w:rPr>
          <w:noProof/>
          <w:sz w:val="22"/>
          <w:szCs w:val="22"/>
        </w:rPr>
        <w:t>.</w:t>
      </w:r>
    </w:p>
    <w:p w:rsidR="001A3AB3" w:rsidRDefault="001A3AB3" w:rsidP="00ED181F">
      <w:pPr>
        <w:jc w:val="center"/>
        <w:rPr>
          <w:bCs/>
          <w:color w:val="000000"/>
          <w:sz w:val="20"/>
          <w:szCs w:val="20"/>
        </w:rPr>
      </w:pPr>
    </w:p>
    <w:p w:rsidR="001A3AB3" w:rsidRDefault="001A3AB3" w:rsidP="00ED181F">
      <w:pPr>
        <w:jc w:val="center"/>
        <w:rPr>
          <w:bCs/>
          <w:color w:val="000000"/>
          <w:sz w:val="20"/>
          <w:szCs w:val="20"/>
        </w:rPr>
      </w:pPr>
    </w:p>
    <w:p w:rsidR="00D11C1C" w:rsidRDefault="00D11C1C" w:rsidP="00ED181F">
      <w:pPr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3821987" cy="3135469"/>
            <wp:effectExtent l="0" t="0" r="7620" b="825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4298" cy="313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AB3" w:rsidRDefault="001A3AB3" w:rsidP="00ED181F">
      <w:pPr>
        <w:jc w:val="center"/>
        <w:rPr>
          <w:bCs/>
          <w:color w:val="000000"/>
          <w:sz w:val="20"/>
          <w:szCs w:val="20"/>
        </w:rPr>
      </w:pPr>
    </w:p>
    <w:p w:rsidR="00EA6703" w:rsidRDefault="00EA6703" w:rsidP="00ED181F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1A3AB3">
        <w:rPr>
          <w:bCs/>
          <w:color w:val="000000"/>
          <w:sz w:val="20"/>
          <w:szCs w:val="20"/>
        </w:rPr>
        <w:t xml:space="preserve"> 14</w:t>
      </w: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5" w:name="_Toc489886373"/>
      <w:bookmarkStart w:id="26" w:name="_Ref75275475"/>
      <w:bookmarkStart w:id="27" w:name="_Toc85529578"/>
      <w:bookmarkStart w:id="28" w:name="_Toc113025772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5"/>
      <w:bookmarkEnd w:id="26"/>
      <w:bookmarkEnd w:id="27"/>
      <w:bookmarkEnd w:id="2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DC2AED">
      <w:pPr>
        <w:spacing w:line="276" w:lineRule="auto"/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DC2AED">
      <w:pPr>
        <w:spacing w:line="276" w:lineRule="auto"/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гарантии с</w:t>
      </w:r>
      <w:r w:rsidR="00EB5DDA">
        <w:rPr>
          <w:sz w:val="22"/>
          <w:szCs w:val="22"/>
        </w:rPr>
        <w:t>оставляет 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DC2AED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DC2AED">
      <w:pPr>
        <w:pStyle w:val="Default"/>
        <w:spacing w:line="276" w:lineRule="auto"/>
      </w:pPr>
    </w:p>
    <w:p w:rsidR="00EA6703" w:rsidRDefault="00EA6703" w:rsidP="00DC2AED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DC2AED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9" w:name="_Toc489886374"/>
      <w:bookmarkStart w:id="30" w:name="_Toc85529579"/>
      <w:bookmarkStart w:id="31" w:name="_Toc11302577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0"/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787"/>
        <w:gridCol w:w="236"/>
        <w:gridCol w:w="3831"/>
        <w:gridCol w:w="236"/>
      </w:tblGrid>
      <w:tr w:rsidR="00EA6703" w:rsidTr="0038664E">
        <w:trPr>
          <w:jc w:val="center"/>
        </w:trPr>
        <w:tc>
          <w:tcPr>
            <w:tcW w:w="4787" w:type="dxa"/>
            <w:vAlign w:val="center"/>
          </w:tcPr>
          <w:p w:rsidR="00EA6703" w:rsidRPr="00913753" w:rsidRDefault="0038664E" w:rsidP="00B77A89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Панель декоративная для внутренних блоков кассетного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493A02" w:rsidP="00297FD5">
            <w:pPr>
              <w:pStyle w:val="afc"/>
              <w:spacing w:before="60"/>
              <w:ind w:right="-28"/>
            </w:pPr>
            <w:r w:rsidRPr="00493A02">
              <w:rPr>
                <w:sz w:val="22"/>
                <w:szCs w:val="22"/>
              </w:rPr>
              <w:t>P-N23NA2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38664E">
        <w:trPr>
          <w:jc w:val="center"/>
        </w:trPr>
        <w:tc>
          <w:tcPr>
            <w:tcW w:w="478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D42B8C" w:rsidRPr="00176396">
        <w:rPr>
          <w:sz w:val="22"/>
          <w:szCs w:val="22"/>
          <w:lang w:val="en-US"/>
        </w:rPr>
        <w:t>Qingdao Hisense Hitachi  Air Conditioning Systems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1FD27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02851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11302577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202"/>
        <w:gridCol w:w="236"/>
        <w:gridCol w:w="3635"/>
        <w:gridCol w:w="425"/>
      </w:tblGrid>
      <w:tr w:rsidR="00EA6703" w:rsidRPr="004E0417" w:rsidTr="0038664E">
        <w:trPr>
          <w:jc w:val="center"/>
        </w:trPr>
        <w:tc>
          <w:tcPr>
            <w:tcW w:w="5212" w:type="dxa"/>
            <w:vAlign w:val="center"/>
          </w:tcPr>
          <w:p w:rsidR="00EA6703" w:rsidRPr="004E0417" w:rsidRDefault="0038664E" w:rsidP="00B77A89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Панель декоративная для внутренних блоков кассетного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493A02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493A02">
              <w:rPr>
                <w:sz w:val="22"/>
                <w:szCs w:val="22"/>
              </w:rPr>
              <w:t>P-N23NA2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38664E">
        <w:trPr>
          <w:jc w:val="center"/>
        </w:trPr>
        <w:tc>
          <w:tcPr>
            <w:tcW w:w="5212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B77A89" w:rsidRDefault="00B77A89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5615C2" w:rsidRDefault="005615C2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3" w:name="_Toc85529581"/>
      <w:bookmarkStart w:id="34" w:name="_Toc11302577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3"/>
      <w:bookmarkEnd w:id="34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82"/>
      <w:bookmarkStart w:id="36" w:name="_Toc11302577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5"/>
      <w:bookmarkEnd w:id="36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441947">
      <w:pPr>
        <w:spacing w:line="276" w:lineRule="auto"/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85529583"/>
      <w:bookmarkStart w:id="38" w:name="_Toc113025777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7"/>
      <w:bookmarkEnd w:id="38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402D1" w:rsidRDefault="00EA6703" w:rsidP="005402D1">
      <w:pPr>
        <w:spacing w:line="276" w:lineRule="auto"/>
        <w:ind w:firstLine="720"/>
        <w:jc w:val="both"/>
        <w:rPr>
          <w:sz w:val="22"/>
          <w:szCs w:val="22"/>
        </w:rPr>
      </w:pPr>
    </w:p>
    <w:p w:rsidR="00EA6703" w:rsidRPr="005402D1" w:rsidRDefault="00EA6703" w:rsidP="005402D1">
      <w:pPr>
        <w:spacing w:line="276" w:lineRule="auto"/>
        <w:ind w:firstLine="720"/>
        <w:jc w:val="both"/>
        <w:rPr>
          <w:sz w:val="22"/>
          <w:szCs w:val="22"/>
        </w:rPr>
      </w:pPr>
    </w:p>
    <w:p w:rsidR="008C2693" w:rsidRPr="008C2693" w:rsidRDefault="008C2693" w:rsidP="00441947">
      <w:pPr>
        <w:spacing w:line="276" w:lineRule="auto"/>
        <w:ind w:firstLine="720"/>
        <w:jc w:val="both"/>
        <w:rPr>
          <w:sz w:val="22"/>
          <w:szCs w:val="22"/>
        </w:rPr>
      </w:pPr>
      <w:r w:rsidRPr="008C2693">
        <w:rPr>
          <w:sz w:val="22"/>
          <w:szCs w:val="22"/>
        </w:rPr>
        <w:t>Не перемещайте жалюзи вручную. При перемещении механизм жалюзи будет поврежден. Кроме того, не прилагайте чрезмерных усилий к воздуховыпускной части, чтобы предотвратить поломку.</w:t>
      </w:r>
    </w:p>
    <w:p w:rsidR="00EA6703" w:rsidRDefault="00E25C3B" w:rsidP="00441947">
      <w:pPr>
        <w:spacing w:line="276" w:lineRule="auto"/>
        <w:ind w:firstLine="720"/>
        <w:jc w:val="both"/>
        <w:rPr>
          <w:sz w:val="22"/>
          <w:szCs w:val="22"/>
        </w:rPr>
      </w:pPr>
      <w:r w:rsidRPr="00E25C3B">
        <w:rPr>
          <w:sz w:val="22"/>
          <w:szCs w:val="22"/>
        </w:rPr>
        <w:t>Несмотря на то, что плоская решетка воздухозаборника может быть открыта до угла 90° от поверхности воздушной панели, ее нельзя снять с воздушной панели.</w:t>
      </w:r>
    </w:p>
    <w:p w:rsidR="00743BC5" w:rsidRPr="00E25C3B" w:rsidRDefault="00743BC5" w:rsidP="00441947">
      <w:pPr>
        <w:spacing w:line="276" w:lineRule="auto"/>
        <w:ind w:firstLine="720"/>
        <w:jc w:val="both"/>
        <w:rPr>
          <w:sz w:val="22"/>
          <w:szCs w:val="22"/>
        </w:rPr>
      </w:pPr>
      <w:r w:rsidRPr="00743BC5">
        <w:rPr>
          <w:sz w:val="22"/>
          <w:szCs w:val="22"/>
        </w:rPr>
        <w:t>При установке панели не зажимайте проводку между блоком и панелью. При зажатии панель может быть повреждена.</w:t>
      </w:r>
    </w:p>
    <w:p w:rsidR="00D625AB" w:rsidRDefault="00D625AB" w:rsidP="00D625AB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t xml:space="preserve">Значительная регулировка высоты приведет к </w:t>
      </w:r>
      <w:r>
        <w:rPr>
          <w:sz w:val="22"/>
          <w:szCs w:val="22"/>
        </w:rPr>
        <w:t>утечке воды из сливного поддона!</w:t>
      </w:r>
    </w:p>
    <w:p w:rsidR="00D625AB" w:rsidRPr="00232AF5" w:rsidRDefault="00D625AB" w:rsidP="005402D1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t xml:space="preserve">При использовании </w:t>
      </w:r>
      <w:r>
        <w:rPr>
          <w:sz w:val="22"/>
          <w:szCs w:val="22"/>
        </w:rPr>
        <w:t>герметика</w:t>
      </w:r>
      <w:r w:rsidRPr="00232AF5">
        <w:rPr>
          <w:sz w:val="22"/>
          <w:szCs w:val="22"/>
        </w:rPr>
        <w:t xml:space="preserve"> после установки воздушной панели избегайте прикосновения </w:t>
      </w:r>
      <w:r>
        <w:rPr>
          <w:sz w:val="22"/>
          <w:szCs w:val="22"/>
        </w:rPr>
        <w:t>герметика</w:t>
      </w:r>
      <w:r w:rsidRPr="00232AF5">
        <w:rPr>
          <w:sz w:val="22"/>
          <w:szCs w:val="22"/>
        </w:rPr>
        <w:t xml:space="preserve"> к воздушной панели. Если </w:t>
      </w:r>
      <w:r>
        <w:rPr>
          <w:sz w:val="22"/>
          <w:szCs w:val="22"/>
        </w:rPr>
        <w:t>герметик</w:t>
      </w:r>
      <w:r w:rsidRPr="00232AF5">
        <w:rPr>
          <w:sz w:val="22"/>
          <w:szCs w:val="22"/>
        </w:rPr>
        <w:t xml:space="preserve"> прикоснется к воздушной панели, это может привести к поломке и падению воздушной панели. В этом случае полностью сотрите прикоснувшийся </w:t>
      </w:r>
      <w:r>
        <w:rPr>
          <w:sz w:val="22"/>
          <w:szCs w:val="22"/>
        </w:rPr>
        <w:t>герметик</w:t>
      </w:r>
      <w:r w:rsidRPr="00232AF5">
        <w:rPr>
          <w:sz w:val="22"/>
          <w:szCs w:val="22"/>
        </w:rPr>
        <w:t>.</w:t>
      </w:r>
    </w:p>
    <w:p w:rsidR="00E95D9A" w:rsidRPr="0068692C" w:rsidRDefault="00E95D9A" w:rsidP="005402D1">
      <w:pPr>
        <w:spacing w:line="276" w:lineRule="auto"/>
        <w:ind w:firstLine="720"/>
        <w:jc w:val="both"/>
        <w:rPr>
          <w:sz w:val="22"/>
          <w:szCs w:val="22"/>
        </w:rPr>
      </w:pPr>
      <w:r w:rsidRPr="0068692C">
        <w:rPr>
          <w:sz w:val="22"/>
          <w:szCs w:val="22"/>
        </w:rPr>
        <w:t xml:space="preserve">Надежно закрепите </w:t>
      </w:r>
      <w:r>
        <w:rPr>
          <w:sz w:val="22"/>
          <w:szCs w:val="22"/>
        </w:rPr>
        <w:t>ленту</w:t>
      </w:r>
      <w:r w:rsidRPr="0068692C">
        <w:rPr>
          <w:sz w:val="22"/>
          <w:szCs w:val="22"/>
        </w:rPr>
        <w:t xml:space="preserve"> на выступе. В противном случае крышка углового кармана может упасть при снятии, что может привести к травме. Надежно закрепите крепежные крючки крышки углового кармана на воздушной панели.</w:t>
      </w:r>
    </w:p>
    <w:p w:rsidR="005402D1" w:rsidRPr="005402D1" w:rsidRDefault="005402D1" w:rsidP="005402D1">
      <w:pPr>
        <w:spacing w:line="276" w:lineRule="auto"/>
        <w:ind w:firstLine="720"/>
        <w:jc w:val="both"/>
        <w:rPr>
          <w:sz w:val="22"/>
          <w:szCs w:val="22"/>
        </w:rPr>
      </w:pPr>
      <w:r w:rsidRPr="005402D1">
        <w:rPr>
          <w:sz w:val="22"/>
          <w:szCs w:val="22"/>
        </w:rPr>
        <w:t>Надежно выполняйте работы по электропроводке. Если электромонтажные работы не будут завершены, при подключении может произойти выделение тепла, возгорание или поражение электрическим током.</w:t>
      </w:r>
    </w:p>
    <w:p w:rsidR="00EA6703" w:rsidRDefault="005402D1" w:rsidP="005402D1">
      <w:pPr>
        <w:spacing w:line="276" w:lineRule="auto"/>
        <w:ind w:firstLine="720"/>
        <w:jc w:val="both"/>
        <w:rPr>
          <w:sz w:val="22"/>
          <w:szCs w:val="22"/>
        </w:rPr>
      </w:pPr>
      <w:r w:rsidRPr="005402D1">
        <w:rPr>
          <w:sz w:val="22"/>
          <w:szCs w:val="22"/>
        </w:rPr>
        <w:t xml:space="preserve">Убедитесь, что провода надежно закреплены, чтобы не прикладывать внешнее усилие к </w:t>
      </w:r>
      <w:proofErr w:type="spellStart"/>
      <w:r w:rsidRPr="005402D1">
        <w:rPr>
          <w:sz w:val="22"/>
          <w:szCs w:val="22"/>
        </w:rPr>
        <w:t>клеммным</w:t>
      </w:r>
      <w:proofErr w:type="spellEnd"/>
      <w:r w:rsidRPr="005402D1">
        <w:rPr>
          <w:sz w:val="22"/>
          <w:szCs w:val="22"/>
        </w:rPr>
        <w:t xml:space="preserve"> соединениям проводов. Если фиксация не будет завершена, произойдет выделение тепла или возгорание.</w:t>
      </w:r>
    </w:p>
    <w:p w:rsidR="005402D1" w:rsidRDefault="005402D1" w:rsidP="005402D1">
      <w:pPr>
        <w:spacing w:line="276" w:lineRule="auto"/>
        <w:ind w:firstLine="720"/>
        <w:jc w:val="both"/>
        <w:rPr>
          <w:sz w:val="22"/>
          <w:szCs w:val="22"/>
        </w:rPr>
      </w:pPr>
      <w:r w:rsidRPr="005402D1">
        <w:rPr>
          <w:sz w:val="22"/>
          <w:szCs w:val="22"/>
        </w:rPr>
        <w:t>Перед началом работ по электропроводке выключите источник питания. Если разъемы подключены без отключения источника питания, автоматическая поворотная жалюзи не может активироваться.</w:t>
      </w:r>
    </w:p>
    <w:p w:rsidR="00EC1A80" w:rsidRDefault="00EC1A80" w:rsidP="005402D1">
      <w:pPr>
        <w:spacing w:line="276" w:lineRule="auto"/>
        <w:ind w:firstLine="720"/>
        <w:jc w:val="both"/>
        <w:rPr>
          <w:sz w:val="22"/>
          <w:szCs w:val="22"/>
        </w:rPr>
      </w:pPr>
    </w:p>
    <w:p w:rsidR="0020028F" w:rsidRDefault="0020028F" w:rsidP="005402D1">
      <w:pPr>
        <w:spacing w:line="276" w:lineRule="auto"/>
        <w:ind w:firstLine="720"/>
        <w:jc w:val="both"/>
        <w:rPr>
          <w:sz w:val="22"/>
          <w:szCs w:val="22"/>
        </w:rPr>
      </w:pPr>
    </w:p>
    <w:p w:rsidR="000D5C08" w:rsidRPr="00AC1D78" w:rsidRDefault="000D5C08" w:rsidP="005402D1">
      <w:pPr>
        <w:spacing w:line="276" w:lineRule="auto"/>
        <w:ind w:firstLine="720"/>
        <w:jc w:val="both"/>
        <w:rPr>
          <w:sz w:val="22"/>
          <w:szCs w:val="22"/>
        </w:rPr>
      </w:pPr>
    </w:p>
    <w:p w:rsidR="00EA6703" w:rsidRPr="0020028F" w:rsidRDefault="00EA6703" w:rsidP="00050104">
      <w:pPr>
        <w:pStyle w:val="2"/>
        <w:ind w:firstLine="709"/>
        <w:rPr>
          <w:rFonts w:ascii="Times New Roman" w:hAnsi="Times New Roman"/>
          <w:color w:val="auto"/>
          <w:sz w:val="22"/>
          <w:szCs w:val="22"/>
        </w:rPr>
      </w:pPr>
      <w:bookmarkStart w:id="39" w:name="_Toc85529584"/>
      <w:bookmarkStart w:id="40" w:name="_Toc113025778"/>
      <w:r w:rsidRPr="0020028F">
        <w:rPr>
          <w:rFonts w:ascii="Times New Roman" w:hAnsi="Times New Roman"/>
          <w:color w:val="auto"/>
          <w:sz w:val="22"/>
          <w:szCs w:val="22"/>
        </w:rPr>
        <w:lastRenderedPageBreak/>
        <w:t>10.1 Общие требования</w:t>
      </w:r>
      <w:bookmarkEnd w:id="39"/>
      <w:bookmarkEnd w:id="40"/>
    </w:p>
    <w:p w:rsidR="00EA6703" w:rsidRPr="00DD0EC5" w:rsidRDefault="00EA6703" w:rsidP="00EA6703"/>
    <w:p w:rsidR="00EA6703" w:rsidRPr="004F3DF4" w:rsidRDefault="00EA6703" w:rsidP="00E25C3B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25C3B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0D5C08" w:rsidRDefault="000D5C08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Toc85529594"/>
    </w:p>
    <w:p w:rsidR="00902851" w:rsidRDefault="00902851" w:rsidP="00902851"/>
    <w:p w:rsidR="00902851" w:rsidRDefault="00902851" w:rsidP="00902851"/>
    <w:p w:rsidR="00902851" w:rsidRDefault="00902851" w:rsidP="00902851"/>
    <w:p w:rsidR="00902851" w:rsidRDefault="00902851" w:rsidP="00902851"/>
    <w:p w:rsidR="00902851" w:rsidRDefault="00902851" w:rsidP="00902851"/>
    <w:p w:rsidR="00902851" w:rsidRDefault="00902851" w:rsidP="00902851"/>
    <w:p w:rsidR="00902851" w:rsidRDefault="00902851" w:rsidP="00902851"/>
    <w:p w:rsidR="00902851" w:rsidRDefault="00902851" w:rsidP="00902851"/>
    <w:p w:rsidR="00902851" w:rsidRDefault="00902851" w:rsidP="00902851"/>
    <w:p w:rsidR="00902851" w:rsidRDefault="00902851" w:rsidP="00902851"/>
    <w:p w:rsidR="00902851" w:rsidRDefault="00902851" w:rsidP="00902851"/>
    <w:p w:rsidR="00902851" w:rsidRDefault="00902851" w:rsidP="00902851"/>
    <w:p w:rsidR="00902851" w:rsidRDefault="00902851" w:rsidP="00902851"/>
    <w:p w:rsidR="00902851" w:rsidRDefault="00902851" w:rsidP="00902851"/>
    <w:p w:rsidR="00902851" w:rsidRDefault="00902851" w:rsidP="00902851"/>
    <w:p w:rsidR="00902851" w:rsidRDefault="00902851" w:rsidP="00902851"/>
    <w:p w:rsidR="00902851" w:rsidRDefault="00902851" w:rsidP="00902851"/>
    <w:p w:rsidR="00902851" w:rsidRDefault="00902851" w:rsidP="00902851"/>
    <w:p w:rsidR="00902851" w:rsidRDefault="00902851" w:rsidP="00902851"/>
    <w:p w:rsidR="00902851" w:rsidRDefault="00902851" w:rsidP="00902851"/>
    <w:p w:rsidR="00902851" w:rsidRDefault="00902851" w:rsidP="00902851"/>
    <w:p w:rsidR="00902851" w:rsidRDefault="00902851" w:rsidP="00902851"/>
    <w:p w:rsidR="00902851" w:rsidRDefault="00902851" w:rsidP="00902851"/>
    <w:p w:rsidR="00902851" w:rsidRDefault="00902851" w:rsidP="00902851"/>
    <w:p w:rsidR="00902851" w:rsidRDefault="00902851" w:rsidP="00902851"/>
    <w:p w:rsidR="00902851" w:rsidRDefault="00902851" w:rsidP="00902851"/>
    <w:p w:rsidR="00902851" w:rsidRDefault="00902851" w:rsidP="00902851"/>
    <w:p w:rsidR="00902851" w:rsidRDefault="00902851" w:rsidP="00902851"/>
    <w:p w:rsidR="00902851" w:rsidRDefault="00902851" w:rsidP="00902851"/>
    <w:p w:rsidR="00902851" w:rsidRDefault="00902851" w:rsidP="00902851"/>
    <w:p w:rsidR="00902851" w:rsidRDefault="00902851" w:rsidP="00902851"/>
    <w:p w:rsidR="00902851" w:rsidRPr="00902851" w:rsidRDefault="00902851" w:rsidP="00902851"/>
    <w:p w:rsidR="00EA6703" w:rsidRDefault="0020028F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Toc113025779"/>
      <w:r>
        <w:rPr>
          <w:rFonts w:ascii="Times New Roman" w:hAnsi="Times New Roman"/>
          <w:sz w:val="28"/>
          <w:szCs w:val="28"/>
        </w:rPr>
        <w:lastRenderedPageBreak/>
        <w:t>11</w:t>
      </w:r>
      <w:r w:rsidR="00EA6703" w:rsidRPr="009262F8">
        <w:rPr>
          <w:rFonts w:ascii="Times New Roman" w:hAnsi="Times New Roman"/>
          <w:sz w:val="28"/>
          <w:szCs w:val="28"/>
        </w:rPr>
        <w:t>. Транспортировка и хранение</w:t>
      </w:r>
      <w:bookmarkEnd w:id="41"/>
      <w:bookmarkEnd w:id="42"/>
    </w:p>
    <w:p w:rsidR="0020028F" w:rsidRPr="0020028F" w:rsidRDefault="0020028F" w:rsidP="0020028F"/>
    <w:p w:rsidR="00EA6703" w:rsidRPr="0020028F" w:rsidRDefault="0020028F" w:rsidP="0020028F">
      <w:pPr>
        <w:pStyle w:val="2"/>
        <w:ind w:firstLine="1276"/>
        <w:rPr>
          <w:rFonts w:ascii="Times New Roman" w:hAnsi="Times New Roman"/>
          <w:color w:val="auto"/>
          <w:sz w:val="22"/>
          <w:szCs w:val="22"/>
        </w:rPr>
      </w:pPr>
      <w:bookmarkStart w:id="43" w:name="_Toc113025780"/>
      <w:r w:rsidRPr="0020028F">
        <w:rPr>
          <w:rFonts w:ascii="Times New Roman" w:hAnsi="Times New Roman"/>
          <w:color w:val="auto"/>
          <w:sz w:val="22"/>
          <w:szCs w:val="22"/>
        </w:rPr>
        <w:t>11</w:t>
      </w:r>
      <w:r w:rsidR="00EA6703" w:rsidRPr="0020028F">
        <w:rPr>
          <w:rFonts w:ascii="Times New Roman" w:hAnsi="Times New Roman"/>
          <w:color w:val="auto"/>
          <w:sz w:val="22"/>
          <w:szCs w:val="22"/>
        </w:rPr>
        <w:t>.1 Транспортировка</w:t>
      </w:r>
      <w:bookmarkEnd w:id="43"/>
    </w:p>
    <w:p w:rsidR="00EA6703" w:rsidRPr="00850CFB" w:rsidRDefault="00EA6703" w:rsidP="00EA6703">
      <w:pPr>
        <w:outlineLvl w:val="0"/>
        <w:rPr>
          <w:b/>
          <w:szCs w:val="28"/>
        </w:rPr>
      </w:pPr>
    </w:p>
    <w:p w:rsidR="00600C36" w:rsidRPr="00600C36" w:rsidRDefault="00600C36" w:rsidP="00E56C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426" w:firstLine="850"/>
        <w:jc w:val="both"/>
        <w:rPr>
          <w:sz w:val="22"/>
          <w:szCs w:val="22"/>
        </w:rPr>
      </w:pPr>
      <w:r w:rsidRPr="00600C36">
        <w:rPr>
          <w:sz w:val="22"/>
          <w:szCs w:val="22"/>
        </w:rPr>
        <w:t>Транспортируйте воздушную панель без распаковки как можно ближе к месту установки.</w:t>
      </w:r>
    </w:p>
    <w:p w:rsidR="00600C36" w:rsidRPr="00600C36" w:rsidRDefault="00600C36" w:rsidP="00E56C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426" w:firstLine="850"/>
        <w:jc w:val="both"/>
        <w:rPr>
          <w:sz w:val="22"/>
          <w:szCs w:val="22"/>
        </w:rPr>
      </w:pPr>
      <w:r w:rsidRPr="00600C36">
        <w:rPr>
          <w:sz w:val="22"/>
          <w:szCs w:val="22"/>
        </w:rPr>
        <w:t>Установите воздушную панель как можно скорее после распаковки.</w:t>
      </w:r>
    </w:p>
    <w:p w:rsidR="00600C36" w:rsidRPr="00600C36" w:rsidRDefault="00600C36" w:rsidP="00E56C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426" w:firstLine="850"/>
        <w:jc w:val="both"/>
        <w:rPr>
          <w:sz w:val="22"/>
          <w:szCs w:val="22"/>
        </w:rPr>
      </w:pPr>
      <w:r w:rsidRPr="00600C36">
        <w:rPr>
          <w:sz w:val="22"/>
          <w:szCs w:val="22"/>
        </w:rPr>
        <w:t>Когда после распаковки воздушная панель будет установлена на полу, положите ее тыльной стороной вниз (поверхность, подходящая для корпуса внутреннего блока) на изоляционный материал и т.д. Однако не оставляйте воздушную панель на полу надолго. Это может привести к утечке воздуха из-за царапин на уплотнительной прокладке.</w:t>
      </w:r>
    </w:p>
    <w:p w:rsidR="00600C36" w:rsidRPr="00600C36" w:rsidRDefault="00600C36" w:rsidP="00E56C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426" w:firstLine="850"/>
        <w:jc w:val="both"/>
        <w:rPr>
          <w:sz w:val="22"/>
          <w:szCs w:val="22"/>
        </w:rPr>
      </w:pPr>
      <w:r w:rsidRPr="00600C36">
        <w:rPr>
          <w:sz w:val="22"/>
          <w:szCs w:val="22"/>
        </w:rPr>
        <w:t>Кроме того, если воздушная панель установлена поверхностью вниз, механизм жалюзи может быть поврежден из-за прикосновения жалюзи к полу и т.д.</w:t>
      </w:r>
    </w:p>
    <w:p w:rsidR="00EA6703" w:rsidRDefault="00600C36" w:rsidP="00E56C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426" w:firstLine="850"/>
        <w:jc w:val="both"/>
        <w:rPr>
          <w:sz w:val="22"/>
          <w:szCs w:val="22"/>
        </w:rPr>
      </w:pPr>
      <w:r w:rsidRPr="00600C36">
        <w:rPr>
          <w:sz w:val="22"/>
          <w:szCs w:val="22"/>
        </w:rPr>
        <w:t>Не перемещайте жалюзи вручную. При перемещении механизм жалюзи будет поврежден.</w:t>
      </w:r>
    </w:p>
    <w:p w:rsidR="0046678A" w:rsidRPr="00600C36" w:rsidRDefault="0046678A" w:rsidP="00C55FDD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EA6703" w:rsidRPr="0020028F" w:rsidRDefault="0020028F" w:rsidP="0020028F">
      <w:pPr>
        <w:pStyle w:val="2"/>
        <w:ind w:firstLine="1276"/>
        <w:rPr>
          <w:rFonts w:ascii="Times New Roman" w:hAnsi="Times New Roman"/>
          <w:color w:val="auto"/>
          <w:sz w:val="22"/>
          <w:szCs w:val="22"/>
        </w:rPr>
      </w:pPr>
      <w:bookmarkStart w:id="44" w:name="_Toc85529595"/>
      <w:bookmarkStart w:id="45" w:name="_Toc113025781"/>
      <w:r w:rsidRPr="0020028F">
        <w:rPr>
          <w:rFonts w:ascii="Times New Roman" w:hAnsi="Times New Roman"/>
          <w:color w:val="auto"/>
          <w:sz w:val="22"/>
          <w:szCs w:val="22"/>
        </w:rPr>
        <w:t>11</w:t>
      </w:r>
      <w:r w:rsidR="00EA6703" w:rsidRPr="0020028F">
        <w:rPr>
          <w:rFonts w:ascii="Times New Roman" w:hAnsi="Times New Roman"/>
          <w:color w:val="auto"/>
          <w:sz w:val="22"/>
          <w:szCs w:val="22"/>
        </w:rPr>
        <w:t>.2 Хранение</w:t>
      </w:r>
      <w:bookmarkEnd w:id="44"/>
      <w:bookmarkEnd w:id="4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902851">
        <w:trPr>
          <w:jc w:val="center"/>
        </w:trPr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902851">
        <w:trPr>
          <w:jc w:val="center"/>
        </w:trPr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902851">
        <w:trPr>
          <w:trHeight w:val="386"/>
          <w:jc w:val="center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2851">
        <w:trPr>
          <w:trHeight w:val="387"/>
          <w:jc w:val="center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2851">
        <w:trPr>
          <w:trHeight w:val="387"/>
          <w:jc w:val="center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2851">
        <w:trPr>
          <w:trHeight w:val="387"/>
          <w:jc w:val="center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2851">
        <w:trPr>
          <w:trHeight w:val="387"/>
          <w:jc w:val="center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2851">
        <w:trPr>
          <w:trHeight w:val="387"/>
          <w:jc w:val="center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2851">
        <w:trPr>
          <w:trHeight w:val="387"/>
          <w:jc w:val="center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2851">
        <w:trPr>
          <w:trHeight w:val="387"/>
          <w:jc w:val="center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2851">
        <w:trPr>
          <w:trHeight w:val="387"/>
          <w:jc w:val="center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2851">
        <w:trPr>
          <w:trHeight w:val="387"/>
          <w:jc w:val="center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2851">
        <w:trPr>
          <w:trHeight w:val="387"/>
          <w:jc w:val="center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2851">
        <w:trPr>
          <w:trHeight w:val="387"/>
          <w:jc w:val="center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02851" w:rsidRPr="00F05C20" w:rsidTr="00902851">
        <w:trPr>
          <w:trHeight w:val="387"/>
          <w:jc w:val="center"/>
        </w:trPr>
        <w:tc>
          <w:tcPr>
            <w:tcW w:w="1368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02851" w:rsidRPr="00F05C20" w:rsidTr="00902851">
        <w:trPr>
          <w:trHeight w:val="387"/>
          <w:jc w:val="center"/>
        </w:trPr>
        <w:tc>
          <w:tcPr>
            <w:tcW w:w="1368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  <w:bookmarkStart w:id="46" w:name="_GoBack"/>
            <w:bookmarkEnd w:id="46"/>
          </w:p>
        </w:tc>
        <w:tc>
          <w:tcPr>
            <w:tcW w:w="2639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02851" w:rsidRPr="00F05C20" w:rsidTr="00902851">
        <w:trPr>
          <w:trHeight w:val="387"/>
          <w:jc w:val="center"/>
        </w:trPr>
        <w:tc>
          <w:tcPr>
            <w:tcW w:w="1368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02851" w:rsidRPr="00F05C20" w:rsidTr="00902851">
        <w:trPr>
          <w:trHeight w:val="387"/>
          <w:jc w:val="center"/>
        </w:trPr>
        <w:tc>
          <w:tcPr>
            <w:tcW w:w="1368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02851" w:rsidRPr="00F05C20" w:rsidTr="00902851">
        <w:trPr>
          <w:trHeight w:val="387"/>
          <w:jc w:val="center"/>
        </w:trPr>
        <w:tc>
          <w:tcPr>
            <w:tcW w:w="1368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02851" w:rsidRPr="00F05C20" w:rsidTr="00902851">
        <w:trPr>
          <w:trHeight w:val="387"/>
          <w:jc w:val="center"/>
        </w:trPr>
        <w:tc>
          <w:tcPr>
            <w:tcW w:w="1368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902851" w:rsidRPr="00F05C20" w:rsidRDefault="00902851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47" w:name="_Toc85529597"/>
      <w:bookmarkStart w:id="48" w:name="_Toc113025782"/>
      <w:r w:rsidR="0020028F">
        <w:rPr>
          <w:rFonts w:ascii="Times New Roman" w:hAnsi="Times New Roman"/>
          <w:sz w:val="28"/>
          <w:szCs w:val="28"/>
        </w:rPr>
        <w:lastRenderedPageBreak/>
        <w:t>12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47"/>
      <w:bookmarkEnd w:id="48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46678A">
      <w:pPr>
        <w:pStyle w:val="21"/>
        <w:spacing w:line="276" w:lineRule="auto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0D5C08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EA6703" w:rsidRDefault="00EA6703" w:rsidP="0046678A">
      <w:pPr>
        <w:pStyle w:val="21"/>
        <w:spacing w:line="276" w:lineRule="auto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Pr="00CA63D0" w:rsidRDefault="00EA6703" w:rsidP="0046678A">
      <w:pPr>
        <w:pStyle w:val="1"/>
        <w:jc w:val="center"/>
      </w:pPr>
    </w:p>
    <w:sectPr w:rsidR="00EA6703" w:rsidRPr="00CA63D0" w:rsidSect="006460F2">
      <w:type w:val="nextColumn"/>
      <w:pgSz w:w="11906" w:h="16838"/>
      <w:pgMar w:top="1135" w:right="707" w:bottom="1418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478" w:rsidRDefault="00B84478">
      <w:r>
        <w:separator/>
      </w:r>
    </w:p>
  </w:endnote>
  <w:endnote w:type="continuationSeparator" w:id="0">
    <w:p w:rsidR="00B84478" w:rsidRDefault="00B84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478" w:rsidRDefault="00B8447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84478" w:rsidRDefault="00B8447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478" w:rsidRDefault="00B8447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B84478" w:rsidRDefault="00B8447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B84478" w:rsidRDefault="00B8447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B84478" w:rsidRDefault="00B8447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B84478" w:rsidRDefault="00B8447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478" w:rsidRDefault="00B8447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478" w:rsidRDefault="00B8447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297815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Pr="005A284B" w:rsidRDefault="00B84478" w:rsidP="005A284B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highlight w:val="yellow"/>
                                </w:rPr>
                              </w:pPr>
                              <w:r w:rsidRPr="00961C12">
                                <w:rPr>
                                  <w:b/>
                                  <w:sz w:val="22"/>
                                  <w:szCs w:val="22"/>
                                </w:rPr>
                                <w:t>P-AP56NAM</w:t>
                              </w:r>
                              <w:r w:rsidRPr="00755BCE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B84478" w:rsidRPr="00B7687E" w:rsidRDefault="00B84478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Pr="00ED1531" w:rsidRDefault="00B8447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0285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Pr="00ED1531" w:rsidRDefault="00B8447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84478" w:rsidRPr="00581720" w:rsidRDefault="00B8447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17639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 Air Conditioning Systems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84478" w:rsidRDefault="00B84478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B0CE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ПАНЕЛЬ ДЕКОРАТИВНАЯ </w:t>
                              </w:r>
                            </w:p>
                            <w:p w:rsidR="00B84478" w:rsidRPr="00BB0CE5" w:rsidRDefault="00B84478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B0CE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ДЛЯ ВНУТРЕННИХ БЛОКОВ </w:t>
                              </w:r>
                            </w:p>
                            <w:p w:rsidR="00B84478" w:rsidRPr="00BB0CE5" w:rsidRDefault="00B84478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B0CE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КАССЕТНОГО ТИПА </w:t>
                              </w:r>
                            </w:p>
                            <w:p w:rsidR="00B84478" w:rsidRPr="00BB0CE5" w:rsidRDefault="00B84478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B0CE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786AE8" w:rsidRPr="00786AE8" w:rsidRDefault="00786AE8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786AE8">
                                <w:rPr>
                                  <w:b/>
                                  <w:sz w:val="18"/>
                                  <w:szCs w:val="18"/>
                                </w:rPr>
                                <w:t>P-N23NA2</w:t>
                              </w:r>
                            </w:p>
                            <w:p w:rsidR="00B84478" w:rsidRPr="00755BCE" w:rsidRDefault="00B84478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755BCE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B84478" w:rsidRPr="00613EFB" w:rsidRDefault="00B8447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3.4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2pe5nOEAAAALAQAADwAAAGRycy9kb3ducmV2Lnht&#10;bEyPQUvDQBCF74L/YRnBm92sbUKN2ZRS1FMRbAXxtk2mSWh2NmS3SfrvnZ7saWZ4jzffy1aTbcWA&#10;vW8caVCzCARS4cqGKg3f+/enJQgfDJWmdYQaLuhhld/fZSYt3UhfOOxCJTiEfGo01CF0qZS+qNEa&#10;P3MdEmtH11sT+OwrWfZm5HDbyucoSqQ1DfGH2nS4qbE47c5Ww8doxvVcvQ3b03Fz+d3Hnz9bhVo/&#10;PkzrVxABp/Bvhis+o0POTAd3ptKLVsNiGbOTZ/IC4qqreMHlDrwlsZqDzDN52yH/A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NqXuZz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B84478" w:rsidRPr="005A284B" w:rsidRDefault="00B84478" w:rsidP="005A284B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  <w:highlight w:val="yellow"/>
                          </w:rPr>
                        </w:pPr>
                        <w:r w:rsidRPr="00961C12">
                          <w:rPr>
                            <w:b/>
                            <w:sz w:val="22"/>
                            <w:szCs w:val="22"/>
                          </w:rPr>
                          <w:t>P-AP56NAM</w:t>
                        </w:r>
                        <w:r w:rsidRPr="00755BCE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B84478" w:rsidRPr="00B7687E" w:rsidRDefault="00B84478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B84478" w:rsidRPr="00ED1531" w:rsidRDefault="00B8447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0285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B84478" w:rsidRPr="00ED1531" w:rsidRDefault="00B8447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B84478" w:rsidRPr="00581720" w:rsidRDefault="00B8447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176396">
                          <w:rPr>
                            <w:sz w:val="22"/>
                            <w:szCs w:val="22"/>
                            <w:lang w:val="en-US"/>
                          </w:rPr>
                          <w:t>Qingdao Hisense Hitachi  Air Conditioning Systems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B84478" w:rsidRDefault="00B84478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B0CE5">
                          <w:rPr>
                            <w:b/>
                            <w:sz w:val="18"/>
                            <w:szCs w:val="18"/>
                          </w:rPr>
                          <w:t xml:space="preserve">ПАНЕЛЬ ДЕКОРАТИВНАЯ </w:t>
                        </w:r>
                      </w:p>
                      <w:p w:rsidR="00B84478" w:rsidRPr="00BB0CE5" w:rsidRDefault="00B84478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B0CE5">
                          <w:rPr>
                            <w:b/>
                            <w:sz w:val="18"/>
                            <w:szCs w:val="18"/>
                          </w:rPr>
                          <w:t xml:space="preserve">ДЛЯ ВНУТРЕННИХ БЛОКОВ </w:t>
                        </w:r>
                      </w:p>
                      <w:p w:rsidR="00B84478" w:rsidRPr="00BB0CE5" w:rsidRDefault="00B84478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B0CE5">
                          <w:rPr>
                            <w:b/>
                            <w:sz w:val="18"/>
                            <w:szCs w:val="18"/>
                          </w:rPr>
                          <w:t xml:space="preserve">КАССЕТНОГО ТИПА </w:t>
                        </w:r>
                      </w:p>
                      <w:p w:rsidR="00B84478" w:rsidRPr="00BB0CE5" w:rsidRDefault="00B84478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B0CE5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786AE8" w:rsidRPr="00786AE8" w:rsidRDefault="00786AE8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786AE8">
                          <w:rPr>
                            <w:b/>
                            <w:sz w:val="18"/>
                            <w:szCs w:val="18"/>
                          </w:rPr>
                          <w:t>P-N23NA2</w:t>
                        </w:r>
                      </w:p>
                      <w:p w:rsidR="00B84478" w:rsidRPr="00755BCE" w:rsidRDefault="00B84478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755BCE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B84478" w:rsidRPr="00613EFB" w:rsidRDefault="00B8447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478" w:rsidRDefault="00B8447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Pr="00AF301F" w:rsidRDefault="00B8447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0285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Pr="00755BCE" w:rsidRDefault="00786AE8" w:rsidP="00755BC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86AE8">
                                <w:rPr>
                                  <w:b/>
                                  <w:sz w:val="22"/>
                                  <w:szCs w:val="22"/>
                                </w:rPr>
                                <w:t>P-N23NA2</w:t>
                              </w:r>
                              <w:r w:rsidR="00B84478" w:rsidRPr="00755BCE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B84478" w:rsidRPr="00C23BB2" w:rsidRDefault="00B84478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B84478" w:rsidRPr="00EC2FF5" w:rsidRDefault="00B8447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B84478" w:rsidRPr="00AF301F" w:rsidRDefault="00B8447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0285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B84478" w:rsidRPr="00755BCE" w:rsidRDefault="00786AE8" w:rsidP="00755BC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86AE8">
                          <w:rPr>
                            <w:b/>
                            <w:sz w:val="22"/>
                            <w:szCs w:val="22"/>
                          </w:rPr>
                          <w:t>P-N23NA2</w:t>
                        </w:r>
                        <w:r w:rsidR="00B84478" w:rsidRPr="00755BCE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B84478" w:rsidRPr="00C23BB2" w:rsidRDefault="00B84478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B84478" w:rsidRPr="00EC2FF5" w:rsidRDefault="00B8447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478" w:rsidRDefault="00B8447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Default="00B8447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Pr="00AF301F" w:rsidRDefault="00B8447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0285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478" w:rsidRPr="00755BCE" w:rsidRDefault="00786AE8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86AE8">
                                <w:rPr>
                                  <w:b/>
                                  <w:sz w:val="22"/>
                                  <w:szCs w:val="22"/>
                                </w:rPr>
                                <w:t>P-N23NA2</w:t>
                              </w:r>
                              <w:r w:rsidR="00B84478" w:rsidRPr="00755BCE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B84478" w:rsidRPr="00EC2FF5" w:rsidRDefault="00B84478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B84478" w:rsidRDefault="00B8447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B84478" w:rsidRPr="00AF301F" w:rsidRDefault="00B8447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0285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B84478" w:rsidRPr="00755BCE" w:rsidRDefault="00786AE8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86AE8">
                          <w:rPr>
                            <w:b/>
                            <w:sz w:val="22"/>
                            <w:szCs w:val="22"/>
                          </w:rPr>
                          <w:t>P-N23NA2</w:t>
                        </w:r>
                        <w:r w:rsidR="00B84478" w:rsidRPr="00755BCE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B84478" w:rsidRPr="00EC2FF5" w:rsidRDefault="00B84478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478" w:rsidRDefault="00B84478">
      <w:r>
        <w:separator/>
      </w:r>
    </w:p>
  </w:footnote>
  <w:footnote w:type="continuationSeparator" w:id="0">
    <w:p w:rsidR="00B84478" w:rsidRDefault="00B844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478" w:rsidRDefault="00B8447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84478" w:rsidRDefault="00B8447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478" w:rsidRDefault="00B84478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478" w:rsidRDefault="00B84478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5E78CED"/>
    <w:multiLevelType w:val="hybridMultilevel"/>
    <w:tmpl w:val="97E04AD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25264A"/>
    <w:multiLevelType w:val="hybridMultilevel"/>
    <w:tmpl w:val="AFFFABB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C54520"/>
    <w:multiLevelType w:val="hybridMultilevel"/>
    <w:tmpl w:val="9B10479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1"/>
  </w:num>
  <w:num w:numId="2">
    <w:abstractNumId w:val="22"/>
  </w:num>
  <w:num w:numId="3">
    <w:abstractNumId w:val="16"/>
  </w:num>
  <w:num w:numId="4">
    <w:abstractNumId w:val="2"/>
  </w:num>
  <w:num w:numId="5">
    <w:abstractNumId w:val="6"/>
  </w:num>
  <w:num w:numId="6">
    <w:abstractNumId w:val="1"/>
  </w:num>
  <w:num w:numId="7">
    <w:abstractNumId w:val="20"/>
  </w:num>
  <w:num w:numId="8">
    <w:abstractNumId w:val="12"/>
  </w:num>
  <w:num w:numId="9">
    <w:abstractNumId w:val="19"/>
  </w:num>
  <w:num w:numId="10">
    <w:abstractNumId w:val="10"/>
  </w:num>
  <w:num w:numId="11">
    <w:abstractNumId w:val="5"/>
  </w:num>
  <w:num w:numId="12">
    <w:abstractNumId w:val="7"/>
  </w:num>
  <w:num w:numId="13">
    <w:abstractNumId w:val="15"/>
  </w:num>
  <w:num w:numId="14">
    <w:abstractNumId w:val="3"/>
  </w:num>
  <w:num w:numId="15">
    <w:abstractNumId w:val="11"/>
  </w:num>
  <w:num w:numId="16">
    <w:abstractNumId w:val="17"/>
  </w:num>
  <w:num w:numId="17">
    <w:abstractNumId w:val="13"/>
  </w:num>
  <w:num w:numId="18">
    <w:abstractNumId w:val="9"/>
  </w:num>
  <w:num w:numId="19">
    <w:abstractNumId w:val="18"/>
  </w:num>
  <w:num w:numId="20">
    <w:abstractNumId w:val="4"/>
  </w:num>
  <w:num w:numId="21">
    <w:abstractNumId w:val="8"/>
  </w:num>
  <w:num w:numId="22">
    <w:abstractNumId w:val="0"/>
  </w:num>
  <w:num w:numId="23">
    <w:abstractNumId w:val="23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/>
  <w:defaultTabStop w:val="708"/>
  <w:characterSpacingControl w:val="doNotCompress"/>
  <w:hdrShapeDefaults>
    <o:shapedefaults v:ext="edit" spidmax="168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7425"/>
    <w:rsid w:val="0004615A"/>
    <w:rsid w:val="00050104"/>
    <w:rsid w:val="00054A54"/>
    <w:rsid w:val="00057BCD"/>
    <w:rsid w:val="00057CBB"/>
    <w:rsid w:val="00063AB3"/>
    <w:rsid w:val="00073C25"/>
    <w:rsid w:val="000779F8"/>
    <w:rsid w:val="000814C8"/>
    <w:rsid w:val="0008244A"/>
    <w:rsid w:val="0009526F"/>
    <w:rsid w:val="000B2A0A"/>
    <w:rsid w:val="000B3B54"/>
    <w:rsid w:val="000B7CBA"/>
    <w:rsid w:val="000C5A6E"/>
    <w:rsid w:val="000C74A2"/>
    <w:rsid w:val="000D11B2"/>
    <w:rsid w:val="000D3915"/>
    <w:rsid w:val="000D5C08"/>
    <w:rsid w:val="000E62F4"/>
    <w:rsid w:val="000E638C"/>
    <w:rsid w:val="000E7B2C"/>
    <w:rsid w:val="000F2CFF"/>
    <w:rsid w:val="000F4C07"/>
    <w:rsid w:val="00106CF7"/>
    <w:rsid w:val="00110103"/>
    <w:rsid w:val="00114540"/>
    <w:rsid w:val="00116614"/>
    <w:rsid w:val="00117ADC"/>
    <w:rsid w:val="00122066"/>
    <w:rsid w:val="00127EE8"/>
    <w:rsid w:val="001320A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95605"/>
    <w:rsid w:val="00196FA2"/>
    <w:rsid w:val="001A0A60"/>
    <w:rsid w:val="001A3AB3"/>
    <w:rsid w:val="001A6BBE"/>
    <w:rsid w:val="001B4294"/>
    <w:rsid w:val="001C0038"/>
    <w:rsid w:val="001C18B3"/>
    <w:rsid w:val="001C1974"/>
    <w:rsid w:val="001C3EDB"/>
    <w:rsid w:val="001D085D"/>
    <w:rsid w:val="001D56EC"/>
    <w:rsid w:val="001E2E2E"/>
    <w:rsid w:val="001E45FC"/>
    <w:rsid w:val="001F7544"/>
    <w:rsid w:val="0020028F"/>
    <w:rsid w:val="00200C8E"/>
    <w:rsid w:val="00201938"/>
    <w:rsid w:val="00207A23"/>
    <w:rsid w:val="0021013D"/>
    <w:rsid w:val="00215212"/>
    <w:rsid w:val="0021670C"/>
    <w:rsid w:val="00216ED8"/>
    <w:rsid w:val="00220DC9"/>
    <w:rsid w:val="00231E1B"/>
    <w:rsid w:val="002322B2"/>
    <w:rsid w:val="00232AF5"/>
    <w:rsid w:val="00234107"/>
    <w:rsid w:val="0023535B"/>
    <w:rsid w:val="002446F6"/>
    <w:rsid w:val="00244B04"/>
    <w:rsid w:val="002510D6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216E"/>
    <w:rsid w:val="002B4BD3"/>
    <w:rsid w:val="002C2364"/>
    <w:rsid w:val="002C44E0"/>
    <w:rsid w:val="002C6841"/>
    <w:rsid w:val="002E23E5"/>
    <w:rsid w:val="002E371D"/>
    <w:rsid w:val="002F51DB"/>
    <w:rsid w:val="002F79FC"/>
    <w:rsid w:val="003066A5"/>
    <w:rsid w:val="00311219"/>
    <w:rsid w:val="00326079"/>
    <w:rsid w:val="00343FCA"/>
    <w:rsid w:val="00344173"/>
    <w:rsid w:val="00345C5B"/>
    <w:rsid w:val="003508BB"/>
    <w:rsid w:val="003546B9"/>
    <w:rsid w:val="003600D1"/>
    <w:rsid w:val="0036188A"/>
    <w:rsid w:val="00371DD6"/>
    <w:rsid w:val="00371E72"/>
    <w:rsid w:val="00372A29"/>
    <w:rsid w:val="00373EF4"/>
    <w:rsid w:val="0037656D"/>
    <w:rsid w:val="0038664E"/>
    <w:rsid w:val="00391335"/>
    <w:rsid w:val="003964AD"/>
    <w:rsid w:val="003D1C42"/>
    <w:rsid w:val="003E3AD4"/>
    <w:rsid w:val="003E6FA8"/>
    <w:rsid w:val="003F28A1"/>
    <w:rsid w:val="003F43C3"/>
    <w:rsid w:val="004106D7"/>
    <w:rsid w:val="004158E2"/>
    <w:rsid w:val="00437185"/>
    <w:rsid w:val="00441553"/>
    <w:rsid w:val="00441947"/>
    <w:rsid w:val="00446569"/>
    <w:rsid w:val="00447708"/>
    <w:rsid w:val="004502D6"/>
    <w:rsid w:val="0045578A"/>
    <w:rsid w:val="00455E74"/>
    <w:rsid w:val="0046414B"/>
    <w:rsid w:val="0046678A"/>
    <w:rsid w:val="0047634B"/>
    <w:rsid w:val="00481268"/>
    <w:rsid w:val="0048313C"/>
    <w:rsid w:val="004831AA"/>
    <w:rsid w:val="004878F4"/>
    <w:rsid w:val="00493A02"/>
    <w:rsid w:val="004965E7"/>
    <w:rsid w:val="004A14D0"/>
    <w:rsid w:val="004A7079"/>
    <w:rsid w:val="004B6F5E"/>
    <w:rsid w:val="004C1297"/>
    <w:rsid w:val="004C329E"/>
    <w:rsid w:val="004D1F92"/>
    <w:rsid w:val="004D3909"/>
    <w:rsid w:val="004D5533"/>
    <w:rsid w:val="004E674F"/>
    <w:rsid w:val="004F494A"/>
    <w:rsid w:val="004F77E1"/>
    <w:rsid w:val="0050033F"/>
    <w:rsid w:val="00500799"/>
    <w:rsid w:val="00505AFE"/>
    <w:rsid w:val="00516586"/>
    <w:rsid w:val="00524CD7"/>
    <w:rsid w:val="00525949"/>
    <w:rsid w:val="00531B53"/>
    <w:rsid w:val="00533AA2"/>
    <w:rsid w:val="005402D1"/>
    <w:rsid w:val="005411CB"/>
    <w:rsid w:val="00544981"/>
    <w:rsid w:val="00554566"/>
    <w:rsid w:val="00557D90"/>
    <w:rsid w:val="0056082A"/>
    <w:rsid w:val="005615C2"/>
    <w:rsid w:val="005657DB"/>
    <w:rsid w:val="00570DC2"/>
    <w:rsid w:val="0058149E"/>
    <w:rsid w:val="00581720"/>
    <w:rsid w:val="00583696"/>
    <w:rsid w:val="00584062"/>
    <w:rsid w:val="005874A9"/>
    <w:rsid w:val="00590895"/>
    <w:rsid w:val="00592BC8"/>
    <w:rsid w:val="005A0C2B"/>
    <w:rsid w:val="005A284B"/>
    <w:rsid w:val="005B5DFA"/>
    <w:rsid w:val="005B68E2"/>
    <w:rsid w:val="005B7781"/>
    <w:rsid w:val="005C47D3"/>
    <w:rsid w:val="005D0574"/>
    <w:rsid w:val="005E38BC"/>
    <w:rsid w:val="005E5127"/>
    <w:rsid w:val="00600C36"/>
    <w:rsid w:val="00601691"/>
    <w:rsid w:val="0060423E"/>
    <w:rsid w:val="00604EED"/>
    <w:rsid w:val="006070F9"/>
    <w:rsid w:val="006239D1"/>
    <w:rsid w:val="006318B7"/>
    <w:rsid w:val="006416FB"/>
    <w:rsid w:val="006460F2"/>
    <w:rsid w:val="00646CE5"/>
    <w:rsid w:val="00656098"/>
    <w:rsid w:val="006575C9"/>
    <w:rsid w:val="00663893"/>
    <w:rsid w:val="00663BA6"/>
    <w:rsid w:val="00671590"/>
    <w:rsid w:val="0067315B"/>
    <w:rsid w:val="006752A0"/>
    <w:rsid w:val="00684159"/>
    <w:rsid w:val="006866EC"/>
    <w:rsid w:val="0068692C"/>
    <w:rsid w:val="00687F0A"/>
    <w:rsid w:val="006912EC"/>
    <w:rsid w:val="00693F88"/>
    <w:rsid w:val="00697856"/>
    <w:rsid w:val="006A3296"/>
    <w:rsid w:val="006A4752"/>
    <w:rsid w:val="006A4B67"/>
    <w:rsid w:val="006A4CD0"/>
    <w:rsid w:val="006A7C74"/>
    <w:rsid w:val="006B0C6E"/>
    <w:rsid w:val="006B12BE"/>
    <w:rsid w:val="006B3F2C"/>
    <w:rsid w:val="006D19F8"/>
    <w:rsid w:val="006D1C51"/>
    <w:rsid w:val="006D3295"/>
    <w:rsid w:val="006D6622"/>
    <w:rsid w:val="006D6A03"/>
    <w:rsid w:val="006E09FB"/>
    <w:rsid w:val="006E30DA"/>
    <w:rsid w:val="006E54B4"/>
    <w:rsid w:val="006E631E"/>
    <w:rsid w:val="006F412D"/>
    <w:rsid w:val="0070650B"/>
    <w:rsid w:val="0071219A"/>
    <w:rsid w:val="00712B08"/>
    <w:rsid w:val="00721CAB"/>
    <w:rsid w:val="0073406F"/>
    <w:rsid w:val="00740801"/>
    <w:rsid w:val="00743BC5"/>
    <w:rsid w:val="00745BD9"/>
    <w:rsid w:val="007472BC"/>
    <w:rsid w:val="00751720"/>
    <w:rsid w:val="00751FA7"/>
    <w:rsid w:val="00755BCE"/>
    <w:rsid w:val="00776934"/>
    <w:rsid w:val="0078177F"/>
    <w:rsid w:val="00786AE8"/>
    <w:rsid w:val="007877E0"/>
    <w:rsid w:val="007A67DE"/>
    <w:rsid w:val="007B095E"/>
    <w:rsid w:val="007B36E9"/>
    <w:rsid w:val="007C21BC"/>
    <w:rsid w:val="007C300D"/>
    <w:rsid w:val="007D349B"/>
    <w:rsid w:val="007D4E6B"/>
    <w:rsid w:val="007D6CCA"/>
    <w:rsid w:val="007D77AD"/>
    <w:rsid w:val="007E5E22"/>
    <w:rsid w:val="007F3078"/>
    <w:rsid w:val="00800294"/>
    <w:rsid w:val="008003C3"/>
    <w:rsid w:val="00810960"/>
    <w:rsid w:val="00810B70"/>
    <w:rsid w:val="00814E44"/>
    <w:rsid w:val="00815656"/>
    <w:rsid w:val="00830725"/>
    <w:rsid w:val="008361D5"/>
    <w:rsid w:val="00842788"/>
    <w:rsid w:val="00842C8C"/>
    <w:rsid w:val="00845002"/>
    <w:rsid w:val="00850CFB"/>
    <w:rsid w:val="00850DCA"/>
    <w:rsid w:val="00851CB0"/>
    <w:rsid w:val="0085316F"/>
    <w:rsid w:val="0085698E"/>
    <w:rsid w:val="008611AB"/>
    <w:rsid w:val="0087148A"/>
    <w:rsid w:val="00872746"/>
    <w:rsid w:val="00876CCF"/>
    <w:rsid w:val="0088349B"/>
    <w:rsid w:val="0088749B"/>
    <w:rsid w:val="00895A3A"/>
    <w:rsid w:val="00896986"/>
    <w:rsid w:val="00897EAB"/>
    <w:rsid w:val="008A4FB2"/>
    <w:rsid w:val="008A504E"/>
    <w:rsid w:val="008C2693"/>
    <w:rsid w:val="008D09DC"/>
    <w:rsid w:val="008E0B73"/>
    <w:rsid w:val="008F7D55"/>
    <w:rsid w:val="00902851"/>
    <w:rsid w:val="00913F03"/>
    <w:rsid w:val="009148F2"/>
    <w:rsid w:val="009160B5"/>
    <w:rsid w:val="00922280"/>
    <w:rsid w:val="009268A4"/>
    <w:rsid w:val="00926E2F"/>
    <w:rsid w:val="0094137F"/>
    <w:rsid w:val="00941985"/>
    <w:rsid w:val="009454F1"/>
    <w:rsid w:val="009457C2"/>
    <w:rsid w:val="00961C12"/>
    <w:rsid w:val="0096270C"/>
    <w:rsid w:val="00966011"/>
    <w:rsid w:val="00976143"/>
    <w:rsid w:val="0097670D"/>
    <w:rsid w:val="00984D44"/>
    <w:rsid w:val="00985AEE"/>
    <w:rsid w:val="00985B81"/>
    <w:rsid w:val="009A1FA5"/>
    <w:rsid w:val="009B1EC5"/>
    <w:rsid w:val="009B236D"/>
    <w:rsid w:val="009B4AC3"/>
    <w:rsid w:val="009B6F0C"/>
    <w:rsid w:val="009D27F0"/>
    <w:rsid w:val="009D300F"/>
    <w:rsid w:val="009D5B4E"/>
    <w:rsid w:val="009D5F49"/>
    <w:rsid w:val="009D6B66"/>
    <w:rsid w:val="009D75C2"/>
    <w:rsid w:val="009E0337"/>
    <w:rsid w:val="009F609A"/>
    <w:rsid w:val="00A1116B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006A"/>
    <w:rsid w:val="00A63AC1"/>
    <w:rsid w:val="00A66853"/>
    <w:rsid w:val="00A66DAA"/>
    <w:rsid w:val="00A7291A"/>
    <w:rsid w:val="00A73373"/>
    <w:rsid w:val="00A77E80"/>
    <w:rsid w:val="00A87896"/>
    <w:rsid w:val="00A947BA"/>
    <w:rsid w:val="00A94F9C"/>
    <w:rsid w:val="00AA2033"/>
    <w:rsid w:val="00AC121C"/>
    <w:rsid w:val="00AC57D5"/>
    <w:rsid w:val="00AD1917"/>
    <w:rsid w:val="00AD6D0F"/>
    <w:rsid w:val="00AE188B"/>
    <w:rsid w:val="00AE3233"/>
    <w:rsid w:val="00AF1F03"/>
    <w:rsid w:val="00AF301F"/>
    <w:rsid w:val="00AF72B6"/>
    <w:rsid w:val="00B02AA8"/>
    <w:rsid w:val="00B14F7A"/>
    <w:rsid w:val="00B178AF"/>
    <w:rsid w:val="00B2430D"/>
    <w:rsid w:val="00B263D1"/>
    <w:rsid w:val="00B31465"/>
    <w:rsid w:val="00B34D41"/>
    <w:rsid w:val="00B65EF5"/>
    <w:rsid w:val="00B70055"/>
    <w:rsid w:val="00B713E6"/>
    <w:rsid w:val="00B757EC"/>
    <w:rsid w:val="00B77A89"/>
    <w:rsid w:val="00B84478"/>
    <w:rsid w:val="00B84A92"/>
    <w:rsid w:val="00B853CA"/>
    <w:rsid w:val="00B930C4"/>
    <w:rsid w:val="00BA3699"/>
    <w:rsid w:val="00BA4D5C"/>
    <w:rsid w:val="00BA79AF"/>
    <w:rsid w:val="00BA7C55"/>
    <w:rsid w:val="00BB0CE5"/>
    <w:rsid w:val="00BB1D2A"/>
    <w:rsid w:val="00BB28FA"/>
    <w:rsid w:val="00BC0D71"/>
    <w:rsid w:val="00BC0F37"/>
    <w:rsid w:val="00BC6A6E"/>
    <w:rsid w:val="00BD05D5"/>
    <w:rsid w:val="00BD2153"/>
    <w:rsid w:val="00BD6439"/>
    <w:rsid w:val="00BE154B"/>
    <w:rsid w:val="00BE1D4D"/>
    <w:rsid w:val="00C0352C"/>
    <w:rsid w:val="00C0404E"/>
    <w:rsid w:val="00C10A1E"/>
    <w:rsid w:val="00C11FB0"/>
    <w:rsid w:val="00C241C9"/>
    <w:rsid w:val="00C2699D"/>
    <w:rsid w:val="00C419C1"/>
    <w:rsid w:val="00C42169"/>
    <w:rsid w:val="00C47F87"/>
    <w:rsid w:val="00C510BE"/>
    <w:rsid w:val="00C55FDD"/>
    <w:rsid w:val="00C612CD"/>
    <w:rsid w:val="00C66856"/>
    <w:rsid w:val="00C76CC9"/>
    <w:rsid w:val="00C817E2"/>
    <w:rsid w:val="00C85720"/>
    <w:rsid w:val="00C87F09"/>
    <w:rsid w:val="00C9260D"/>
    <w:rsid w:val="00CA105D"/>
    <w:rsid w:val="00CA63D0"/>
    <w:rsid w:val="00CC21A8"/>
    <w:rsid w:val="00CC2C20"/>
    <w:rsid w:val="00CC4652"/>
    <w:rsid w:val="00CD2537"/>
    <w:rsid w:val="00CE6BD2"/>
    <w:rsid w:val="00CE7293"/>
    <w:rsid w:val="00CF2551"/>
    <w:rsid w:val="00CF2D98"/>
    <w:rsid w:val="00D00B1D"/>
    <w:rsid w:val="00D02C8E"/>
    <w:rsid w:val="00D03CA1"/>
    <w:rsid w:val="00D03F3F"/>
    <w:rsid w:val="00D07290"/>
    <w:rsid w:val="00D11C1C"/>
    <w:rsid w:val="00D21FC0"/>
    <w:rsid w:val="00D31D52"/>
    <w:rsid w:val="00D357F4"/>
    <w:rsid w:val="00D35EE4"/>
    <w:rsid w:val="00D42B8C"/>
    <w:rsid w:val="00D549B4"/>
    <w:rsid w:val="00D566EE"/>
    <w:rsid w:val="00D625AB"/>
    <w:rsid w:val="00D62C92"/>
    <w:rsid w:val="00D6500E"/>
    <w:rsid w:val="00D70F85"/>
    <w:rsid w:val="00D91D7E"/>
    <w:rsid w:val="00D96268"/>
    <w:rsid w:val="00D97C02"/>
    <w:rsid w:val="00DA1947"/>
    <w:rsid w:val="00DA234E"/>
    <w:rsid w:val="00DA4E1F"/>
    <w:rsid w:val="00DA75EA"/>
    <w:rsid w:val="00DC2AED"/>
    <w:rsid w:val="00DC42C5"/>
    <w:rsid w:val="00DC56ED"/>
    <w:rsid w:val="00DD1368"/>
    <w:rsid w:val="00DF6DB9"/>
    <w:rsid w:val="00E02961"/>
    <w:rsid w:val="00E035FD"/>
    <w:rsid w:val="00E13F0E"/>
    <w:rsid w:val="00E24807"/>
    <w:rsid w:val="00E24ED7"/>
    <w:rsid w:val="00E25C3B"/>
    <w:rsid w:val="00E50936"/>
    <w:rsid w:val="00E515AE"/>
    <w:rsid w:val="00E56CD3"/>
    <w:rsid w:val="00E60CA2"/>
    <w:rsid w:val="00E646AB"/>
    <w:rsid w:val="00E72244"/>
    <w:rsid w:val="00E774B2"/>
    <w:rsid w:val="00E8345E"/>
    <w:rsid w:val="00E90897"/>
    <w:rsid w:val="00E91B22"/>
    <w:rsid w:val="00E95D9A"/>
    <w:rsid w:val="00EA206C"/>
    <w:rsid w:val="00EA5DFA"/>
    <w:rsid w:val="00EA6703"/>
    <w:rsid w:val="00EB0EC2"/>
    <w:rsid w:val="00EB25BE"/>
    <w:rsid w:val="00EB5DDA"/>
    <w:rsid w:val="00EC1A80"/>
    <w:rsid w:val="00EC78F9"/>
    <w:rsid w:val="00EC79A8"/>
    <w:rsid w:val="00ED181F"/>
    <w:rsid w:val="00EE17D8"/>
    <w:rsid w:val="00EE40B5"/>
    <w:rsid w:val="00EF240F"/>
    <w:rsid w:val="00EF2BB4"/>
    <w:rsid w:val="00EF3D97"/>
    <w:rsid w:val="00F07909"/>
    <w:rsid w:val="00F10803"/>
    <w:rsid w:val="00F1629E"/>
    <w:rsid w:val="00F17ACC"/>
    <w:rsid w:val="00F17C96"/>
    <w:rsid w:val="00F231E0"/>
    <w:rsid w:val="00F2687A"/>
    <w:rsid w:val="00F27CAE"/>
    <w:rsid w:val="00F312E9"/>
    <w:rsid w:val="00F31673"/>
    <w:rsid w:val="00F45097"/>
    <w:rsid w:val="00F46DA1"/>
    <w:rsid w:val="00F51E1D"/>
    <w:rsid w:val="00F55F7B"/>
    <w:rsid w:val="00F56506"/>
    <w:rsid w:val="00F57CC0"/>
    <w:rsid w:val="00F62AE1"/>
    <w:rsid w:val="00F649B4"/>
    <w:rsid w:val="00F74593"/>
    <w:rsid w:val="00F7656C"/>
    <w:rsid w:val="00F817D9"/>
    <w:rsid w:val="00F82B5E"/>
    <w:rsid w:val="00FA3A55"/>
    <w:rsid w:val="00FA64EB"/>
    <w:rsid w:val="00FB4745"/>
    <w:rsid w:val="00FB495A"/>
    <w:rsid w:val="00FC36A5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8961"/>
    <o:shapelayout v:ext="edit">
      <o:idmap v:ext="edit" data="1"/>
    </o:shapelayout>
  </w:shapeDefaults>
  <w:decimalSymbol w:val=","/>
  <w:listSeparator w:val=";"/>
  <w14:docId w14:val="5F953F12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028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EF2BB4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20028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Pa52">
    <w:name w:val="Pa52"/>
    <w:basedOn w:val="Default"/>
    <w:next w:val="Default"/>
    <w:uiPriority w:val="99"/>
    <w:rsid w:val="00BE1D4D"/>
    <w:pPr>
      <w:spacing w:line="161" w:lineRule="atLeast"/>
    </w:pPr>
    <w:rPr>
      <w:rFonts w:ascii="Arial" w:hAnsi="Arial" w:cs="Arial"/>
      <w:color w:val="auto"/>
    </w:rPr>
  </w:style>
  <w:style w:type="paragraph" w:customStyle="1" w:styleId="Pa8">
    <w:name w:val="Pa8"/>
    <w:basedOn w:val="Default"/>
    <w:next w:val="Default"/>
    <w:uiPriority w:val="99"/>
    <w:rsid w:val="00BD2153"/>
    <w:pPr>
      <w:spacing w:line="161" w:lineRule="atLeast"/>
    </w:pPr>
    <w:rPr>
      <w:rFonts w:ascii="Arial" w:hAnsi="Arial" w:cs="Arial"/>
      <w:color w:val="auto"/>
    </w:rPr>
  </w:style>
  <w:style w:type="paragraph" w:customStyle="1" w:styleId="Pa30">
    <w:name w:val="Pa30"/>
    <w:basedOn w:val="Default"/>
    <w:next w:val="Default"/>
    <w:uiPriority w:val="99"/>
    <w:rsid w:val="00A1116B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6E09FB"/>
    <w:rPr>
      <w:i/>
      <w:i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png"/><Relationship Id="rId39" Type="http://schemas.openxmlformats.org/officeDocument/2006/relationships/fontTable" Target="fontTable.xml"/><Relationship Id="rId21" Type="http://schemas.openxmlformats.org/officeDocument/2006/relationships/image" Target="media/image5.png"/><Relationship Id="rId34" Type="http://schemas.openxmlformats.org/officeDocument/2006/relationships/image" Target="media/image18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33" Type="http://schemas.openxmlformats.org/officeDocument/2006/relationships/image" Target="media/image17.png"/><Relationship Id="rId38" Type="http://schemas.openxmlformats.org/officeDocument/2006/relationships/image" Target="media/image22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10" Type="http://schemas.openxmlformats.org/officeDocument/2006/relationships/footer" Target="footer1.xml"/><Relationship Id="rId19" Type="http://schemas.openxmlformats.org/officeDocument/2006/relationships/hyperlink" Target="mailto:iinfo@azimutaircon.ru" TargetMode="External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13E9-79AC-453F-9DAB-6BAB5B878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7A891B17</Template>
  <TotalTime>88</TotalTime>
  <Pages>20</Pages>
  <Words>3030</Words>
  <Characters>17271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20261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21</cp:revision>
  <cp:lastPrinted>2021-03-26T08:29:00Z</cp:lastPrinted>
  <dcterms:created xsi:type="dcterms:W3CDTF">2023-02-27T07:28:00Z</dcterms:created>
  <dcterms:modified xsi:type="dcterms:W3CDTF">2023-03-03T06:40:00Z</dcterms:modified>
</cp:coreProperties>
</file>