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B02AA8">
            <w:pPr>
              <w:jc w:val="center"/>
              <w:rPr>
                <w:b/>
                <w:sz w:val="22"/>
                <w:szCs w:val="22"/>
              </w:rPr>
            </w:pPr>
            <w:r w:rsidRPr="006C4D7E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4D390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861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861"/>
      </w:tblGrid>
      <w:tr w:rsidR="00D03F3F" w:rsidTr="00DF71F3">
        <w:trPr>
          <w:jc w:val="center"/>
        </w:trPr>
        <w:tc>
          <w:tcPr>
            <w:tcW w:w="8861" w:type="dxa"/>
            <w:shd w:val="clear" w:color="auto" w:fill="auto"/>
          </w:tcPr>
          <w:p w:rsidR="00D03F3F" w:rsidRPr="004D3909" w:rsidRDefault="003B79F4" w:rsidP="00D03F3F">
            <w:pPr>
              <w:jc w:val="center"/>
              <w:rPr>
                <w:b/>
                <w:szCs w:val="28"/>
              </w:rPr>
            </w:pPr>
            <w:r w:rsidRPr="00C534EB">
              <w:rPr>
                <w:b/>
                <w:szCs w:val="28"/>
              </w:rPr>
              <w:t>РАСШИРИТЕЛЬНЫЙ ВЕНТИЛЬ В КОМПЛЕКТЕ С БЛОКОМ УПРАВЛЕНИЯ</w:t>
            </w:r>
            <w:r>
              <w:rPr>
                <w:b/>
                <w:szCs w:val="28"/>
              </w:rPr>
              <w:t xml:space="preserve"> </w:t>
            </w:r>
            <w:r w:rsidR="00C0444B">
              <w:rPr>
                <w:b/>
                <w:szCs w:val="28"/>
              </w:rPr>
              <w:t xml:space="preserve">ПРОМЫШЛЕННОГО НАЗНАЧЕНИЯ </w:t>
            </w:r>
            <w:r>
              <w:rPr>
                <w:b/>
                <w:szCs w:val="28"/>
              </w:rPr>
              <w:t>EXV-10</w:t>
            </w:r>
            <w:r w:rsidRPr="00810DB5">
              <w:rPr>
                <w:b/>
                <w:szCs w:val="28"/>
              </w:rPr>
              <w:t>.0E2</w:t>
            </w:r>
          </w:p>
        </w:tc>
      </w:tr>
      <w:tr w:rsidR="00D03F3F" w:rsidTr="00DF71F3">
        <w:trPr>
          <w:jc w:val="center"/>
        </w:trPr>
        <w:tc>
          <w:tcPr>
            <w:tcW w:w="8861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41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410"/>
      </w:tblGrid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FB52C2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EXV-10</w:t>
            </w:r>
            <w:r w:rsidRPr="00810DB5">
              <w:rPr>
                <w:b/>
                <w:szCs w:val="28"/>
              </w:rPr>
              <w:t>.0E2</w:t>
            </w:r>
            <w:r w:rsidR="006106AB" w:rsidRPr="006106AB">
              <w:rPr>
                <w:b/>
                <w:szCs w:val="28"/>
              </w:rPr>
              <w:t>.ПС</w:t>
            </w:r>
          </w:p>
        </w:tc>
      </w:tr>
      <w:tr w:rsidR="00D03F3F" w:rsidTr="00D36682">
        <w:trPr>
          <w:jc w:val="center"/>
        </w:trPr>
        <w:tc>
          <w:tcPr>
            <w:tcW w:w="241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E54654" w:rsidRDefault="00E54654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910165" w:rsidRDefault="00910165" w:rsidP="00D03F3F">
      <w:pPr>
        <w:jc w:val="center"/>
        <w:rPr>
          <w:szCs w:val="28"/>
        </w:rPr>
      </w:pPr>
    </w:p>
    <w:p w:rsidR="00A0437B" w:rsidRDefault="00A0437B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2C45AE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2023</w:t>
      </w:r>
      <w:r w:rsidR="006106AB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CD5E99" w:rsidRDefault="00FC694B" w:rsidP="001574F7">
      <w:pPr>
        <w:ind w:firstLine="142"/>
        <w:jc w:val="center"/>
        <w:rPr>
          <w:sz w:val="22"/>
          <w:szCs w:val="22"/>
        </w:rPr>
      </w:pPr>
    </w:p>
    <w:p w:rsidR="00054A54" w:rsidRPr="00CD5E99" w:rsidRDefault="00810B70" w:rsidP="001574F7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CD5E99">
        <w:rPr>
          <w:b/>
          <w:sz w:val="22"/>
          <w:szCs w:val="22"/>
        </w:rPr>
        <w:lastRenderedPageBreak/>
        <w:t>СОДЕРЖАНИЕ</w:t>
      </w:r>
      <w:r w:rsidR="00231E1B" w:rsidRPr="00CD5E99">
        <w:rPr>
          <w:b/>
          <w:sz w:val="22"/>
          <w:szCs w:val="22"/>
        </w:rPr>
        <w:t xml:space="preserve"> </w:t>
      </w:r>
    </w:p>
    <w:p w:rsidR="00CD5E99" w:rsidRPr="00CD5E99" w:rsidRDefault="00810B70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D5E99">
        <w:rPr>
          <w:sz w:val="22"/>
          <w:szCs w:val="22"/>
        </w:rPr>
        <w:fldChar w:fldCharType="begin"/>
      </w:r>
      <w:r w:rsidRPr="00CD5E99">
        <w:rPr>
          <w:sz w:val="22"/>
          <w:szCs w:val="22"/>
        </w:rPr>
        <w:instrText xml:space="preserve"> TOC \o "1-3" \h \z \u </w:instrText>
      </w:r>
      <w:r w:rsidRPr="00CD5E99">
        <w:rPr>
          <w:sz w:val="22"/>
          <w:szCs w:val="22"/>
        </w:rPr>
        <w:fldChar w:fldCharType="separate"/>
      </w:r>
      <w:hyperlink w:anchor="_Toc113540257" w:history="1">
        <w:r w:rsidR="00CD5E99" w:rsidRPr="00CD5E99">
          <w:rPr>
            <w:rStyle w:val="ad"/>
            <w:noProof/>
            <w:sz w:val="22"/>
            <w:szCs w:val="22"/>
          </w:rPr>
          <w:t>Введение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C208A" w:rsidP="001574F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58" w:history="1">
        <w:r w:rsidR="00CD5E99" w:rsidRPr="00CD5E99">
          <w:rPr>
            <w:rStyle w:val="ad"/>
            <w:noProof/>
            <w:sz w:val="22"/>
            <w:szCs w:val="22"/>
          </w:rPr>
          <w:t>1.</w:t>
        </w:r>
        <w:r w:rsidR="00CD5E99" w:rsidRPr="00CD5E9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D5E99" w:rsidRPr="00CD5E99">
          <w:rPr>
            <w:rStyle w:val="ad"/>
            <w:noProof/>
            <w:sz w:val="22"/>
            <w:szCs w:val="22"/>
          </w:rPr>
          <w:t>Общие сведения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C208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59" w:history="1">
        <w:r w:rsidR="00CD5E99" w:rsidRPr="00CD5E99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_Toc113540259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C208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0" w:history="1">
        <w:r w:rsidR="00CD5E99" w:rsidRPr="00CD5E99">
          <w:rPr>
            <w:rStyle w:val="ad"/>
            <w:noProof/>
            <w:sz w:val="22"/>
            <w:szCs w:val="22"/>
          </w:rPr>
          <w:t>2.2 Описание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C208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1" w:history="1">
        <w:r w:rsidR="00CD5E99" w:rsidRPr="00CD5E99">
          <w:rPr>
            <w:rStyle w:val="ad"/>
            <w:noProof/>
            <w:sz w:val="22"/>
            <w:szCs w:val="22"/>
          </w:rPr>
          <w:t>2.3 Общий вид изделия.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C208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2" w:history="1">
        <w:r w:rsidR="00CD5E99" w:rsidRPr="00CD5E99">
          <w:rPr>
            <w:rStyle w:val="ad"/>
            <w:noProof/>
            <w:sz w:val="22"/>
            <w:szCs w:val="22"/>
          </w:rPr>
          <w:t>2.4 Монтаж и эксплуатация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C208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3" w:history="1">
        <w:r w:rsidR="00CD5E99" w:rsidRPr="00CD5E99">
          <w:rPr>
            <w:rStyle w:val="ad"/>
            <w:noProof/>
            <w:sz w:val="22"/>
            <w:szCs w:val="22"/>
          </w:rPr>
          <w:t>2.5 Маркировка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C208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4" w:history="1">
        <w:r w:rsidR="00CD5E99" w:rsidRPr="00CD5E99">
          <w:rPr>
            <w:rStyle w:val="ad"/>
            <w:noProof/>
            <w:sz w:val="22"/>
            <w:szCs w:val="22"/>
          </w:rPr>
          <w:t>2.6. Чертеж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8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C208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5" w:history="1">
        <w:r w:rsidR="00CD5E99" w:rsidRPr="00CD5E99">
          <w:rPr>
            <w:rStyle w:val="ad"/>
            <w:noProof/>
            <w:sz w:val="22"/>
            <w:szCs w:val="22"/>
          </w:rPr>
          <w:t>3. Комплектность поставки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9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C208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6" w:history="1">
        <w:r w:rsidR="00CD5E99" w:rsidRPr="00CD5E99">
          <w:rPr>
            <w:rStyle w:val="ad"/>
            <w:noProof/>
            <w:sz w:val="22"/>
            <w:szCs w:val="22"/>
          </w:rPr>
          <w:t>4. Гаран</w:t>
        </w:r>
        <w:r w:rsidR="00CD5E99" w:rsidRPr="00CD5E99">
          <w:rPr>
            <w:rStyle w:val="ad"/>
            <w:noProof/>
            <w:sz w:val="22"/>
            <w:szCs w:val="22"/>
          </w:rPr>
          <w:t>т</w:t>
        </w:r>
        <w:r w:rsidR="00CD5E99" w:rsidRPr="00CD5E99">
          <w:rPr>
            <w:rStyle w:val="ad"/>
            <w:noProof/>
            <w:sz w:val="22"/>
            <w:szCs w:val="22"/>
          </w:rPr>
          <w:t>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_Toc113540266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9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C208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7" w:history="1">
        <w:r w:rsidR="00CD5E99" w:rsidRPr="00CD5E99">
          <w:rPr>
            <w:rStyle w:val="ad"/>
            <w:noProof/>
            <w:sz w:val="22"/>
            <w:szCs w:val="22"/>
          </w:rPr>
          <w:t>5. Свидетельство об упаковывании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11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C208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8" w:history="1">
        <w:r w:rsidR="00CD5E99" w:rsidRPr="00CD5E99">
          <w:rPr>
            <w:rStyle w:val="ad"/>
            <w:noProof/>
            <w:sz w:val="22"/>
            <w:szCs w:val="22"/>
          </w:rPr>
          <w:t>6. Свидетельство о приемке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C208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69" w:history="1">
        <w:r w:rsidR="00CD5E99" w:rsidRPr="00CD5E99">
          <w:rPr>
            <w:rStyle w:val="ad"/>
            <w:noProof/>
            <w:sz w:val="22"/>
            <w:szCs w:val="22"/>
          </w:rPr>
          <w:t>7. Консервация</w:t>
        </w:r>
        <w:r w:rsidR="00CD5E99" w:rsidRPr="00CD5E99">
          <w:rPr>
            <w:rStyle w:val="ad"/>
            <w:noProof/>
            <w:sz w:val="22"/>
            <w:szCs w:val="22"/>
            <w:lang w:val="en-US"/>
          </w:rPr>
          <w:t>*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_Toc113540269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C208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0" w:history="1">
        <w:r w:rsidR="00CD5E99" w:rsidRPr="00CD5E99">
          <w:rPr>
            <w:rStyle w:val="ad"/>
            <w:noProof/>
            <w:sz w:val="22"/>
            <w:szCs w:val="22"/>
          </w:rPr>
          <w:t>8. Сведения об утилизации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C208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1" w:history="1">
        <w:r w:rsidR="00CD5E99" w:rsidRPr="00CD5E99">
          <w:rPr>
            <w:rStyle w:val="ad"/>
            <w:noProof/>
            <w:sz w:val="22"/>
            <w:szCs w:val="22"/>
          </w:rPr>
          <w:t>9. Требования безопасности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C208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2" w:history="1">
        <w:r w:rsidR="00CD5E99" w:rsidRPr="00CD5E99">
          <w:rPr>
            <w:rStyle w:val="ad"/>
            <w:noProof/>
            <w:sz w:val="22"/>
            <w:szCs w:val="22"/>
          </w:rPr>
          <w:t>9.1 Общие требования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C208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3" w:history="1">
        <w:r w:rsidR="00CD5E99" w:rsidRPr="00CD5E99">
          <w:rPr>
            <w:rStyle w:val="ad"/>
            <w:noProof/>
            <w:sz w:val="22"/>
            <w:szCs w:val="22"/>
          </w:rPr>
          <w:t>10. Прием и передача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C208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4" w:history="1">
        <w:r w:rsidR="00CD5E99" w:rsidRPr="00CD5E99">
          <w:rPr>
            <w:rStyle w:val="ad"/>
            <w:noProof/>
            <w:sz w:val="22"/>
            <w:szCs w:val="22"/>
          </w:rPr>
          <w:t>11. Учет работы изделия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C208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5" w:history="1">
        <w:r w:rsidR="00CD5E99" w:rsidRPr="00CD5E99">
          <w:rPr>
            <w:rStyle w:val="ad"/>
            <w:noProof/>
            <w:sz w:val="22"/>
            <w:szCs w:val="22"/>
          </w:rPr>
          <w:t>12. Учет технического обслуживания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17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C208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6" w:history="1">
        <w:r w:rsidR="00CD5E99" w:rsidRPr="00CD5E99">
          <w:rPr>
            <w:rStyle w:val="ad"/>
            <w:noProof/>
            <w:sz w:val="22"/>
            <w:szCs w:val="22"/>
          </w:rPr>
          <w:t>13. Работы при эксплуатации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_Toc113540276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18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C208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7" w:history="1">
        <w:r w:rsidR="00CD5E99" w:rsidRPr="00CD5E99">
          <w:rPr>
            <w:rStyle w:val="ad"/>
            <w:noProof/>
            <w:sz w:val="22"/>
            <w:szCs w:val="22"/>
          </w:rPr>
          <w:t>13.1 Учет выполнения работ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_Toc113540277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18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C208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8" w:history="1">
        <w:r w:rsidR="00CD5E99" w:rsidRPr="00CD5E99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_Toc113540278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19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C208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79" w:history="1">
        <w:r w:rsidR="00CD5E99" w:rsidRPr="00CD5E99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_Toc113540279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20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C208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0" w:history="1">
        <w:r w:rsidR="00CD5E99" w:rsidRPr="00CD5E99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_Toc113540280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21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C208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1" w:history="1">
        <w:r w:rsidR="00CD5E99" w:rsidRPr="00CD5E99">
          <w:rPr>
            <w:rStyle w:val="ad"/>
            <w:noProof/>
            <w:sz w:val="22"/>
            <w:szCs w:val="22"/>
          </w:rPr>
          <w:t>14. Хранение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_Toc113540281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22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C208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2" w:history="1">
        <w:r w:rsidR="00CD5E99" w:rsidRPr="00CD5E99">
          <w:rPr>
            <w:rStyle w:val="ad"/>
            <w:noProof/>
            <w:sz w:val="22"/>
            <w:szCs w:val="22"/>
          </w:rPr>
          <w:t>15. Ремонт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_Toc113540282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23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C208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3" w:history="1">
        <w:r w:rsidR="00CD5E99" w:rsidRPr="00CD5E99">
          <w:rPr>
            <w:rStyle w:val="ad"/>
            <w:noProof/>
            <w:sz w:val="22"/>
            <w:szCs w:val="22"/>
          </w:rPr>
          <w:t>16. Сведения о рекламациях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_Toc113540283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24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C208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4" w:history="1">
        <w:r w:rsidR="00CD5E99" w:rsidRPr="00CD5E99">
          <w:rPr>
            <w:rStyle w:val="ad"/>
            <w:noProof/>
            <w:sz w:val="22"/>
            <w:szCs w:val="22"/>
          </w:rPr>
          <w:t>17. Особые отметки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_Toc113540284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25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CD5E99" w:rsidRPr="00CD5E99" w:rsidRDefault="00CC208A" w:rsidP="001574F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3540285" w:history="1">
        <w:r w:rsidR="00CD5E99" w:rsidRPr="00CD5E99">
          <w:rPr>
            <w:rStyle w:val="ad"/>
            <w:noProof/>
            <w:sz w:val="22"/>
            <w:szCs w:val="22"/>
          </w:rPr>
          <w:t>18. Контроль состояния изделия и ведения паспорта</w:t>
        </w:r>
        <w:r w:rsidR="00CD5E99" w:rsidRPr="00CD5E99">
          <w:rPr>
            <w:noProof/>
            <w:webHidden/>
            <w:sz w:val="22"/>
            <w:szCs w:val="22"/>
          </w:rPr>
          <w:tab/>
        </w:r>
        <w:r w:rsidR="00CD5E99" w:rsidRPr="00CD5E99">
          <w:rPr>
            <w:noProof/>
            <w:webHidden/>
            <w:sz w:val="22"/>
            <w:szCs w:val="22"/>
          </w:rPr>
          <w:fldChar w:fldCharType="begin"/>
        </w:r>
        <w:r w:rsidR="00CD5E99" w:rsidRPr="00CD5E99">
          <w:rPr>
            <w:noProof/>
            <w:webHidden/>
            <w:sz w:val="22"/>
            <w:szCs w:val="22"/>
          </w:rPr>
          <w:instrText xml:space="preserve"> PAGEREF _Toc113540285 \h </w:instrText>
        </w:r>
        <w:r w:rsidR="00CD5E99" w:rsidRPr="00CD5E99">
          <w:rPr>
            <w:noProof/>
            <w:webHidden/>
            <w:sz w:val="22"/>
            <w:szCs w:val="22"/>
          </w:rPr>
        </w:r>
        <w:r w:rsidR="00CD5E99" w:rsidRPr="00CD5E99">
          <w:rPr>
            <w:noProof/>
            <w:webHidden/>
            <w:sz w:val="22"/>
            <w:szCs w:val="22"/>
          </w:rPr>
          <w:fldChar w:fldCharType="separate"/>
        </w:r>
        <w:r w:rsidR="005F1683">
          <w:rPr>
            <w:noProof/>
            <w:webHidden/>
            <w:sz w:val="22"/>
            <w:szCs w:val="22"/>
          </w:rPr>
          <w:t>26</w:t>
        </w:r>
        <w:r w:rsidR="00CD5E99" w:rsidRPr="00CD5E99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8A04E2" w:rsidRDefault="00810B70" w:rsidP="001574F7">
      <w:pPr>
        <w:pStyle w:val="21"/>
        <w:spacing w:line="240" w:lineRule="auto"/>
        <w:ind w:firstLine="142"/>
        <w:rPr>
          <w:color w:val="FF0000"/>
          <w:sz w:val="22"/>
          <w:szCs w:val="22"/>
        </w:rPr>
      </w:pPr>
      <w:r w:rsidRPr="00CD5E99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/>
    <w:p w:rsidR="00466963" w:rsidRPr="00466963" w:rsidRDefault="00466963" w:rsidP="00466963">
      <w:pPr>
        <w:tabs>
          <w:tab w:val="left" w:pos="6375"/>
        </w:tabs>
      </w:pPr>
      <w:r>
        <w:tab/>
      </w:r>
    </w:p>
    <w:p w:rsidR="00810B70" w:rsidRPr="00466963" w:rsidRDefault="00466963" w:rsidP="00466963">
      <w:pPr>
        <w:tabs>
          <w:tab w:val="left" w:pos="6375"/>
        </w:tabs>
        <w:sectPr w:rsidR="00810B70" w:rsidRPr="00466963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113540257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910165">
        <w:rPr>
          <w:sz w:val="22"/>
          <w:szCs w:val="22"/>
        </w:rPr>
        <w:t>расширительного вентиля</w:t>
      </w:r>
      <w:r w:rsidR="00910165" w:rsidRPr="00C534EB">
        <w:rPr>
          <w:sz w:val="22"/>
          <w:szCs w:val="22"/>
        </w:rPr>
        <w:t xml:space="preserve"> в комплекте с блоком управления</w:t>
      </w:r>
      <w:r w:rsidR="00C0444B" w:rsidRPr="00C0444B">
        <w:rPr>
          <w:sz w:val="22"/>
          <w:szCs w:val="22"/>
        </w:rPr>
        <w:t xml:space="preserve"> </w:t>
      </w:r>
      <w:r w:rsidR="00C0444B">
        <w:rPr>
          <w:sz w:val="22"/>
          <w:szCs w:val="22"/>
        </w:rPr>
        <w:t>промышленного назначения</w:t>
      </w:r>
      <w:r w:rsidR="00910165" w:rsidRPr="00276D96">
        <w:rPr>
          <w:sz w:val="22"/>
          <w:szCs w:val="22"/>
        </w:rPr>
        <w:t xml:space="preserve"> </w:t>
      </w:r>
      <w:r w:rsidR="009551AF" w:rsidRPr="00276D96">
        <w:rPr>
          <w:sz w:val="22"/>
          <w:szCs w:val="22"/>
        </w:rPr>
        <w:t>(</w:t>
      </w:r>
      <w:r w:rsidRPr="00276D96">
        <w:rPr>
          <w:sz w:val="22"/>
          <w:szCs w:val="22"/>
        </w:rPr>
        <w:t>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9FB896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113540258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2"/>
        <w:gridCol w:w="6642"/>
      </w:tblGrid>
      <w:tr w:rsidR="00582369" w:rsidTr="00CC208A">
        <w:trPr>
          <w:trHeight w:val="553"/>
        </w:trPr>
        <w:tc>
          <w:tcPr>
            <w:tcW w:w="2562" w:type="dxa"/>
            <w:vAlign w:val="center"/>
          </w:tcPr>
          <w:p w:rsidR="00582369" w:rsidRPr="0029731C" w:rsidRDefault="00582369" w:rsidP="001F07B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6642" w:type="dxa"/>
            <w:vAlign w:val="center"/>
          </w:tcPr>
          <w:p w:rsidR="00582369" w:rsidRDefault="00582369" w:rsidP="001F07B8">
            <w:pPr>
              <w:jc w:val="center"/>
              <w:rPr>
                <w:sz w:val="22"/>
                <w:szCs w:val="22"/>
              </w:rPr>
            </w:pPr>
            <w:r w:rsidRPr="00C534EB">
              <w:rPr>
                <w:sz w:val="22"/>
                <w:szCs w:val="22"/>
              </w:rPr>
              <w:t>Расширительный вентиль в комплекте с блоком управления</w:t>
            </w:r>
          </w:p>
          <w:p w:rsidR="00C0444B" w:rsidRPr="00461D61" w:rsidRDefault="00C0444B" w:rsidP="001F07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582369" w:rsidTr="00CC208A">
        <w:trPr>
          <w:trHeight w:val="553"/>
        </w:trPr>
        <w:tc>
          <w:tcPr>
            <w:tcW w:w="2562" w:type="dxa"/>
            <w:vAlign w:val="center"/>
          </w:tcPr>
          <w:p w:rsidR="00582369" w:rsidRPr="008048C7" w:rsidRDefault="00582369" w:rsidP="001F07B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42" w:type="dxa"/>
            <w:vAlign w:val="center"/>
          </w:tcPr>
          <w:p w:rsidR="00582369" w:rsidRPr="007473E8" w:rsidRDefault="00582369" w:rsidP="001F07B8">
            <w:pPr>
              <w:jc w:val="center"/>
              <w:rPr>
                <w:sz w:val="22"/>
                <w:szCs w:val="22"/>
              </w:rPr>
            </w:pPr>
            <w:r w:rsidRPr="00BC5423">
              <w:rPr>
                <w:sz w:val="22"/>
                <w:szCs w:val="22"/>
              </w:rPr>
              <w:t>EXV-10.0E2</w:t>
            </w:r>
          </w:p>
        </w:tc>
      </w:tr>
      <w:tr w:rsidR="00582369" w:rsidTr="00CC208A">
        <w:trPr>
          <w:trHeight w:val="553"/>
        </w:trPr>
        <w:tc>
          <w:tcPr>
            <w:tcW w:w="2562" w:type="dxa"/>
            <w:vAlign w:val="center"/>
          </w:tcPr>
          <w:p w:rsidR="00582369" w:rsidRPr="008048C7" w:rsidRDefault="00582369" w:rsidP="001F07B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42" w:type="dxa"/>
            <w:vAlign w:val="center"/>
          </w:tcPr>
          <w:p w:rsidR="00582369" w:rsidRPr="007473E8" w:rsidRDefault="00582369" w:rsidP="001F07B8">
            <w:pPr>
              <w:jc w:val="center"/>
              <w:rPr>
                <w:sz w:val="22"/>
                <w:szCs w:val="22"/>
              </w:rPr>
            </w:pPr>
            <w:r w:rsidRPr="00BC5423">
              <w:rPr>
                <w:sz w:val="22"/>
                <w:szCs w:val="22"/>
              </w:rPr>
              <w:t>EXV-10.0E2</w:t>
            </w:r>
          </w:p>
        </w:tc>
      </w:tr>
      <w:tr w:rsidR="00314B7A" w:rsidTr="00CC208A">
        <w:trPr>
          <w:trHeight w:val="553"/>
        </w:trPr>
        <w:tc>
          <w:tcPr>
            <w:tcW w:w="2562" w:type="dxa"/>
            <w:vAlign w:val="center"/>
          </w:tcPr>
          <w:p w:rsidR="00314B7A" w:rsidRPr="0029731C" w:rsidRDefault="00314B7A" w:rsidP="001F07B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42" w:type="dxa"/>
            <w:vAlign w:val="center"/>
          </w:tcPr>
          <w:p w:rsidR="00314B7A" w:rsidRDefault="00314B7A" w:rsidP="001F07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3A52E5">
              <w:rPr>
                <w:sz w:val="22"/>
                <w:szCs w:val="22"/>
              </w:rPr>
              <w:t xml:space="preserve">озволяет использовать наружные блоки </w:t>
            </w:r>
            <w:r>
              <w:rPr>
                <w:sz w:val="22"/>
                <w:szCs w:val="22"/>
              </w:rPr>
              <w:t>в</w:t>
            </w:r>
            <w:r w:rsidRPr="003A52E5">
              <w:rPr>
                <w:sz w:val="22"/>
                <w:szCs w:val="22"/>
              </w:rPr>
              <w:t xml:space="preserve"> качестве компрессорно-конденсаторных блоков (ККБ) при подключении их к испарительным секциям приточных установок, тепловым завесам или другим стандартным внутренним блокам</w:t>
            </w:r>
          </w:p>
        </w:tc>
      </w:tr>
      <w:tr w:rsidR="00582369" w:rsidTr="00CC208A">
        <w:trPr>
          <w:trHeight w:val="553"/>
        </w:trPr>
        <w:tc>
          <w:tcPr>
            <w:tcW w:w="2562" w:type="dxa"/>
            <w:vAlign w:val="center"/>
          </w:tcPr>
          <w:p w:rsidR="00582369" w:rsidRPr="0029731C" w:rsidRDefault="00582369" w:rsidP="001F07B8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42" w:type="dxa"/>
            <w:vAlign w:val="center"/>
          </w:tcPr>
          <w:p w:rsidR="00582369" w:rsidRPr="0029731C" w:rsidRDefault="00314B7A" w:rsidP="001F07B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582369" w:rsidTr="00CC208A">
        <w:trPr>
          <w:trHeight w:val="553"/>
        </w:trPr>
        <w:tc>
          <w:tcPr>
            <w:tcW w:w="2562" w:type="dxa"/>
            <w:vAlign w:val="center"/>
          </w:tcPr>
          <w:p w:rsidR="00582369" w:rsidRPr="0029731C" w:rsidRDefault="00582369" w:rsidP="001F07B8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42" w:type="dxa"/>
            <w:vAlign w:val="center"/>
          </w:tcPr>
          <w:p w:rsidR="00582369" w:rsidRPr="0029731C" w:rsidRDefault="00582369" w:rsidP="001F07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 xml:space="preserve">/невзрывоопасное </w:t>
            </w:r>
          </w:p>
        </w:tc>
      </w:tr>
      <w:tr w:rsidR="00582369" w:rsidTr="00CC208A">
        <w:trPr>
          <w:trHeight w:val="553"/>
        </w:trPr>
        <w:tc>
          <w:tcPr>
            <w:tcW w:w="2562" w:type="dxa"/>
            <w:vAlign w:val="center"/>
          </w:tcPr>
          <w:p w:rsidR="00582369" w:rsidRPr="0029731C" w:rsidRDefault="00582369" w:rsidP="001F07B8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42" w:type="dxa"/>
            <w:vAlign w:val="center"/>
          </w:tcPr>
          <w:p w:rsidR="00582369" w:rsidRDefault="00C64271" w:rsidP="001F07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  <w:p w:rsidR="00582369" w:rsidRDefault="00582369" w:rsidP="001F07B8">
            <w:pPr>
              <w:jc w:val="center"/>
            </w:pPr>
            <w:r w:rsidRPr="00E56187">
              <w:rPr>
                <w:sz w:val="22"/>
                <w:szCs w:val="22"/>
              </w:rPr>
              <w:t>Место нанесения информации о дате изготовления</w:t>
            </w:r>
            <w:r>
              <w:rPr>
                <w:sz w:val="22"/>
                <w:szCs w:val="22"/>
              </w:rPr>
              <w:t xml:space="preserve"> – </w:t>
            </w:r>
            <w:r w:rsidRPr="00E56187">
              <w:rPr>
                <w:sz w:val="22"/>
                <w:szCs w:val="22"/>
              </w:rPr>
              <w:t xml:space="preserve"> </w:t>
            </w:r>
            <w:proofErr w:type="spellStart"/>
            <w:r w:rsidRPr="00E56187">
              <w:rPr>
                <w:sz w:val="22"/>
                <w:szCs w:val="22"/>
              </w:rPr>
              <w:t>шильда</w:t>
            </w:r>
            <w:proofErr w:type="spellEnd"/>
            <w:r w:rsidRPr="00E5618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изделия</w:t>
            </w:r>
          </w:p>
        </w:tc>
      </w:tr>
      <w:tr w:rsidR="00CC208A" w:rsidTr="00CC208A">
        <w:trPr>
          <w:trHeight w:val="553"/>
        </w:trPr>
        <w:tc>
          <w:tcPr>
            <w:tcW w:w="2562" w:type="dxa"/>
            <w:vAlign w:val="center"/>
          </w:tcPr>
          <w:p w:rsidR="00CC208A" w:rsidRDefault="00CC208A" w:rsidP="00CC208A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6642" w:type="dxa"/>
            <w:vAlign w:val="center"/>
          </w:tcPr>
          <w:p w:rsidR="00CC208A" w:rsidRDefault="00CC208A" w:rsidP="00CC208A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582369" w:rsidRPr="00B051A1" w:rsidTr="00CC208A">
        <w:trPr>
          <w:trHeight w:val="492"/>
        </w:trPr>
        <w:tc>
          <w:tcPr>
            <w:tcW w:w="2562" w:type="dxa"/>
            <w:vAlign w:val="center"/>
          </w:tcPr>
          <w:p w:rsidR="00582369" w:rsidRPr="0029731C" w:rsidRDefault="00582369" w:rsidP="001F07B8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6642" w:type="dxa"/>
            <w:vAlign w:val="center"/>
          </w:tcPr>
          <w:p w:rsidR="00430350" w:rsidRDefault="00430350" w:rsidP="004303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Декларация о соответствии </w:t>
            </w:r>
            <w:r w:rsidRPr="00414963">
              <w:rPr>
                <w:sz w:val="22"/>
                <w:szCs w:val="22"/>
              </w:rPr>
              <w:t>требованиям</w:t>
            </w:r>
          </w:p>
          <w:p w:rsidR="00430350" w:rsidRDefault="00430350" w:rsidP="004303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004</w:t>
            </w:r>
            <w:r w:rsidRPr="007C2003">
              <w:rPr>
                <w:sz w:val="22"/>
                <w:szCs w:val="22"/>
              </w:rPr>
              <w:t xml:space="preserve">/2011 О безопасности </w:t>
            </w:r>
            <w:r>
              <w:rPr>
                <w:sz w:val="22"/>
                <w:szCs w:val="22"/>
              </w:rPr>
              <w:t>низковольтного</w:t>
            </w:r>
            <w:r w:rsidRPr="007C2003">
              <w:rPr>
                <w:sz w:val="22"/>
                <w:szCs w:val="22"/>
              </w:rPr>
              <w:t xml:space="preserve"> оборудования</w:t>
            </w:r>
          </w:p>
          <w:p w:rsidR="00430350" w:rsidRDefault="00430350" w:rsidP="00430350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 ТР ТС 010/2011 О безопасности машин и оборудования</w:t>
            </w:r>
          </w:p>
          <w:p w:rsidR="00430350" w:rsidRDefault="00430350" w:rsidP="00430350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020/2011 Электромагнитная совместимость технических средств</w:t>
            </w:r>
          </w:p>
          <w:p w:rsidR="00430350" w:rsidRPr="008E6173" w:rsidRDefault="00430350" w:rsidP="0043035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ES</w:t>
            </w:r>
            <w:r>
              <w:rPr>
                <w:sz w:val="22"/>
                <w:szCs w:val="22"/>
              </w:rPr>
              <w:t>.РА0</w:t>
            </w:r>
            <w:r w:rsidRPr="008E6173">
              <w:rPr>
                <w:sz w:val="22"/>
                <w:szCs w:val="22"/>
              </w:rPr>
              <w:t>1</w:t>
            </w:r>
            <w:r w:rsidRPr="008836BA">
              <w:rPr>
                <w:sz w:val="22"/>
                <w:szCs w:val="22"/>
              </w:rPr>
              <w:t>.В.</w:t>
            </w:r>
            <w:r w:rsidRPr="008E6173">
              <w:rPr>
                <w:sz w:val="22"/>
                <w:szCs w:val="22"/>
              </w:rPr>
              <w:t>18700/21</w:t>
            </w:r>
          </w:p>
          <w:p w:rsidR="00582369" w:rsidRPr="00B4617D" w:rsidRDefault="00430350" w:rsidP="00430350">
            <w:pPr>
              <w:jc w:val="center"/>
              <w:rPr>
                <w:sz w:val="22"/>
                <w:szCs w:val="22"/>
              </w:rPr>
            </w:pPr>
            <w:r w:rsidRPr="00A071D4">
              <w:rPr>
                <w:sz w:val="22"/>
                <w:szCs w:val="22"/>
              </w:rPr>
              <w:t xml:space="preserve">(срок действия с </w:t>
            </w:r>
            <w:r w:rsidRPr="008E6173"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</w:rPr>
              <w:t>.04.2021</w:t>
            </w:r>
            <w:r w:rsidRPr="00A071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15.04.2024</w:t>
            </w:r>
            <w:r w:rsidRPr="00A071D4">
              <w:rPr>
                <w:sz w:val="22"/>
                <w:szCs w:val="22"/>
              </w:rPr>
              <w:t>)</w:t>
            </w:r>
          </w:p>
        </w:tc>
      </w:tr>
      <w:tr w:rsidR="00582369" w:rsidRPr="00C0444B" w:rsidTr="00CC208A">
        <w:trPr>
          <w:trHeight w:val="492"/>
        </w:trPr>
        <w:tc>
          <w:tcPr>
            <w:tcW w:w="2562" w:type="dxa"/>
            <w:vAlign w:val="center"/>
          </w:tcPr>
          <w:p w:rsidR="00582369" w:rsidRPr="0029731C" w:rsidRDefault="00582369" w:rsidP="001F07B8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42" w:type="dxa"/>
            <w:vAlign w:val="center"/>
          </w:tcPr>
          <w:p w:rsidR="00582369" w:rsidRPr="003E7066" w:rsidRDefault="00582369" w:rsidP="001F07B8">
            <w:pPr>
              <w:jc w:val="center"/>
              <w:rPr>
                <w:sz w:val="22"/>
                <w:szCs w:val="22"/>
                <w:lang w:val="en-US"/>
              </w:rPr>
            </w:pPr>
            <w:r w:rsidRPr="003E7066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582369" w:rsidRPr="0085740D" w:rsidTr="00CC208A">
        <w:trPr>
          <w:trHeight w:val="553"/>
        </w:trPr>
        <w:tc>
          <w:tcPr>
            <w:tcW w:w="2562" w:type="dxa"/>
            <w:vAlign w:val="center"/>
          </w:tcPr>
          <w:p w:rsidR="00582369" w:rsidRPr="0029731C" w:rsidRDefault="00582369" w:rsidP="001F07B8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42" w:type="dxa"/>
            <w:vAlign w:val="center"/>
          </w:tcPr>
          <w:p w:rsidR="00582369" w:rsidRPr="003011F5" w:rsidRDefault="00582369" w:rsidP="001F07B8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Испания</w:t>
            </w:r>
          </w:p>
        </w:tc>
      </w:tr>
      <w:tr w:rsidR="00582369" w:rsidRPr="00C0444B" w:rsidTr="00CC208A">
        <w:trPr>
          <w:trHeight w:val="553"/>
        </w:trPr>
        <w:tc>
          <w:tcPr>
            <w:tcW w:w="2562" w:type="dxa"/>
            <w:vAlign w:val="center"/>
          </w:tcPr>
          <w:p w:rsidR="00582369" w:rsidRPr="0029731C" w:rsidRDefault="00582369" w:rsidP="001F07B8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42" w:type="dxa"/>
            <w:vAlign w:val="center"/>
          </w:tcPr>
          <w:p w:rsidR="00582369" w:rsidRPr="00055216" w:rsidRDefault="00582369" w:rsidP="001F07B8">
            <w:pPr>
              <w:jc w:val="center"/>
              <w:rPr>
                <w:sz w:val="22"/>
                <w:szCs w:val="22"/>
                <w:lang w:val="en-US"/>
              </w:rPr>
            </w:pPr>
            <w:r w:rsidRPr="003E7066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3E7066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3E7066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3E7066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Pr="00055216">
              <w:rPr>
                <w:sz w:val="22"/>
                <w:szCs w:val="22"/>
                <w:lang w:val="en-US"/>
              </w:rPr>
              <w:t xml:space="preserve"> 08233 </w:t>
            </w:r>
            <w:proofErr w:type="spellStart"/>
            <w:r w:rsidRPr="00055216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055216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582369" w:rsidRPr="0085740D" w:rsidTr="00CC208A">
        <w:trPr>
          <w:trHeight w:val="553"/>
        </w:trPr>
        <w:tc>
          <w:tcPr>
            <w:tcW w:w="2562" w:type="dxa"/>
            <w:vAlign w:val="center"/>
          </w:tcPr>
          <w:p w:rsidR="00582369" w:rsidRPr="0029731C" w:rsidRDefault="00582369" w:rsidP="001F07B8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Торговая марка</w:t>
            </w:r>
          </w:p>
        </w:tc>
        <w:tc>
          <w:tcPr>
            <w:tcW w:w="6642" w:type="dxa"/>
            <w:vAlign w:val="center"/>
          </w:tcPr>
          <w:p w:rsidR="00582369" w:rsidRPr="003011F5" w:rsidRDefault="00582369" w:rsidP="001F07B8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582369" w:rsidRPr="00BA64D7" w:rsidTr="00CC208A">
        <w:trPr>
          <w:trHeight w:val="553"/>
        </w:trPr>
        <w:tc>
          <w:tcPr>
            <w:tcW w:w="2562" w:type="dxa"/>
            <w:vAlign w:val="center"/>
          </w:tcPr>
          <w:p w:rsidR="00582369" w:rsidRPr="0029731C" w:rsidRDefault="00582369" w:rsidP="001F07B8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42" w:type="dxa"/>
            <w:vAlign w:val="center"/>
          </w:tcPr>
          <w:p w:rsidR="00582369" w:rsidRDefault="00582369" w:rsidP="00B6338A">
            <w:pPr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 xml:space="preserve">Общество с ограниченной ответственностью </w:t>
            </w:r>
          </w:p>
          <w:p w:rsidR="00582369" w:rsidRPr="00F349A2" w:rsidRDefault="00582369" w:rsidP="00B633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«Торговая компания Азимут»</w:t>
            </w:r>
          </w:p>
          <w:p w:rsidR="00582369" w:rsidRPr="003F28A1" w:rsidRDefault="00582369" w:rsidP="00B6338A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</w:p>
          <w:p w:rsidR="00582369" w:rsidRPr="003F28A1" w:rsidRDefault="00582369" w:rsidP="00B6338A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582369" w:rsidRPr="003F28A1" w:rsidRDefault="00582369" w:rsidP="00B6338A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Факт.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582369" w:rsidRPr="003F28A1" w:rsidRDefault="00582369" w:rsidP="00B6338A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582369" w:rsidRPr="00F16C99" w:rsidRDefault="00582369" w:rsidP="001F07B8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F16C99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F16C99">
              <w:rPr>
                <w:sz w:val="22"/>
                <w:szCs w:val="22"/>
              </w:rPr>
              <w:t xml:space="preserve">: </w:t>
            </w:r>
            <w:hyperlink r:id="rId18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A64D7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Pr="00BA64D7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582369" w:rsidRPr="00BA64D7" w:rsidRDefault="00582369" w:rsidP="001F07B8">
            <w:pPr>
              <w:jc w:val="center"/>
              <w:rPr>
                <w:color w:val="FF0000"/>
              </w:rPr>
            </w:pPr>
          </w:p>
        </w:tc>
      </w:tr>
    </w:tbl>
    <w:p w:rsidR="00200C8E" w:rsidRPr="00582369" w:rsidRDefault="00200C8E" w:rsidP="00582369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" w:name="оснтехданные"/>
      <w:r w:rsidRPr="00582369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7"/>
    </w:p>
    <w:p w:rsidR="00200C8E" w:rsidRPr="00B94FD8" w:rsidRDefault="00200C8E" w:rsidP="00200C8E">
      <w:pPr>
        <w:jc w:val="center"/>
        <w:outlineLvl w:val="0"/>
        <w:rPr>
          <w:b/>
          <w:sz w:val="16"/>
          <w:szCs w:val="16"/>
        </w:rPr>
      </w:pPr>
    </w:p>
    <w:p w:rsidR="00200C8E" w:rsidRPr="008542FB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13540259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B94FD8">
      <w:pPr>
        <w:outlineLvl w:val="0"/>
        <w:rPr>
          <w:b/>
          <w:szCs w:val="28"/>
        </w:rPr>
      </w:pPr>
    </w:p>
    <w:p w:rsidR="00200C8E" w:rsidRPr="000E7794" w:rsidRDefault="00200C8E" w:rsidP="00B94FD8">
      <w:pPr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B94FD8">
      <w:pPr>
        <w:jc w:val="both"/>
      </w:pPr>
    </w:p>
    <w:p w:rsidR="00200C8E" w:rsidRPr="003F28A1" w:rsidRDefault="00200C8E" w:rsidP="00B94FD8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2"/>
        <w:gridCol w:w="126"/>
        <w:gridCol w:w="1433"/>
        <w:gridCol w:w="3245"/>
      </w:tblGrid>
      <w:tr w:rsidR="004F051B" w:rsidRPr="00AD1C4D" w:rsidTr="00C0444B">
        <w:trPr>
          <w:jc w:val="center"/>
        </w:trPr>
        <w:tc>
          <w:tcPr>
            <w:tcW w:w="5098" w:type="dxa"/>
            <w:gridSpan w:val="2"/>
            <w:vAlign w:val="center"/>
          </w:tcPr>
          <w:p w:rsidR="004F051B" w:rsidRPr="004F051B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4F051B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433" w:type="dxa"/>
            <w:vAlign w:val="center"/>
          </w:tcPr>
          <w:p w:rsidR="004F051B" w:rsidRPr="004F051B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4F051B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245" w:type="dxa"/>
            <w:vAlign w:val="center"/>
          </w:tcPr>
          <w:p w:rsidR="004F051B" w:rsidRPr="004F051B" w:rsidRDefault="004F051B" w:rsidP="008C6BE2">
            <w:pPr>
              <w:jc w:val="center"/>
              <w:rPr>
                <w:b/>
                <w:sz w:val="22"/>
                <w:szCs w:val="22"/>
              </w:rPr>
            </w:pPr>
            <w:r w:rsidRPr="004F051B">
              <w:rPr>
                <w:b/>
                <w:sz w:val="22"/>
                <w:szCs w:val="22"/>
              </w:rPr>
              <w:t>Значение</w:t>
            </w:r>
          </w:p>
        </w:tc>
      </w:tr>
      <w:tr w:rsidR="00E1328C" w:rsidRPr="00AD1C4D" w:rsidTr="00C0444B">
        <w:trPr>
          <w:jc w:val="center"/>
        </w:trPr>
        <w:tc>
          <w:tcPr>
            <w:tcW w:w="9776" w:type="dxa"/>
            <w:gridSpan w:val="4"/>
          </w:tcPr>
          <w:p w:rsidR="00E1328C" w:rsidRPr="00BF52EE" w:rsidRDefault="00E1328C" w:rsidP="001F07B8">
            <w:pPr>
              <w:jc w:val="center"/>
              <w:rPr>
                <w:b/>
                <w:sz w:val="22"/>
                <w:szCs w:val="22"/>
              </w:rPr>
            </w:pPr>
            <w:r w:rsidRPr="00BF52EE">
              <w:rPr>
                <w:b/>
                <w:sz w:val="22"/>
                <w:szCs w:val="22"/>
              </w:rPr>
              <w:t>Блок управления</w:t>
            </w:r>
          </w:p>
        </w:tc>
      </w:tr>
      <w:tr w:rsidR="00E1328C" w:rsidRPr="00AD1C4D" w:rsidTr="00C0444B">
        <w:trPr>
          <w:jc w:val="center"/>
        </w:trPr>
        <w:tc>
          <w:tcPr>
            <w:tcW w:w="4972" w:type="dxa"/>
          </w:tcPr>
          <w:p w:rsidR="00E1328C" w:rsidRPr="00BF52EE" w:rsidRDefault="00E1328C" w:rsidP="001F07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Холодопроизводительность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BF52EE" w:rsidRDefault="00E1328C" w:rsidP="001F07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245" w:type="dxa"/>
            <w:vAlign w:val="center"/>
          </w:tcPr>
          <w:p w:rsidR="00E1328C" w:rsidRPr="00DD3BB6" w:rsidRDefault="00E1328C" w:rsidP="001F07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</w:tr>
      <w:tr w:rsidR="00E1328C" w:rsidRPr="00AD1C4D" w:rsidTr="00C0444B">
        <w:trPr>
          <w:jc w:val="center"/>
        </w:trPr>
        <w:tc>
          <w:tcPr>
            <w:tcW w:w="4972" w:type="dxa"/>
          </w:tcPr>
          <w:p w:rsidR="00E1328C" w:rsidRPr="00EF3D6D" w:rsidRDefault="00E1328C" w:rsidP="001F07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Теплопроизводительность</w:t>
            </w:r>
          </w:p>
        </w:tc>
        <w:tc>
          <w:tcPr>
            <w:tcW w:w="1559" w:type="dxa"/>
            <w:gridSpan w:val="2"/>
            <w:vAlign w:val="center"/>
          </w:tcPr>
          <w:p w:rsidR="00E1328C" w:rsidRDefault="00E1328C" w:rsidP="001F07B8">
            <w:pPr>
              <w:jc w:val="center"/>
              <w:rPr>
                <w:sz w:val="22"/>
                <w:szCs w:val="22"/>
              </w:rPr>
            </w:pPr>
            <w:r w:rsidRPr="00BF52EE">
              <w:rPr>
                <w:sz w:val="22"/>
                <w:szCs w:val="22"/>
              </w:rPr>
              <w:t>кВт</w:t>
            </w:r>
          </w:p>
        </w:tc>
        <w:tc>
          <w:tcPr>
            <w:tcW w:w="3245" w:type="dxa"/>
            <w:vAlign w:val="center"/>
          </w:tcPr>
          <w:p w:rsidR="00E1328C" w:rsidRDefault="00E1328C" w:rsidP="001F07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</w:tr>
      <w:tr w:rsidR="00E1328C" w:rsidRPr="00AD1C4D" w:rsidTr="00C0444B">
        <w:trPr>
          <w:jc w:val="center"/>
        </w:trPr>
        <w:tc>
          <w:tcPr>
            <w:tcW w:w="4972" w:type="dxa"/>
          </w:tcPr>
          <w:p w:rsidR="00E1328C" w:rsidRDefault="00E1328C" w:rsidP="001F07B8">
            <w:pPr>
              <w:rPr>
                <w:sz w:val="22"/>
                <w:szCs w:val="22"/>
              </w:rPr>
            </w:pPr>
            <w:r w:rsidRPr="00F368ED"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1559" w:type="dxa"/>
            <w:gridSpan w:val="2"/>
            <w:vAlign w:val="center"/>
          </w:tcPr>
          <w:p w:rsidR="00E1328C" w:rsidRDefault="00E1328C" w:rsidP="001F07B8">
            <w:pPr>
              <w:jc w:val="center"/>
              <w:rPr>
                <w:sz w:val="22"/>
                <w:szCs w:val="22"/>
              </w:rPr>
            </w:pPr>
            <w:r w:rsidRPr="00F368ED">
              <w:rPr>
                <w:sz w:val="22"/>
                <w:szCs w:val="22"/>
              </w:rPr>
              <w:t>В/ф/Гц</w:t>
            </w:r>
          </w:p>
        </w:tc>
        <w:tc>
          <w:tcPr>
            <w:tcW w:w="3245" w:type="dxa"/>
            <w:vAlign w:val="center"/>
          </w:tcPr>
          <w:p w:rsidR="00E1328C" w:rsidRPr="00BF52EE" w:rsidRDefault="00E1328C" w:rsidP="001F07B8">
            <w:pPr>
              <w:jc w:val="center"/>
              <w:rPr>
                <w:sz w:val="22"/>
                <w:szCs w:val="22"/>
                <w:lang w:val="en-US"/>
              </w:rPr>
            </w:pPr>
            <w:r w:rsidRPr="00BF52EE">
              <w:rPr>
                <w:sz w:val="22"/>
                <w:szCs w:val="22"/>
              </w:rPr>
              <w:t>230/1/50</w:t>
            </w:r>
          </w:p>
        </w:tc>
      </w:tr>
      <w:tr w:rsidR="00E1328C" w:rsidRPr="00AD1C4D" w:rsidTr="00C0444B">
        <w:trPr>
          <w:jc w:val="center"/>
        </w:trPr>
        <w:tc>
          <w:tcPr>
            <w:tcW w:w="4972" w:type="dxa"/>
          </w:tcPr>
          <w:p w:rsidR="00E1328C" w:rsidRPr="00D408F8" w:rsidRDefault="00E1328C" w:rsidP="001F07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Объем подключаемого теплообменника </w:t>
            </w:r>
          </w:p>
          <w:p w:rsidR="00E1328C" w:rsidRDefault="00E1328C" w:rsidP="001F07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min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max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BF52EE" w:rsidRDefault="00E1328C" w:rsidP="001F07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</w:p>
        </w:tc>
        <w:tc>
          <w:tcPr>
            <w:tcW w:w="3245" w:type="dxa"/>
            <w:vAlign w:val="center"/>
          </w:tcPr>
          <w:p w:rsidR="00E1328C" w:rsidRDefault="00E1328C" w:rsidP="001F07B8">
            <w:pPr>
              <w:jc w:val="center"/>
              <w:rPr>
                <w:sz w:val="22"/>
                <w:szCs w:val="22"/>
              </w:rPr>
            </w:pPr>
            <w:r w:rsidRPr="00440F58">
              <w:rPr>
                <w:sz w:val="22"/>
                <w:szCs w:val="22"/>
              </w:rPr>
              <w:t>3.89</w:t>
            </w:r>
            <w:r>
              <w:rPr>
                <w:sz w:val="22"/>
                <w:szCs w:val="22"/>
              </w:rPr>
              <w:t>/4.86</w:t>
            </w:r>
          </w:p>
        </w:tc>
      </w:tr>
      <w:tr w:rsidR="00E1328C" w:rsidRPr="00AD1C4D" w:rsidTr="00C0444B">
        <w:trPr>
          <w:jc w:val="center"/>
        </w:trPr>
        <w:tc>
          <w:tcPr>
            <w:tcW w:w="4972" w:type="dxa"/>
          </w:tcPr>
          <w:p w:rsidR="00845A5B" w:rsidRPr="00537619" w:rsidRDefault="00845A5B" w:rsidP="00845A5B">
            <w:pPr>
              <w:rPr>
                <w:sz w:val="22"/>
                <w:szCs w:val="22"/>
              </w:rPr>
            </w:pPr>
            <w:r w:rsidRPr="00381913">
              <w:rPr>
                <w:sz w:val="22"/>
                <w:szCs w:val="22"/>
              </w:rPr>
              <w:t>Объем подключаемог</w:t>
            </w:r>
            <w:r>
              <w:rPr>
                <w:sz w:val="22"/>
                <w:szCs w:val="22"/>
              </w:rPr>
              <w:t xml:space="preserve">о теплообменника к </w:t>
            </w:r>
          </w:p>
          <w:p w:rsidR="00E1328C" w:rsidRPr="00D408F8" w:rsidRDefault="00845A5B" w:rsidP="00845A5B">
            <w:pPr>
              <w:rPr>
                <w:sz w:val="22"/>
                <w:szCs w:val="22"/>
              </w:rPr>
            </w:pPr>
            <w:r w:rsidRPr="00537619">
              <w:rPr>
                <w:sz w:val="22"/>
                <w:szCs w:val="22"/>
              </w:rPr>
              <w:t>UTOPIA RAS-XH(V)NP(1)E)  (</w:t>
            </w:r>
            <w:proofErr w:type="spellStart"/>
            <w:r w:rsidRPr="00537619">
              <w:rPr>
                <w:sz w:val="22"/>
                <w:szCs w:val="22"/>
              </w:rPr>
              <w:t>min</w:t>
            </w:r>
            <w:proofErr w:type="spellEnd"/>
            <w:r w:rsidRPr="00537619">
              <w:rPr>
                <w:sz w:val="22"/>
                <w:szCs w:val="22"/>
              </w:rPr>
              <w:t xml:space="preserve">, </w:t>
            </w:r>
            <w:proofErr w:type="spellStart"/>
            <w:r w:rsidRPr="00537619">
              <w:rPr>
                <w:sz w:val="22"/>
                <w:szCs w:val="22"/>
              </w:rPr>
              <w:t>max</w:t>
            </w:r>
            <w:proofErr w:type="spellEnd"/>
            <w:r w:rsidRPr="00537619"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gridSpan w:val="2"/>
            <w:vAlign w:val="center"/>
          </w:tcPr>
          <w:p w:rsidR="00E1328C" w:rsidRPr="00D408F8" w:rsidRDefault="00E1328C" w:rsidP="001F07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</w:p>
        </w:tc>
        <w:tc>
          <w:tcPr>
            <w:tcW w:w="3245" w:type="dxa"/>
            <w:vAlign w:val="center"/>
          </w:tcPr>
          <w:p w:rsidR="00E1328C" w:rsidRPr="00F34226" w:rsidRDefault="00E1328C" w:rsidP="001F07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3.89</w:t>
            </w:r>
            <w:r w:rsidRPr="00440F58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10.73</w:t>
            </w:r>
          </w:p>
        </w:tc>
      </w:tr>
      <w:tr w:rsidR="00E1328C" w:rsidRPr="00AD1C4D" w:rsidTr="00C0444B">
        <w:trPr>
          <w:jc w:val="center"/>
        </w:trPr>
        <w:tc>
          <w:tcPr>
            <w:tcW w:w="4972" w:type="dxa"/>
          </w:tcPr>
          <w:p w:rsidR="00E1328C" w:rsidRDefault="00E1328C" w:rsidP="001F07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Размеры (</w:t>
            </w:r>
            <w:proofErr w:type="spellStart"/>
            <w:r>
              <w:rPr>
                <w:sz w:val="22"/>
                <w:szCs w:val="22"/>
              </w:rPr>
              <w:t>ВхШхГ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gridSpan w:val="2"/>
            <w:vAlign w:val="center"/>
          </w:tcPr>
          <w:p w:rsidR="00E1328C" w:rsidRDefault="00E1328C" w:rsidP="001F07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E1328C" w:rsidRPr="00D408F8" w:rsidRDefault="00E1328C" w:rsidP="001F07B8">
            <w:pPr>
              <w:jc w:val="center"/>
              <w:rPr>
                <w:sz w:val="22"/>
                <w:szCs w:val="22"/>
              </w:rPr>
            </w:pPr>
            <w:r w:rsidRPr="00440F58">
              <w:rPr>
                <w:sz w:val="22"/>
                <w:szCs w:val="22"/>
              </w:rPr>
              <w:t>291х341х127</w:t>
            </w:r>
          </w:p>
        </w:tc>
      </w:tr>
      <w:tr w:rsidR="00E1328C" w:rsidRPr="00AD1C4D" w:rsidTr="00C0444B">
        <w:trPr>
          <w:jc w:val="center"/>
        </w:trPr>
        <w:tc>
          <w:tcPr>
            <w:tcW w:w="4972" w:type="dxa"/>
          </w:tcPr>
          <w:p w:rsidR="00E1328C" w:rsidRDefault="00E1328C" w:rsidP="001F07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559" w:type="dxa"/>
            <w:gridSpan w:val="2"/>
            <w:vAlign w:val="center"/>
          </w:tcPr>
          <w:p w:rsidR="00E1328C" w:rsidRDefault="00E1328C" w:rsidP="001F07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245" w:type="dxa"/>
            <w:vAlign w:val="center"/>
          </w:tcPr>
          <w:p w:rsidR="00E1328C" w:rsidRPr="00DD3BB6" w:rsidRDefault="003B08BA" w:rsidP="001F07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E1328C" w:rsidRPr="00AD1C4D" w:rsidTr="00C0444B">
        <w:trPr>
          <w:jc w:val="center"/>
        </w:trPr>
        <w:tc>
          <w:tcPr>
            <w:tcW w:w="4972" w:type="dxa"/>
          </w:tcPr>
          <w:p w:rsidR="00E1328C" w:rsidRDefault="00E1328C" w:rsidP="001F07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 корпуса</w:t>
            </w:r>
          </w:p>
        </w:tc>
        <w:tc>
          <w:tcPr>
            <w:tcW w:w="1559" w:type="dxa"/>
            <w:gridSpan w:val="2"/>
            <w:vAlign w:val="center"/>
          </w:tcPr>
          <w:p w:rsidR="00E1328C" w:rsidRDefault="00E1328C" w:rsidP="001F07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45" w:type="dxa"/>
            <w:vAlign w:val="center"/>
          </w:tcPr>
          <w:p w:rsidR="00E1328C" w:rsidRDefault="00E1328C" w:rsidP="001F07B8">
            <w:pPr>
              <w:jc w:val="center"/>
              <w:rPr>
                <w:sz w:val="22"/>
                <w:szCs w:val="22"/>
              </w:rPr>
            </w:pPr>
            <w:r w:rsidRPr="007473E8">
              <w:rPr>
                <w:sz w:val="22"/>
                <w:szCs w:val="22"/>
              </w:rPr>
              <w:t xml:space="preserve">Природный серый </w:t>
            </w:r>
          </w:p>
          <w:p w:rsidR="00E1328C" w:rsidRDefault="00E1328C" w:rsidP="001F07B8">
            <w:pPr>
              <w:jc w:val="center"/>
              <w:rPr>
                <w:sz w:val="22"/>
                <w:szCs w:val="22"/>
              </w:rPr>
            </w:pPr>
            <w:r w:rsidRPr="007473E8">
              <w:rPr>
                <w:sz w:val="22"/>
                <w:szCs w:val="22"/>
              </w:rPr>
              <w:t>(</w:t>
            </w:r>
            <w:proofErr w:type="spellStart"/>
            <w:r w:rsidRPr="007473E8">
              <w:rPr>
                <w:sz w:val="22"/>
                <w:szCs w:val="22"/>
              </w:rPr>
              <w:t>Natural</w:t>
            </w:r>
            <w:proofErr w:type="spellEnd"/>
            <w:r w:rsidRPr="007473E8">
              <w:rPr>
                <w:sz w:val="22"/>
                <w:szCs w:val="22"/>
              </w:rPr>
              <w:t xml:space="preserve"> </w:t>
            </w:r>
            <w:proofErr w:type="spellStart"/>
            <w:r w:rsidRPr="007473E8">
              <w:rPr>
                <w:sz w:val="22"/>
                <w:szCs w:val="22"/>
              </w:rPr>
              <w:t>Grey</w:t>
            </w:r>
            <w:proofErr w:type="spellEnd"/>
            <w:r w:rsidRPr="007473E8">
              <w:rPr>
                <w:sz w:val="22"/>
                <w:szCs w:val="22"/>
              </w:rPr>
              <w:t>, 1.0Y8.5/0.5)</w:t>
            </w:r>
          </w:p>
        </w:tc>
      </w:tr>
      <w:tr w:rsidR="00E1328C" w:rsidRPr="00AD1C4D" w:rsidTr="00C0444B">
        <w:trPr>
          <w:trHeight w:val="241"/>
          <w:jc w:val="center"/>
        </w:trPr>
        <w:tc>
          <w:tcPr>
            <w:tcW w:w="9776" w:type="dxa"/>
            <w:gridSpan w:val="4"/>
          </w:tcPr>
          <w:p w:rsidR="00E1328C" w:rsidRPr="00F34226" w:rsidRDefault="00E1328C" w:rsidP="001F07B8">
            <w:pPr>
              <w:jc w:val="center"/>
              <w:rPr>
                <w:b/>
                <w:sz w:val="22"/>
                <w:szCs w:val="22"/>
              </w:rPr>
            </w:pPr>
            <w:r w:rsidRPr="00F34226">
              <w:rPr>
                <w:b/>
                <w:sz w:val="22"/>
                <w:szCs w:val="22"/>
              </w:rPr>
              <w:t>Блок расширительных вентилей</w:t>
            </w:r>
          </w:p>
        </w:tc>
      </w:tr>
      <w:tr w:rsidR="00E1328C" w:rsidRPr="00AD1C4D" w:rsidTr="00C0444B">
        <w:trPr>
          <w:trHeight w:val="241"/>
          <w:jc w:val="center"/>
        </w:trPr>
        <w:tc>
          <w:tcPr>
            <w:tcW w:w="4972" w:type="dxa"/>
          </w:tcPr>
          <w:p w:rsidR="00E1328C" w:rsidRDefault="00E1328C" w:rsidP="001F07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Жидкостная </w:t>
            </w:r>
            <w:r w:rsidRPr="00157E3B">
              <w:rPr>
                <w:sz w:val="22"/>
                <w:szCs w:val="22"/>
              </w:rPr>
              <w:t>линия</w:t>
            </w:r>
            <w:r>
              <w:rPr>
                <w:sz w:val="22"/>
                <w:szCs w:val="22"/>
              </w:rPr>
              <w:t xml:space="preserve"> </w:t>
            </w:r>
            <w:r w:rsidRPr="00157E3B">
              <w:rPr>
                <w:sz w:val="22"/>
                <w:szCs w:val="22"/>
              </w:rPr>
              <w:t>ВХОД</w:t>
            </w:r>
          </w:p>
        </w:tc>
        <w:tc>
          <w:tcPr>
            <w:tcW w:w="1559" w:type="dxa"/>
            <w:gridSpan w:val="2"/>
            <w:vAlign w:val="center"/>
          </w:tcPr>
          <w:p w:rsidR="00E1328C" w:rsidRDefault="00E1328C" w:rsidP="001F07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E1328C" w:rsidRPr="00AD1C4D" w:rsidRDefault="00E1328C" w:rsidP="001F07B8">
            <w:pPr>
              <w:jc w:val="center"/>
              <w:rPr>
                <w:sz w:val="22"/>
                <w:szCs w:val="22"/>
              </w:rPr>
            </w:pPr>
            <w:r w:rsidRPr="00157E3B">
              <w:rPr>
                <w:sz w:val="22"/>
                <w:szCs w:val="22"/>
              </w:rPr>
              <w:t>9,53 (3/8)</w:t>
            </w:r>
          </w:p>
        </w:tc>
      </w:tr>
      <w:tr w:rsidR="00E1328C" w:rsidRPr="00AD1C4D" w:rsidTr="00C0444B">
        <w:trPr>
          <w:trHeight w:val="241"/>
          <w:jc w:val="center"/>
        </w:trPr>
        <w:tc>
          <w:tcPr>
            <w:tcW w:w="4972" w:type="dxa"/>
          </w:tcPr>
          <w:p w:rsidR="00E1328C" w:rsidRDefault="00E1328C" w:rsidP="001F07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Жидкостная </w:t>
            </w:r>
            <w:r w:rsidRPr="00157E3B">
              <w:rPr>
                <w:sz w:val="22"/>
                <w:szCs w:val="22"/>
              </w:rPr>
              <w:t>линия</w:t>
            </w:r>
            <w:r>
              <w:rPr>
                <w:sz w:val="22"/>
                <w:szCs w:val="22"/>
              </w:rPr>
              <w:t xml:space="preserve"> </w:t>
            </w:r>
            <w:r w:rsidRPr="00157E3B">
              <w:rPr>
                <w:sz w:val="22"/>
                <w:szCs w:val="22"/>
              </w:rPr>
              <w:t>ВЫХОД</w:t>
            </w:r>
          </w:p>
        </w:tc>
        <w:tc>
          <w:tcPr>
            <w:tcW w:w="1559" w:type="dxa"/>
            <w:gridSpan w:val="2"/>
            <w:vAlign w:val="center"/>
          </w:tcPr>
          <w:p w:rsidR="00E1328C" w:rsidRDefault="00E1328C" w:rsidP="001F07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E1328C" w:rsidRPr="00AD1C4D" w:rsidRDefault="00E1328C" w:rsidP="001F07B8">
            <w:pPr>
              <w:jc w:val="center"/>
              <w:rPr>
                <w:sz w:val="22"/>
                <w:szCs w:val="22"/>
              </w:rPr>
            </w:pPr>
            <w:r w:rsidRPr="00157E3B">
              <w:rPr>
                <w:sz w:val="22"/>
                <w:szCs w:val="22"/>
              </w:rPr>
              <w:t>9,53 (3/8)</w:t>
            </w:r>
          </w:p>
        </w:tc>
      </w:tr>
      <w:tr w:rsidR="00E1328C" w:rsidRPr="00AD1C4D" w:rsidTr="00C0444B">
        <w:trPr>
          <w:trHeight w:val="241"/>
          <w:jc w:val="center"/>
        </w:trPr>
        <w:tc>
          <w:tcPr>
            <w:tcW w:w="4972" w:type="dxa"/>
          </w:tcPr>
          <w:p w:rsidR="00E1328C" w:rsidRDefault="00E1328C" w:rsidP="001F07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Размеры (</w:t>
            </w:r>
            <w:proofErr w:type="spellStart"/>
            <w:r>
              <w:rPr>
                <w:sz w:val="22"/>
                <w:szCs w:val="22"/>
              </w:rPr>
              <w:t>ВхШхГ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gridSpan w:val="2"/>
            <w:vAlign w:val="center"/>
          </w:tcPr>
          <w:p w:rsidR="00E1328C" w:rsidRDefault="00E1328C" w:rsidP="001F07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E1328C" w:rsidRPr="00157E3B" w:rsidRDefault="00E1328C" w:rsidP="001F07B8">
            <w:pPr>
              <w:jc w:val="center"/>
              <w:rPr>
                <w:sz w:val="22"/>
                <w:szCs w:val="22"/>
              </w:rPr>
            </w:pPr>
            <w:r w:rsidRPr="00157E3B">
              <w:rPr>
                <w:sz w:val="22"/>
                <w:szCs w:val="22"/>
              </w:rPr>
              <w:t>431×199×103</w:t>
            </w:r>
          </w:p>
        </w:tc>
      </w:tr>
      <w:tr w:rsidR="00E1328C" w:rsidRPr="00AD1C4D" w:rsidTr="00C0444B">
        <w:trPr>
          <w:trHeight w:val="241"/>
          <w:jc w:val="center"/>
        </w:trPr>
        <w:tc>
          <w:tcPr>
            <w:tcW w:w="4972" w:type="dxa"/>
          </w:tcPr>
          <w:p w:rsidR="00E1328C" w:rsidRDefault="00E1328C" w:rsidP="001F07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559" w:type="dxa"/>
            <w:gridSpan w:val="2"/>
            <w:vAlign w:val="center"/>
          </w:tcPr>
          <w:p w:rsidR="00E1328C" w:rsidRDefault="00E1328C" w:rsidP="001F07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245" w:type="dxa"/>
            <w:vAlign w:val="center"/>
          </w:tcPr>
          <w:p w:rsidR="00E1328C" w:rsidRPr="00440F58" w:rsidRDefault="00E1328C" w:rsidP="001F07B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4.5</w:t>
            </w:r>
          </w:p>
        </w:tc>
      </w:tr>
      <w:tr w:rsidR="00E1328C" w:rsidRPr="00AD1C4D" w:rsidTr="00C0444B">
        <w:trPr>
          <w:trHeight w:val="241"/>
          <w:jc w:val="center"/>
        </w:trPr>
        <w:tc>
          <w:tcPr>
            <w:tcW w:w="4972" w:type="dxa"/>
          </w:tcPr>
          <w:p w:rsidR="00E1328C" w:rsidRDefault="00E1328C" w:rsidP="001F07B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 корпуса</w:t>
            </w:r>
          </w:p>
        </w:tc>
        <w:tc>
          <w:tcPr>
            <w:tcW w:w="1559" w:type="dxa"/>
            <w:gridSpan w:val="2"/>
            <w:vAlign w:val="center"/>
          </w:tcPr>
          <w:p w:rsidR="00E1328C" w:rsidRDefault="00E1328C" w:rsidP="001F07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245" w:type="dxa"/>
            <w:vAlign w:val="center"/>
          </w:tcPr>
          <w:p w:rsidR="00E1328C" w:rsidRDefault="00E1328C" w:rsidP="001F07B8">
            <w:pPr>
              <w:jc w:val="center"/>
              <w:rPr>
                <w:sz w:val="22"/>
                <w:szCs w:val="22"/>
              </w:rPr>
            </w:pPr>
            <w:r w:rsidRPr="007473E8">
              <w:rPr>
                <w:sz w:val="22"/>
                <w:szCs w:val="22"/>
              </w:rPr>
              <w:t>Белый (RAL-9016)</w:t>
            </w:r>
          </w:p>
        </w:tc>
      </w:tr>
    </w:tbl>
    <w:p w:rsidR="00E1328C" w:rsidRPr="00760701" w:rsidRDefault="00E1328C" w:rsidP="00200C8E">
      <w:pPr>
        <w:rPr>
          <w:b/>
          <w:sz w:val="22"/>
          <w:szCs w:val="22"/>
        </w:rPr>
      </w:pPr>
    </w:p>
    <w:p w:rsidR="00200C8E" w:rsidRDefault="00200C8E" w:rsidP="00B94FD8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13540260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0"/>
      <w:bookmarkEnd w:id="11"/>
    </w:p>
    <w:p w:rsidR="006832AA" w:rsidRPr="006832AA" w:rsidRDefault="006832AA" w:rsidP="00B94FD8"/>
    <w:p w:rsidR="00E1328C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048C7">
        <w:rPr>
          <w:sz w:val="22"/>
          <w:szCs w:val="22"/>
        </w:rPr>
        <w:t xml:space="preserve">EXV-10.0E2 </w:t>
      </w:r>
      <w:r w:rsidRPr="008D35FA">
        <w:rPr>
          <w:sz w:val="22"/>
          <w:szCs w:val="22"/>
        </w:rPr>
        <w:t xml:space="preserve">представляет собой </w:t>
      </w:r>
      <w:r>
        <w:rPr>
          <w:sz w:val="22"/>
          <w:szCs w:val="22"/>
        </w:rPr>
        <w:t>к</w:t>
      </w:r>
      <w:r w:rsidRPr="00C45976">
        <w:rPr>
          <w:sz w:val="22"/>
          <w:szCs w:val="22"/>
        </w:rPr>
        <w:t>омплект для подключения секций охлаждения</w:t>
      </w:r>
      <w:r>
        <w:rPr>
          <w:sz w:val="22"/>
          <w:szCs w:val="22"/>
        </w:rPr>
        <w:t xml:space="preserve"> </w:t>
      </w:r>
      <w:r w:rsidRPr="00C45976">
        <w:rPr>
          <w:sz w:val="22"/>
          <w:szCs w:val="22"/>
        </w:rPr>
        <w:t>приточных установок (DX-интерфейс / DX-</w:t>
      </w:r>
      <w:proofErr w:type="spellStart"/>
      <w:r w:rsidRPr="00C45976">
        <w:rPr>
          <w:sz w:val="22"/>
          <w:szCs w:val="22"/>
        </w:rPr>
        <w:t>kit</w:t>
      </w:r>
      <w:proofErr w:type="spellEnd"/>
      <w:r w:rsidRPr="00C45976">
        <w:rPr>
          <w:sz w:val="22"/>
          <w:szCs w:val="22"/>
        </w:rPr>
        <w:t>)</w:t>
      </w:r>
      <w:r w:rsidRPr="008D35FA">
        <w:rPr>
          <w:sz w:val="22"/>
          <w:szCs w:val="22"/>
        </w:rPr>
        <w:t>, состоящий в свою очередь из блока управления, блока расширительных вентилей и четырех да</w:t>
      </w:r>
      <w:r>
        <w:rPr>
          <w:sz w:val="22"/>
          <w:szCs w:val="22"/>
        </w:rPr>
        <w:t xml:space="preserve">тчиков температуры. </w:t>
      </w:r>
    </w:p>
    <w:p w:rsidR="00E1328C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Pr="008D35FA">
        <w:rPr>
          <w:sz w:val="22"/>
          <w:szCs w:val="22"/>
        </w:rPr>
        <w:t>спользование наружных блоков в качестве компрессорно-конденсаторных блоков возможно при их подключении к испарительным секциям приточных установок, тепловым завесам или другим стандартным внутренним блокам с</w:t>
      </w:r>
      <w:r>
        <w:rPr>
          <w:sz w:val="22"/>
          <w:szCs w:val="22"/>
        </w:rPr>
        <w:t xml:space="preserve"> помощью данного комплекта.</w:t>
      </w:r>
      <w:r w:rsidRPr="006D67F4">
        <w:rPr>
          <w:sz w:val="22"/>
          <w:szCs w:val="22"/>
        </w:rPr>
        <w:t xml:space="preserve"> 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</w:t>
      </w:r>
      <w:r w:rsidRPr="008D35FA">
        <w:rPr>
          <w:sz w:val="22"/>
          <w:szCs w:val="22"/>
        </w:rPr>
        <w:t xml:space="preserve">применяется с базовыми моделями систем ES, IVX и </w:t>
      </w:r>
      <w:proofErr w:type="spellStart"/>
      <w:r w:rsidRPr="008D35FA">
        <w:rPr>
          <w:sz w:val="22"/>
          <w:szCs w:val="22"/>
        </w:rPr>
        <w:t>Set</w:t>
      </w:r>
      <w:proofErr w:type="spellEnd"/>
      <w:r w:rsidRPr="008D35FA">
        <w:rPr>
          <w:sz w:val="22"/>
          <w:szCs w:val="22"/>
        </w:rPr>
        <w:t xml:space="preserve"> </w:t>
      </w:r>
      <w:proofErr w:type="spellStart"/>
      <w:r w:rsidRPr="008D35FA">
        <w:rPr>
          <w:sz w:val="22"/>
          <w:szCs w:val="22"/>
        </w:rPr>
        <w:t>Free</w:t>
      </w:r>
      <w:proofErr w:type="spellEnd"/>
      <w:r w:rsidRPr="008D35FA">
        <w:rPr>
          <w:sz w:val="22"/>
          <w:szCs w:val="22"/>
        </w:rPr>
        <w:t>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Особенности</w:t>
      </w:r>
      <w:r w:rsidRPr="008D35FA">
        <w:rPr>
          <w:sz w:val="22"/>
          <w:szCs w:val="22"/>
        </w:rPr>
        <w:t>: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степень защиты IP66.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Поддерживает режимы как охлаждения, так и нагрева.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Производительность в обоих режимах работы определяется исходя из заданной пультом управления температуры и с помощью термистора выходного потока воздуха.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Наличие нескольких входных/выходных сигналов управления, что позволяет интегрироваться в существующие системы управления. Кроме того</w:t>
      </w:r>
      <w:r>
        <w:rPr>
          <w:sz w:val="22"/>
          <w:szCs w:val="22"/>
        </w:rPr>
        <w:t>,</w:t>
      </w:r>
      <w:r w:rsidRPr="008D35FA">
        <w:rPr>
          <w:sz w:val="22"/>
          <w:szCs w:val="22"/>
        </w:rPr>
        <w:t xml:space="preserve"> можно использовать сигналы от наружного блока.</w:t>
      </w:r>
    </w:p>
    <w:p w:rsidR="00E1328C" w:rsidRPr="008D35FA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t>— Обширный диапазон совместимых теплообменников и возможность подключения модулей больших внутренних объемов.</w:t>
      </w:r>
    </w:p>
    <w:p w:rsidR="00E1328C" w:rsidRPr="00E1328C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 w:rsidRPr="008D35FA">
        <w:rPr>
          <w:sz w:val="22"/>
          <w:szCs w:val="22"/>
        </w:rPr>
        <w:lastRenderedPageBreak/>
        <w:t>— Возможность создания холодильных станций для обслуживания до пяти многоконтурных теплообменных аппаратов.</w:t>
      </w:r>
    </w:p>
    <w:p w:rsidR="00E1328C" w:rsidRDefault="00E1328C" w:rsidP="005F1683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 рисунке 1 показан пример установки системы вентиляции.</w:t>
      </w:r>
    </w:p>
    <w:p w:rsidR="005F1683" w:rsidRPr="00314E50" w:rsidRDefault="005F1683" w:rsidP="005F1683">
      <w:pPr>
        <w:spacing w:line="276" w:lineRule="auto"/>
        <w:ind w:firstLine="567"/>
        <w:jc w:val="both"/>
        <w:rPr>
          <w:sz w:val="22"/>
          <w:szCs w:val="22"/>
        </w:rPr>
      </w:pPr>
    </w:p>
    <w:p w:rsidR="00E1328C" w:rsidRDefault="00E1328C" w:rsidP="00E1328C">
      <w:pPr>
        <w:spacing w:line="276" w:lineRule="auto"/>
      </w:pPr>
      <w:r w:rsidRPr="00314E50">
        <w:rPr>
          <w:noProof/>
        </w:rPr>
        <w:drawing>
          <wp:inline distT="0" distB="0" distL="0" distR="0">
            <wp:extent cx="5911850" cy="3870325"/>
            <wp:effectExtent l="0" t="0" r="0" b="0"/>
            <wp:docPr id="71" name="Рисунок 71" descr="Безымянный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0" cy="387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28C" w:rsidRPr="00314E50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</w:rPr>
        <w:t>Наружный блок кондиционера</w:t>
      </w:r>
    </w:p>
    <w:p w:rsidR="00E1328C" w:rsidRPr="00314E50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  <w:lang w:val="en-US"/>
        </w:rPr>
        <w:t xml:space="preserve">DX </w:t>
      </w:r>
      <w:r w:rsidRPr="00314E50">
        <w:rPr>
          <w:sz w:val="20"/>
          <w:szCs w:val="20"/>
        </w:rPr>
        <w:t>комплект</w:t>
      </w:r>
    </w:p>
    <w:p w:rsidR="00E1328C" w:rsidRPr="00314E50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</w:rPr>
        <w:t>Блок управления</w:t>
      </w:r>
    </w:p>
    <w:p w:rsidR="00E1328C" w:rsidRPr="00314E50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</w:rPr>
        <w:t>Блок расширительных вентилей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 w:rsidRPr="00314E50">
        <w:rPr>
          <w:sz w:val="20"/>
          <w:szCs w:val="20"/>
        </w:rPr>
        <w:t>Пульт дистанционного управления (опция)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Агрегат с теплообменником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  <w:lang w:val="en-US"/>
        </w:rPr>
        <w:t>DX</w:t>
      </w:r>
      <w:r>
        <w:rPr>
          <w:sz w:val="20"/>
          <w:szCs w:val="20"/>
        </w:rPr>
        <w:t>-теплообменник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Жидкостная линия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Линия газа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Наружно-внутреннее сообщение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Источник питания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Соединение с расширительными вентилями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Соединение с пультом управления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Наружный воздух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Подаваемый воздух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Возвращаемый воздух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Удаляемый воздух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Термистор жидкостной линии</w:t>
      </w:r>
      <w:r w:rsidRPr="00314E50">
        <w:rPr>
          <w:sz w:val="20"/>
          <w:szCs w:val="20"/>
        </w:rPr>
        <w:t xml:space="preserve"> (</w:t>
      </w:r>
      <w:r w:rsidRPr="00314E50">
        <w:rPr>
          <w:sz w:val="20"/>
          <w:szCs w:val="20"/>
          <w:lang w:val="en-US"/>
        </w:rPr>
        <w:t>THM</w:t>
      </w:r>
      <w:r w:rsidRPr="00314E50">
        <w:rPr>
          <w:sz w:val="20"/>
          <w:szCs w:val="20"/>
        </w:rPr>
        <w:t xml:space="preserve">3, </w:t>
      </w:r>
      <w:r w:rsidRPr="00314E50">
        <w:rPr>
          <w:sz w:val="20"/>
          <w:szCs w:val="20"/>
          <w:lang w:val="en-US"/>
        </w:rPr>
        <w:t>PCB</w:t>
      </w:r>
      <w:r w:rsidRPr="00314E50">
        <w:rPr>
          <w:sz w:val="20"/>
          <w:szCs w:val="20"/>
        </w:rPr>
        <w:t>1)</w:t>
      </w:r>
    </w:p>
    <w:p w:rsidR="00E1328C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Термистор линии газа (</w:t>
      </w:r>
      <w:r w:rsidRPr="00314E50">
        <w:rPr>
          <w:sz w:val="20"/>
          <w:szCs w:val="20"/>
        </w:rPr>
        <w:t>THM5, PCB1)</w:t>
      </w:r>
    </w:p>
    <w:p w:rsidR="00E1328C" w:rsidRPr="00617EC6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  <w:lang w:val="en-US"/>
        </w:rPr>
      </w:pPr>
      <w:r>
        <w:rPr>
          <w:sz w:val="20"/>
          <w:szCs w:val="20"/>
        </w:rPr>
        <w:t>Входной</w:t>
      </w:r>
      <w:r w:rsidRPr="00617EC6"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</w:rPr>
        <w:t>термистор</w:t>
      </w:r>
      <w:r w:rsidRPr="00617EC6">
        <w:rPr>
          <w:sz w:val="20"/>
          <w:szCs w:val="20"/>
          <w:lang w:val="en-US"/>
        </w:rPr>
        <w:t xml:space="preserve"> (THM1, PCB1)</w:t>
      </w:r>
    </w:p>
    <w:p w:rsidR="00E1328C" w:rsidRPr="00617EC6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  <w:lang w:val="en-US"/>
        </w:rPr>
      </w:pPr>
      <w:r>
        <w:rPr>
          <w:sz w:val="20"/>
          <w:szCs w:val="20"/>
        </w:rPr>
        <w:t>Термистор выхода</w:t>
      </w:r>
      <w:r w:rsidRPr="00617EC6">
        <w:rPr>
          <w:sz w:val="20"/>
          <w:szCs w:val="20"/>
          <w:lang w:val="en-US"/>
        </w:rPr>
        <w:t xml:space="preserve"> (THM2, PCB1)</w:t>
      </w:r>
    </w:p>
    <w:p w:rsidR="00E1328C" w:rsidRPr="00617EC6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  <w:lang w:val="en-US"/>
        </w:rPr>
      </w:pPr>
      <w:r>
        <w:rPr>
          <w:sz w:val="20"/>
          <w:szCs w:val="20"/>
        </w:rPr>
        <w:t>Контроллер (опция)</w:t>
      </w:r>
    </w:p>
    <w:p w:rsidR="00E1328C" w:rsidRPr="00440F58" w:rsidRDefault="00E1328C" w:rsidP="00E1328C">
      <w:pPr>
        <w:numPr>
          <w:ilvl w:val="0"/>
          <w:numId w:val="22"/>
        </w:numPr>
        <w:spacing w:line="276" w:lineRule="auto"/>
        <w:rPr>
          <w:sz w:val="20"/>
          <w:szCs w:val="20"/>
          <w:lang w:val="en-US"/>
        </w:rPr>
      </w:pPr>
      <w:r>
        <w:rPr>
          <w:sz w:val="20"/>
          <w:szCs w:val="20"/>
        </w:rPr>
        <w:t>Датчик (опция)</w:t>
      </w:r>
    </w:p>
    <w:p w:rsidR="00E1328C" w:rsidRDefault="00E1328C" w:rsidP="00E132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E1328C" w:rsidRPr="00E1328C" w:rsidRDefault="00E1328C" w:rsidP="00E1328C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E1328C">
        <w:rPr>
          <w:sz w:val="20"/>
          <w:szCs w:val="20"/>
        </w:rPr>
        <w:t>Рисунок 1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13540261"/>
      <w:r w:rsidRPr="008542FB">
        <w:rPr>
          <w:rFonts w:ascii="Times New Roman" w:hAnsi="Times New Roman"/>
          <w:b w:val="0"/>
          <w:sz w:val="22"/>
          <w:szCs w:val="22"/>
        </w:rPr>
        <w:lastRenderedPageBreak/>
        <w:t xml:space="preserve">2.3 </w:t>
      </w:r>
      <w:bookmarkEnd w:id="12"/>
      <w:r w:rsidR="001520E7">
        <w:rPr>
          <w:rFonts w:ascii="Times New Roman" w:hAnsi="Times New Roman"/>
          <w:b w:val="0"/>
          <w:sz w:val="22"/>
          <w:szCs w:val="22"/>
        </w:rPr>
        <w:t xml:space="preserve">Общий вид </w:t>
      </w:r>
      <w:r w:rsidR="00E1328C">
        <w:rPr>
          <w:rFonts w:ascii="Times New Roman" w:hAnsi="Times New Roman"/>
          <w:b w:val="0"/>
          <w:sz w:val="22"/>
          <w:szCs w:val="22"/>
        </w:rPr>
        <w:t>изделия представлен на рисунке 2</w:t>
      </w:r>
      <w:r w:rsidR="001520E7">
        <w:rPr>
          <w:rFonts w:ascii="Times New Roman" w:hAnsi="Times New Roman"/>
          <w:b w:val="0"/>
          <w:sz w:val="22"/>
          <w:szCs w:val="22"/>
        </w:rPr>
        <w:t>.</w:t>
      </w:r>
      <w:bookmarkEnd w:id="13"/>
    </w:p>
    <w:p w:rsidR="001520E7" w:rsidRPr="00B94FD8" w:rsidRDefault="001520E7" w:rsidP="001520E7">
      <w:pPr>
        <w:rPr>
          <w:sz w:val="16"/>
          <w:szCs w:val="16"/>
        </w:rPr>
      </w:pPr>
    </w:p>
    <w:p w:rsidR="001520E7" w:rsidRPr="001520E7" w:rsidRDefault="00E1328C" w:rsidP="001520E7">
      <w:pPr>
        <w:jc w:val="center"/>
      </w:pPr>
      <w:r w:rsidRPr="003D150F">
        <w:rPr>
          <w:noProof/>
          <w:sz w:val="22"/>
          <w:szCs w:val="22"/>
        </w:rPr>
        <w:drawing>
          <wp:inline distT="0" distB="0" distL="0" distR="0">
            <wp:extent cx="5528945" cy="1680210"/>
            <wp:effectExtent l="0" t="0" r="0" b="0"/>
            <wp:docPr id="72" name="Рисунок 72" descr="Безымянный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ымянный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8945" cy="168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B94FD8" w:rsidRDefault="00200C8E" w:rsidP="00200C8E">
      <w:pPr>
        <w:outlineLvl w:val="0"/>
        <w:rPr>
          <w:b/>
          <w:sz w:val="16"/>
          <w:szCs w:val="16"/>
        </w:rPr>
      </w:pPr>
    </w:p>
    <w:p w:rsidR="00200C8E" w:rsidRPr="001520E7" w:rsidRDefault="00E1328C" w:rsidP="00F856E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200C8E" w:rsidRPr="008542FB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113540262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4"/>
      <w:r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5"/>
    </w:p>
    <w:p w:rsidR="00200C8E" w:rsidRDefault="00200C8E" w:rsidP="0037755E">
      <w:pPr>
        <w:outlineLvl w:val="0"/>
        <w:rPr>
          <w:b/>
          <w:szCs w:val="28"/>
        </w:rPr>
      </w:pPr>
    </w:p>
    <w:p w:rsidR="00152EB8" w:rsidRDefault="00F856E5" w:rsidP="005F1683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Монтаж и эксплуатация производя</w:t>
      </w:r>
      <w:r w:rsidR="00152EB8" w:rsidRPr="006E54BE">
        <w:rPr>
          <w:sz w:val="22"/>
          <w:szCs w:val="22"/>
        </w:rPr>
        <w:t>тся в соответствии с прилагаемой к установке инструкцией по монтажу и эксплуатации.</w:t>
      </w:r>
    </w:p>
    <w:p w:rsidR="00200C8E" w:rsidRPr="00F94D51" w:rsidRDefault="00200C8E" w:rsidP="0037755E">
      <w:pPr>
        <w:autoSpaceDE w:val="0"/>
        <w:autoSpaceDN w:val="0"/>
        <w:adjustRightInd w:val="0"/>
        <w:rPr>
          <w:sz w:val="22"/>
          <w:szCs w:val="22"/>
        </w:rPr>
      </w:pPr>
    </w:p>
    <w:p w:rsidR="00200C8E" w:rsidRDefault="00152EB8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85727933"/>
      <w:bookmarkStart w:id="18" w:name="_Toc113540263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  <w:bookmarkEnd w:id="18"/>
    </w:p>
    <w:p w:rsidR="00200C8E" w:rsidRDefault="00200C8E" w:rsidP="0037755E"/>
    <w:p w:rsidR="00152EB8" w:rsidRDefault="00200C8E" w:rsidP="0037755E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E1328C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</w:p>
    <w:p w:rsidR="00200C8E" w:rsidRPr="0037755E" w:rsidRDefault="00200C8E" w:rsidP="00200C8E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 </w:t>
      </w:r>
    </w:p>
    <w:p w:rsidR="00152EB8" w:rsidRDefault="00152EB8" w:rsidP="00152EB8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0" name="Рисунок 80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355A">
        <w:rPr>
          <w:noProof/>
        </w:rPr>
        <w:drawing>
          <wp:inline distT="0" distB="0" distL="0" distR="0">
            <wp:extent cx="714375" cy="714375"/>
            <wp:effectExtent l="0" t="0" r="9525" b="9525"/>
            <wp:docPr id="78" name="Рисунок 78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37755E" w:rsidRDefault="00200C8E" w:rsidP="00200C8E">
      <w:pPr>
        <w:ind w:firstLine="720"/>
        <w:jc w:val="both"/>
        <w:rPr>
          <w:sz w:val="16"/>
          <w:szCs w:val="16"/>
        </w:rPr>
      </w:pPr>
    </w:p>
    <w:p w:rsidR="00200C8E" w:rsidRDefault="00200C8E" w:rsidP="00F856E5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E1328C">
        <w:rPr>
          <w:sz w:val="20"/>
          <w:szCs w:val="20"/>
        </w:rPr>
        <w:t>3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5F1683" w:rsidRDefault="005F1683" w:rsidP="00200C8E">
      <w:pPr>
        <w:ind w:firstLine="720"/>
        <w:jc w:val="center"/>
        <w:rPr>
          <w:sz w:val="20"/>
          <w:szCs w:val="20"/>
        </w:rPr>
      </w:pPr>
    </w:p>
    <w:p w:rsidR="0037755E" w:rsidRDefault="0037755E" w:rsidP="0037755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80360337"/>
      <w:bookmarkStart w:id="20" w:name="_Toc113540264"/>
      <w:r w:rsidRPr="00CE3836">
        <w:rPr>
          <w:rFonts w:ascii="Times New Roman" w:hAnsi="Times New Roman"/>
          <w:b w:val="0"/>
          <w:sz w:val="22"/>
          <w:szCs w:val="22"/>
        </w:rPr>
        <w:lastRenderedPageBreak/>
        <w:t>2.6. Чертеж</w:t>
      </w:r>
      <w:bookmarkEnd w:id="19"/>
      <w:bookmarkEnd w:id="20"/>
    </w:p>
    <w:p w:rsidR="0037755E" w:rsidRPr="00FD2001" w:rsidRDefault="0037755E" w:rsidP="0037755E"/>
    <w:p w:rsidR="00E1328C" w:rsidRDefault="00E1328C" w:rsidP="00E1328C">
      <w:pPr>
        <w:ind w:firstLine="709"/>
        <w:rPr>
          <w:sz w:val="22"/>
          <w:szCs w:val="22"/>
        </w:rPr>
      </w:pPr>
      <w:r w:rsidRPr="00CE3836">
        <w:rPr>
          <w:sz w:val="22"/>
          <w:szCs w:val="22"/>
        </w:rPr>
        <w:t xml:space="preserve">Чертеж </w:t>
      </w:r>
      <w:r>
        <w:rPr>
          <w:sz w:val="22"/>
          <w:szCs w:val="22"/>
        </w:rPr>
        <w:t>блока управления и блока расширительных вентилей представлен на рисунке 4</w:t>
      </w:r>
      <w:r w:rsidRPr="00CE3836">
        <w:rPr>
          <w:sz w:val="22"/>
          <w:szCs w:val="22"/>
        </w:rPr>
        <w:t>.</w:t>
      </w:r>
    </w:p>
    <w:p w:rsidR="00E1328C" w:rsidRDefault="00E1328C" w:rsidP="00E1328C">
      <w:pPr>
        <w:rPr>
          <w:sz w:val="22"/>
          <w:szCs w:val="22"/>
        </w:rPr>
      </w:pPr>
      <w:r w:rsidRPr="006315F7">
        <w:rPr>
          <w:noProof/>
          <w:sz w:val="22"/>
          <w:szCs w:val="22"/>
        </w:rPr>
        <w:drawing>
          <wp:inline distT="0" distB="0" distL="0" distR="0">
            <wp:extent cx="5582285" cy="2445385"/>
            <wp:effectExtent l="0" t="0" r="0" b="0"/>
            <wp:docPr id="76" name="Рисунок 76" descr="Безымянный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Безымянный1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285" cy="244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28C" w:rsidRPr="006315F7" w:rsidRDefault="00E1328C" w:rsidP="00E1328C">
      <w:pPr>
        <w:rPr>
          <w:sz w:val="22"/>
          <w:szCs w:val="22"/>
        </w:rPr>
      </w:pPr>
    </w:p>
    <w:p w:rsidR="00E1328C" w:rsidRDefault="00E1328C" w:rsidP="00E1328C">
      <w:pPr>
        <w:rPr>
          <w:noProof/>
        </w:rPr>
      </w:pPr>
      <w:r w:rsidRPr="00A15E4C">
        <w:rPr>
          <w:noProof/>
        </w:rPr>
        <w:drawing>
          <wp:inline distT="0" distB="0" distL="0" distR="0">
            <wp:extent cx="5614035" cy="2562225"/>
            <wp:effectExtent l="0" t="0" r="5715" b="9525"/>
            <wp:docPr id="75" name="Рисунок 75" descr="Безымянный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Безымянный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03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28C" w:rsidRDefault="00E1328C" w:rsidP="00E1328C">
      <w:pPr>
        <w:jc w:val="center"/>
        <w:rPr>
          <w:noProof/>
        </w:rPr>
      </w:pPr>
    </w:p>
    <w:p w:rsidR="00E1328C" w:rsidRDefault="00E1328C" w:rsidP="00E1328C">
      <w:pPr>
        <w:ind w:firstLine="720"/>
        <w:jc w:val="center"/>
        <w:rPr>
          <w:sz w:val="20"/>
          <w:szCs w:val="20"/>
        </w:rPr>
      </w:pP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Блок управления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Крышка блока управления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Ввод кабеля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Клеммная</w:t>
      </w:r>
      <w:proofErr w:type="spellEnd"/>
      <w:r>
        <w:rPr>
          <w:sz w:val="20"/>
          <w:szCs w:val="20"/>
        </w:rPr>
        <w:t xml:space="preserve"> колодка 1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 w:rsidRPr="00674715">
        <w:rPr>
          <w:sz w:val="20"/>
          <w:szCs w:val="20"/>
        </w:rPr>
        <w:t>PCB1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Клеммная</w:t>
      </w:r>
      <w:proofErr w:type="spellEnd"/>
      <w:r>
        <w:rPr>
          <w:sz w:val="20"/>
          <w:szCs w:val="20"/>
        </w:rPr>
        <w:t xml:space="preserve"> колодка 2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Трансформатор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 w:rsidRPr="00674715">
        <w:rPr>
          <w:sz w:val="20"/>
          <w:szCs w:val="20"/>
        </w:rPr>
        <w:t>PCB2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Блок расширительных вентилей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Клеммная</w:t>
      </w:r>
      <w:proofErr w:type="spellEnd"/>
      <w:r>
        <w:rPr>
          <w:sz w:val="20"/>
          <w:szCs w:val="20"/>
        </w:rPr>
        <w:t xml:space="preserve"> колодка 3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Клеммная</w:t>
      </w:r>
      <w:proofErr w:type="spellEnd"/>
      <w:r>
        <w:rPr>
          <w:sz w:val="20"/>
          <w:szCs w:val="20"/>
        </w:rPr>
        <w:t xml:space="preserve"> коробка и крышка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Крышка блока расширительных вентилей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Соединение хладагента</w:t>
      </w:r>
    </w:p>
    <w:p w:rsidR="00E1328C" w:rsidRDefault="00E1328C" w:rsidP="00E1328C">
      <w:pPr>
        <w:numPr>
          <w:ilvl w:val="0"/>
          <w:numId w:val="23"/>
        </w:numPr>
        <w:rPr>
          <w:sz w:val="20"/>
          <w:szCs w:val="20"/>
        </w:rPr>
      </w:pPr>
      <w:r>
        <w:rPr>
          <w:sz w:val="20"/>
          <w:szCs w:val="20"/>
        </w:rPr>
        <w:t>Устройство расширительных вентилей</w:t>
      </w:r>
    </w:p>
    <w:p w:rsidR="00E1328C" w:rsidRDefault="00E1328C" w:rsidP="00E1328C">
      <w:pPr>
        <w:ind w:left="1080"/>
        <w:rPr>
          <w:sz w:val="20"/>
          <w:szCs w:val="20"/>
        </w:rPr>
      </w:pPr>
    </w:p>
    <w:p w:rsidR="00E1328C" w:rsidRDefault="00E1328C" w:rsidP="00E1328C">
      <w:pPr>
        <w:ind w:left="1080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C81B9B" w:rsidRDefault="00C81B9B" w:rsidP="00DD6FD3">
      <w:pPr>
        <w:ind w:left="-426" w:firstLine="1135"/>
        <w:rPr>
          <w:sz w:val="22"/>
          <w:szCs w:val="22"/>
        </w:rPr>
      </w:pPr>
    </w:p>
    <w:p w:rsidR="00200C8E" w:rsidRDefault="00200C8E" w:rsidP="00F856E5">
      <w:pPr>
        <w:ind w:left="-567"/>
        <w:jc w:val="center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85529574"/>
      <w:bookmarkStart w:id="22" w:name="_Toc113540265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1"/>
      <w:bookmarkEnd w:id="2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C81B9B" w:rsidRDefault="00C81B9B" w:rsidP="00B00404">
      <w:pPr>
        <w:ind w:left="-426" w:firstLine="1135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>иведена в таблице 3</w:t>
      </w:r>
      <w:r w:rsidRPr="009B1EC5">
        <w:rPr>
          <w:noProof/>
          <w:sz w:val="22"/>
          <w:szCs w:val="22"/>
        </w:rPr>
        <w:t>.</w:t>
      </w:r>
    </w:p>
    <w:p w:rsidR="00B00404" w:rsidRDefault="00B00404" w:rsidP="00B00404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C81B9B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6D2FF4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6D2FF4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6D2FF4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6D2FF4" w:rsidTr="00E1328C">
        <w:trPr>
          <w:trHeight w:val="263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E1328C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 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200C8E" w:rsidRPr="006D2FF4" w:rsidTr="00E1328C">
        <w:trPr>
          <w:trHeight w:val="31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E1328C" w:rsidP="00200C8E">
            <w:pPr>
              <w:numPr>
                <w:ilvl w:val="0"/>
                <w:numId w:val="2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Блок расширительных вентилей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  <w:tr w:rsidR="006D2FF4" w:rsidRPr="006D2FF4" w:rsidTr="00E1328C">
        <w:trPr>
          <w:trHeight w:val="259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D2FF4" w:rsidRPr="006D2FF4" w:rsidRDefault="00E1328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Термистор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D2FF4" w:rsidRPr="006D2FF4" w:rsidRDefault="00E1328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6D2FF4" w:rsidTr="00E1328C">
        <w:trPr>
          <w:trHeight w:val="29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E1328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Удлинитель термистора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E1328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6D2FF4" w:rsidTr="00E1328C">
        <w:trPr>
          <w:trHeight w:val="41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6D2FF4" w:rsidRDefault="00E1328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Крепление блока управления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6D2FF4" w:rsidRDefault="00014F9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764B2" w:rsidRPr="006D2FF4" w:rsidTr="00E1328C">
        <w:trPr>
          <w:trHeight w:val="415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E1328C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Крепление аварийной сигнализации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6D2FF4" w:rsidRDefault="00E1328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764B2" w:rsidRPr="00F312E9" w:rsidTr="00E1328C">
        <w:trPr>
          <w:trHeight w:val="420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764B2" w:rsidRPr="006D2FF4" w:rsidRDefault="00963927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764B2" w:rsidRPr="00F312E9" w:rsidRDefault="00963927" w:rsidP="00297FD5">
            <w:pPr>
              <w:jc w:val="center"/>
              <w:rPr>
                <w:sz w:val="22"/>
                <w:szCs w:val="22"/>
              </w:rPr>
            </w:pPr>
            <w:r w:rsidRPr="006D2FF4">
              <w:rPr>
                <w:sz w:val="22"/>
                <w:szCs w:val="22"/>
              </w:rPr>
              <w:t>1</w:t>
            </w:r>
          </w:p>
        </w:tc>
      </w:tr>
    </w:tbl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3" w:name="_Toc489886373"/>
      <w:bookmarkStart w:id="24" w:name="_Ref75275475"/>
      <w:bookmarkStart w:id="25" w:name="_Toc85529578"/>
      <w:bookmarkStart w:id="26" w:name="_Toc113540266"/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5F1683" w:rsidRDefault="005F168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</w:p>
    <w:bookmarkEnd w:id="23"/>
    <w:bookmarkEnd w:id="24"/>
    <w:bookmarkEnd w:id="25"/>
    <w:bookmarkEnd w:id="26"/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5F1683" w:rsidRDefault="005F1683" w:rsidP="00EA6703">
      <w:pPr>
        <w:ind w:firstLine="720"/>
        <w:jc w:val="both"/>
        <w:rPr>
          <w:sz w:val="22"/>
          <w:szCs w:val="22"/>
        </w:rPr>
      </w:pPr>
    </w:p>
    <w:p w:rsidR="005F1683" w:rsidRPr="008542FB" w:rsidRDefault="005F1683" w:rsidP="005F168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Pr="008542FB">
        <w:rPr>
          <w:rFonts w:ascii="Times New Roman" w:hAnsi="Times New Roman"/>
          <w:sz w:val="28"/>
          <w:szCs w:val="28"/>
        </w:rPr>
        <w:t>. Гарантии</w:t>
      </w:r>
    </w:p>
    <w:p w:rsidR="005F1683" w:rsidRDefault="005F168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</w:t>
      </w:r>
      <w:r w:rsidR="00CC208A">
        <w:rPr>
          <w:sz w:val="22"/>
          <w:szCs w:val="22"/>
        </w:rPr>
        <w:t xml:space="preserve"> нему срок гарантии составляет 3 (Три</w:t>
      </w:r>
      <w:bookmarkStart w:id="27" w:name="_GoBack"/>
      <w:bookmarkEnd w:id="27"/>
      <w:r w:rsidR="00F664B2">
        <w:rPr>
          <w:sz w:val="22"/>
          <w:szCs w:val="22"/>
        </w:rPr>
        <w:t>) год</w:t>
      </w:r>
      <w:r w:rsidR="00CC208A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7B4396" w:rsidP="00EA6703">
      <w:pPr>
        <w:pStyle w:val="1"/>
        <w:jc w:val="center"/>
        <w:rPr>
          <w:b w:val="0"/>
          <w:sz w:val="28"/>
          <w:szCs w:val="28"/>
        </w:rPr>
      </w:pPr>
      <w:bookmarkStart w:id="28" w:name="_Toc489886374"/>
      <w:bookmarkStart w:id="29" w:name="_Toc85529579"/>
      <w:bookmarkStart w:id="30" w:name="_Toc113540267"/>
      <w:r>
        <w:rPr>
          <w:rFonts w:ascii="Times New Roman" w:hAnsi="Times New Roman"/>
          <w:sz w:val="28"/>
          <w:szCs w:val="28"/>
        </w:rPr>
        <w:lastRenderedPageBreak/>
        <w:t>5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</w:t>
      </w:r>
      <w:bookmarkEnd w:id="28"/>
      <w:r w:rsidR="00EA6703" w:rsidRPr="008542FB">
        <w:rPr>
          <w:rFonts w:ascii="Times New Roman" w:hAnsi="Times New Roman"/>
          <w:sz w:val="28"/>
          <w:szCs w:val="28"/>
        </w:rPr>
        <w:t>б упаковывании</w:t>
      </w:r>
      <w:bookmarkEnd w:id="29"/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437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134"/>
        <w:gridCol w:w="236"/>
        <w:gridCol w:w="3831"/>
        <w:gridCol w:w="236"/>
      </w:tblGrid>
      <w:tr w:rsidR="00EA6703" w:rsidTr="000448DE">
        <w:trPr>
          <w:jc w:val="center"/>
        </w:trPr>
        <w:tc>
          <w:tcPr>
            <w:tcW w:w="5134" w:type="dxa"/>
            <w:vAlign w:val="center"/>
          </w:tcPr>
          <w:p w:rsidR="00EA6703" w:rsidRPr="00913753" w:rsidRDefault="003B79F4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534EB">
              <w:rPr>
                <w:sz w:val="22"/>
                <w:szCs w:val="22"/>
              </w:rPr>
              <w:t>Расширительный вентиль в комплекте с блоком управления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3B79F4" w:rsidP="003B79F4">
            <w:pPr>
              <w:spacing w:before="60"/>
              <w:ind w:right="-28"/>
              <w:jc w:val="center"/>
            </w:pPr>
            <w:r w:rsidRPr="003B79F4">
              <w:rPr>
                <w:b/>
                <w:sz w:val="22"/>
                <w:szCs w:val="22"/>
              </w:rPr>
              <w:t>EXV-10.0E2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0448DE">
        <w:trPr>
          <w:jc w:val="center"/>
        </w:trPr>
        <w:tc>
          <w:tcPr>
            <w:tcW w:w="5134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5A7003" w:rsidRPr="003E706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B684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CC208A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6106AB" w:rsidRDefault="006106AB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1" w:name="_Toc113540268"/>
      <w:r>
        <w:rPr>
          <w:rFonts w:ascii="Times New Roman" w:hAnsi="Times New Roman"/>
          <w:sz w:val="28"/>
          <w:szCs w:val="28"/>
        </w:rPr>
        <w:lastRenderedPageBreak/>
        <w:t>6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9645" w:type="dxa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061"/>
        <w:gridCol w:w="517"/>
        <w:gridCol w:w="3641"/>
        <w:gridCol w:w="426"/>
      </w:tblGrid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3B79F4" w:rsidP="00943EF1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C534EB">
              <w:rPr>
                <w:sz w:val="22"/>
                <w:szCs w:val="22"/>
              </w:rPr>
              <w:t>Расширительный вентиль в комплекте с блоком управления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3B79F4" w:rsidP="003B79F4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3B79F4">
              <w:rPr>
                <w:b/>
                <w:sz w:val="22"/>
                <w:szCs w:val="22"/>
              </w:rPr>
              <w:t>EXV-10.0E2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0448DE">
        <w:trPr>
          <w:jc w:val="center"/>
        </w:trPr>
        <w:tc>
          <w:tcPr>
            <w:tcW w:w="506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517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B79F4" w:rsidRDefault="003B79F4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6106AB" w:rsidRDefault="006106AB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2" w:name="_Toc85529581"/>
      <w:bookmarkStart w:id="33" w:name="_Toc113540269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Консервация</w:t>
      </w:r>
      <w:r w:rsidR="00EA6703">
        <w:rPr>
          <w:rFonts w:ascii="Times New Roman" w:hAnsi="Times New Roman"/>
          <w:sz w:val="28"/>
          <w:szCs w:val="28"/>
          <w:lang w:val="en-US"/>
        </w:rPr>
        <w:t>*</w:t>
      </w:r>
      <w:bookmarkEnd w:id="32"/>
      <w:bookmarkEnd w:id="33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4" w:name="_Toc85529582"/>
      <w:bookmarkStart w:id="35" w:name="_Toc113540270"/>
      <w:r>
        <w:rPr>
          <w:rFonts w:ascii="Times New Roman" w:hAnsi="Times New Roman"/>
          <w:sz w:val="28"/>
          <w:szCs w:val="28"/>
        </w:rPr>
        <w:lastRenderedPageBreak/>
        <w:t>8</w:t>
      </w:r>
      <w:r w:rsidR="00EA6703" w:rsidRPr="008542FB">
        <w:rPr>
          <w:rFonts w:ascii="Times New Roman" w:hAnsi="Times New Roman"/>
          <w:sz w:val="28"/>
          <w:szCs w:val="28"/>
        </w:rPr>
        <w:t>. Сведения об утилизации</w:t>
      </w:r>
      <w:bookmarkEnd w:id="34"/>
      <w:bookmarkEnd w:id="35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107FB0" w:rsidRPr="00775D18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3"/>
      <w:bookmarkStart w:id="37" w:name="_Toc113540271"/>
      <w:r>
        <w:rPr>
          <w:rFonts w:ascii="Times New Roman" w:hAnsi="Times New Roman"/>
          <w:sz w:val="28"/>
          <w:szCs w:val="28"/>
        </w:rPr>
        <w:t>9</w:t>
      </w:r>
      <w:r w:rsidR="00EA6703" w:rsidRPr="008542FB">
        <w:rPr>
          <w:rFonts w:ascii="Times New Roman" w:hAnsi="Times New Roman"/>
          <w:sz w:val="28"/>
          <w:szCs w:val="28"/>
        </w:rPr>
        <w:t>. Требования безопасности</w:t>
      </w:r>
      <w:bookmarkEnd w:id="36"/>
      <w:bookmarkEnd w:id="37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bookmarkStart w:id="38" w:name="_Toc85529584"/>
      <w:r w:rsidRPr="00250E4E">
        <w:rPr>
          <w:rFonts w:ascii="Times New Roman" w:hAnsi="Times New Roman"/>
        </w:rPr>
        <w:t>Выполнение изоляционных работ допускается проводить только</w:t>
      </w:r>
      <w:r>
        <w:rPr>
          <w:rFonts w:ascii="Times New Roman" w:hAnsi="Times New Roman"/>
        </w:rPr>
        <w:t xml:space="preserve">, когда </w:t>
      </w:r>
      <w:r w:rsidRPr="00250E4E">
        <w:rPr>
          <w:rFonts w:ascii="Times New Roman" w:hAnsi="Times New Roman"/>
        </w:rPr>
        <w:t>температура поверхности трубопровода снизится до комнатной</w:t>
      </w:r>
      <w:r>
        <w:rPr>
          <w:rFonts w:ascii="Times New Roman" w:hAnsi="Times New Roman"/>
        </w:rPr>
        <w:t>. Если изоляционные работы проводить сразу после пайки, изоляция может расплавиться.</w:t>
      </w:r>
    </w:p>
    <w:p w:rsidR="00107FB0" w:rsidRDefault="00107FB0" w:rsidP="00107FB0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7B4396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9" w:name="_Toc113540272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8"/>
      <w:bookmarkEnd w:id="39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0" w:name="_Toc489886376"/>
      <w:bookmarkStart w:id="41" w:name="_Ref75275862"/>
      <w:bookmarkStart w:id="42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3" w:name="_Toc113540273"/>
      <w:r>
        <w:rPr>
          <w:rFonts w:ascii="Times New Roman" w:hAnsi="Times New Roman"/>
          <w:sz w:val="28"/>
          <w:szCs w:val="28"/>
        </w:rPr>
        <w:lastRenderedPageBreak/>
        <w:t>10</w:t>
      </w:r>
      <w:r w:rsidR="00EA6703" w:rsidRPr="009262F8">
        <w:rPr>
          <w:rFonts w:ascii="Times New Roman" w:hAnsi="Times New Roman"/>
          <w:sz w:val="28"/>
          <w:szCs w:val="28"/>
        </w:rPr>
        <w:t>. Прием и передача изделия</w:t>
      </w:r>
      <w:bookmarkEnd w:id="40"/>
      <w:bookmarkEnd w:id="41"/>
      <w:bookmarkEnd w:id="42"/>
      <w:bookmarkEnd w:id="4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489886377"/>
      <w:bookmarkStart w:id="45" w:name="_Ref75275866"/>
      <w:bookmarkStart w:id="46" w:name="_Toc85529586"/>
      <w:bookmarkStart w:id="47" w:name="_Toc113540274"/>
      <w:r>
        <w:rPr>
          <w:rFonts w:ascii="Times New Roman" w:hAnsi="Times New Roman"/>
          <w:sz w:val="28"/>
          <w:szCs w:val="28"/>
        </w:rPr>
        <w:lastRenderedPageBreak/>
        <w:t>11</w:t>
      </w:r>
      <w:r w:rsidR="00EA6703" w:rsidRPr="009262F8">
        <w:rPr>
          <w:rFonts w:ascii="Times New Roman" w:hAnsi="Times New Roman"/>
          <w:sz w:val="28"/>
          <w:szCs w:val="28"/>
        </w:rPr>
        <w:t>. Учет работы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D3668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8"/>
      <w:bookmarkStart w:id="49" w:name="_Ref75275870"/>
      <w:bookmarkStart w:id="50" w:name="_Toc85529587"/>
      <w:bookmarkStart w:id="51" w:name="_Toc113540275"/>
      <w:r>
        <w:rPr>
          <w:rFonts w:ascii="Times New Roman" w:hAnsi="Times New Roman"/>
          <w:sz w:val="28"/>
          <w:szCs w:val="28"/>
        </w:rPr>
        <w:lastRenderedPageBreak/>
        <w:t>12</w:t>
      </w:r>
      <w:r w:rsidR="00EA6703" w:rsidRPr="009262F8">
        <w:rPr>
          <w:rFonts w:ascii="Times New Roman" w:hAnsi="Times New Roman"/>
          <w:sz w:val="28"/>
          <w:szCs w:val="28"/>
        </w:rPr>
        <w:t>. Учет технического обслуживания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2" w:name="_Toc489886379"/>
      <w:bookmarkStart w:id="53" w:name="_Ref75275874"/>
      <w:bookmarkStart w:id="54" w:name="_Toc85529588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5" w:name="_Toc113540276"/>
      <w:r>
        <w:rPr>
          <w:rFonts w:ascii="Times New Roman" w:hAnsi="Times New Roman"/>
          <w:sz w:val="28"/>
          <w:szCs w:val="28"/>
        </w:rPr>
        <w:lastRenderedPageBreak/>
        <w:t>13</w:t>
      </w:r>
      <w:r w:rsidR="00EA6703" w:rsidRPr="009262F8">
        <w:rPr>
          <w:rFonts w:ascii="Times New Roman" w:hAnsi="Times New Roman"/>
          <w:sz w:val="28"/>
          <w:szCs w:val="28"/>
        </w:rPr>
        <w:t>. Работы при эксплуатации</w:t>
      </w:r>
      <w:bookmarkEnd w:id="52"/>
      <w:bookmarkEnd w:id="53"/>
      <w:bookmarkEnd w:id="54"/>
      <w:bookmarkEnd w:id="55"/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6" w:name="_Toc489886380"/>
      <w:bookmarkStart w:id="57" w:name="_Ref75275878"/>
      <w:bookmarkStart w:id="58" w:name="_Toc85529589"/>
      <w:bookmarkStart w:id="59" w:name="_Toc113540277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6"/>
      <w:bookmarkEnd w:id="57"/>
      <w:bookmarkEnd w:id="58"/>
      <w:bookmarkEnd w:id="59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7B4396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113540278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6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7B4396" w:rsidP="00EA6703">
      <w:pPr>
        <w:pStyle w:val="1"/>
        <w:jc w:val="center"/>
        <w:rPr>
          <w:b w:val="0"/>
          <w:sz w:val="22"/>
          <w:szCs w:val="22"/>
        </w:rPr>
      </w:pPr>
      <w:bookmarkStart w:id="61" w:name="_Toc489886382"/>
      <w:bookmarkStart w:id="62" w:name="_Ref75275890"/>
      <w:bookmarkStart w:id="63" w:name="_Toc85529591"/>
      <w:bookmarkStart w:id="64" w:name="_Toc113540279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1"/>
      <w:bookmarkEnd w:id="62"/>
      <w:bookmarkEnd w:id="63"/>
      <w:bookmarkEnd w:id="64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5" w:name="_Ref75275894"/>
      <w:bookmarkStart w:id="66" w:name="_Toc85529592"/>
      <w:bookmarkStart w:id="67" w:name="_Toc113540280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5"/>
      <w:bookmarkEnd w:id="66"/>
      <w:bookmarkEnd w:id="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7B4396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85529593"/>
      <w:bookmarkStart w:id="69" w:name="_Toc113540281"/>
      <w:r>
        <w:rPr>
          <w:rFonts w:ascii="Times New Roman" w:hAnsi="Times New Roman"/>
          <w:sz w:val="28"/>
          <w:szCs w:val="28"/>
        </w:rPr>
        <w:lastRenderedPageBreak/>
        <w:t>14</w:t>
      </w:r>
      <w:r w:rsidR="00EA6703" w:rsidRPr="009262F8">
        <w:rPr>
          <w:rFonts w:ascii="Times New Roman" w:hAnsi="Times New Roman"/>
          <w:sz w:val="28"/>
          <w:szCs w:val="28"/>
        </w:rPr>
        <w:t xml:space="preserve">. </w:t>
      </w:r>
      <w:bookmarkEnd w:id="68"/>
      <w:r w:rsidR="00C9072C">
        <w:rPr>
          <w:rFonts w:ascii="Times New Roman" w:hAnsi="Times New Roman"/>
          <w:sz w:val="28"/>
          <w:szCs w:val="28"/>
        </w:rPr>
        <w:t>Хранение</w:t>
      </w:r>
      <w:bookmarkEnd w:id="69"/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0" w:name="_Toc489886385"/>
      <w:bookmarkStart w:id="71" w:name="_Ref75275917"/>
      <w:bookmarkStart w:id="72" w:name="_Toc85529596"/>
      <w:bookmarkStart w:id="73" w:name="_Toc113540282"/>
      <w:r w:rsidR="007B4396">
        <w:rPr>
          <w:rFonts w:ascii="Times New Roman" w:hAnsi="Times New Roman"/>
          <w:sz w:val="28"/>
          <w:szCs w:val="28"/>
        </w:rPr>
        <w:lastRenderedPageBreak/>
        <w:t>15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70"/>
      <w:bookmarkEnd w:id="71"/>
      <w:bookmarkEnd w:id="72"/>
      <w:bookmarkEnd w:id="7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4" w:name="_Toc85529597"/>
      <w:bookmarkStart w:id="75" w:name="_Toc113540283"/>
      <w:r w:rsidR="007B4396">
        <w:rPr>
          <w:rFonts w:ascii="Times New Roman" w:hAnsi="Times New Roman"/>
          <w:sz w:val="28"/>
          <w:szCs w:val="28"/>
        </w:rPr>
        <w:lastRenderedPageBreak/>
        <w:t>16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74"/>
      <w:bookmarkEnd w:id="75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6" w:name="_Toc85529598"/>
      <w:bookmarkStart w:id="77" w:name="_Toc113540284"/>
      <w:r w:rsidR="007B4396">
        <w:rPr>
          <w:rFonts w:ascii="Times New Roman" w:hAnsi="Times New Roman"/>
          <w:sz w:val="28"/>
          <w:szCs w:val="28"/>
        </w:rPr>
        <w:lastRenderedPageBreak/>
        <w:t>17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76"/>
      <w:bookmarkEnd w:id="7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7B4396" w:rsidP="007460D3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78" w:name="_Toc489886387"/>
      <w:bookmarkStart w:id="79" w:name="_Ref75275934"/>
      <w:bookmarkStart w:id="80" w:name="_Toc85529599"/>
      <w:bookmarkStart w:id="81" w:name="_Toc113540285"/>
      <w:r>
        <w:rPr>
          <w:rFonts w:ascii="Times New Roman" w:hAnsi="Times New Roman"/>
          <w:sz w:val="28"/>
          <w:szCs w:val="28"/>
        </w:rPr>
        <w:lastRenderedPageBreak/>
        <w:t>18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78"/>
      <w:bookmarkEnd w:id="79"/>
      <w:bookmarkEnd w:id="80"/>
      <w:bookmarkEnd w:id="81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F1C" w:rsidRDefault="00086F1C">
      <w:r>
        <w:separator/>
      </w:r>
    </w:p>
  </w:endnote>
  <w:endnote w:type="continuationSeparator" w:id="0">
    <w:p w:rsidR="00086F1C" w:rsidRDefault="00086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F1C" w:rsidRDefault="00086F1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6F1C" w:rsidRDefault="00086F1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F1C" w:rsidRDefault="00086F1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86F1C" w:rsidRDefault="00086F1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86F1C" w:rsidRDefault="00086F1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86F1C" w:rsidRDefault="00086F1C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F1C" w:rsidRDefault="00086F1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F1C" w:rsidRDefault="00086F1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297180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Pr="00B7687E" w:rsidRDefault="003B79F4" w:rsidP="00116614">
                              <w:pPr>
                                <w:jc w:val="center"/>
                              </w:pPr>
                              <w:r w:rsidRPr="003B79F4">
                                <w:rPr>
                                  <w:b/>
                                  <w:sz w:val="22"/>
                                  <w:szCs w:val="22"/>
                                </w:rPr>
                                <w:t>EXV-10.0E2</w:t>
                              </w:r>
                              <w:r w:rsidR="00086F1C"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Pr="00ED1531" w:rsidRDefault="00086F1C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C208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Pr="00ED1531" w:rsidRDefault="00086F1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6F1C" w:rsidRPr="00466963" w:rsidRDefault="00FB52C2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E706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61"/>
                            <a:ext cx="3969" cy="1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0444B" w:rsidRDefault="003B79F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0444B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РАСШИРИТЕЛЬНЫЙ ВЕНТИЛЬ </w:t>
                              </w:r>
                            </w:p>
                            <w:p w:rsidR="00C0444B" w:rsidRDefault="003B79F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0444B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В КОМПЛЕКТЕ С БЛОКОМ </w:t>
                              </w:r>
                            </w:p>
                            <w:p w:rsidR="003B79F4" w:rsidRPr="00C0444B" w:rsidRDefault="003B79F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0444B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УПРАВЛЕНИЯ </w:t>
                              </w:r>
                              <w:r w:rsidR="00C0444B" w:rsidRPr="00C0444B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ПРОМЫШЛЕННОГО НАЗНАЧЕНИЯ </w:t>
                              </w:r>
                              <w:r w:rsidRPr="00C0444B">
                                <w:rPr>
                                  <w:b/>
                                  <w:sz w:val="20"/>
                                  <w:szCs w:val="20"/>
                                </w:rPr>
                                <w:t>EXV-10.0E2</w:t>
                              </w:r>
                            </w:p>
                            <w:p w:rsidR="00086F1C" w:rsidRPr="00C0444B" w:rsidRDefault="00086F1C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C0444B">
                                <w:rPr>
                                  <w:sz w:val="20"/>
                                  <w:szCs w:val="20"/>
                                </w:rPr>
                                <w:t>Технический паспорт</w:t>
                              </w:r>
                            </w:p>
                            <w:p w:rsidR="00086F1C" w:rsidRPr="00613EFB" w:rsidRDefault="00086F1C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3.4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WbpUw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86F1C" w:rsidRPr="00B7687E" w:rsidRDefault="003B79F4" w:rsidP="00116614">
                        <w:pPr>
                          <w:jc w:val="center"/>
                        </w:pPr>
                        <w:r w:rsidRPr="003B79F4">
                          <w:rPr>
                            <w:b/>
                            <w:sz w:val="22"/>
                            <w:szCs w:val="22"/>
                          </w:rPr>
                          <w:t>EXV-10.0E2</w:t>
                        </w:r>
                        <w:r w:rsidR="00086F1C"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86F1C" w:rsidRPr="00ED1531" w:rsidRDefault="00086F1C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C208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86F1C" w:rsidRPr="00ED1531" w:rsidRDefault="00086F1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86F1C" w:rsidRPr="00466963" w:rsidRDefault="00FB52C2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E7066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61;width:3969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0444B" w:rsidRDefault="003B79F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0444B">
                          <w:rPr>
                            <w:b/>
                            <w:sz w:val="20"/>
                            <w:szCs w:val="20"/>
                          </w:rPr>
                          <w:t xml:space="preserve">РАСШИРИТЕЛЬНЫЙ ВЕНТИЛЬ </w:t>
                        </w:r>
                      </w:p>
                      <w:p w:rsidR="00C0444B" w:rsidRDefault="003B79F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0444B">
                          <w:rPr>
                            <w:b/>
                            <w:sz w:val="20"/>
                            <w:szCs w:val="20"/>
                          </w:rPr>
                          <w:t xml:space="preserve">В КОМПЛЕКТЕ С БЛОКОМ </w:t>
                        </w:r>
                      </w:p>
                      <w:p w:rsidR="003B79F4" w:rsidRPr="00C0444B" w:rsidRDefault="003B79F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0444B">
                          <w:rPr>
                            <w:b/>
                            <w:sz w:val="20"/>
                            <w:szCs w:val="20"/>
                          </w:rPr>
                          <w:t xml:space="preserve">УПРАВЛЕНИЯ </w:t>
                        </w:r>
                        <w:r w:rsidR="00C0444B" w:rsidRPr="00C0444B">
                          <w:rPr>
                            <w:b/>
                            <w:sz w:val="20"/>
                            <w:szCs w:val="20"/>
                          </w:rPr>
                          <w:t xml:space="preserve">ПРОМЫШЛЕННОГО НАЗНАЧЕНИЯ </w:t>
                        </w:r>
                        <w:r w:rsidRPr="00C0444B">
                          <w:rPr>
                            <w:b/>
                            <w:sz w:val="20"/>
                            <w:szCs w:val="20"/>
                          </w:rPr>
                          <w:t>EXV-10.0E2</w:t>
                        </w:r>
                      </w:p>
                      <w:p w:rsidR="00086F1C" w:rsidRPr="00C0444B" w:rsidRDefault="00086F1C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C0444B">
                          <w:rPr>
                            <w:sz w:val="20"/>
                            <w:szCs w:val="20"/>
                          </w:rPr>
                          <w:t>Технический паспорт</w:t>
                        </w:r>
                      </w:p>
                      <w:p w:rsidR="00086F1C" w:rsidRPr="00613EFB" w:rsidRDefault="00086F1C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F1C" w:rsidRDefault="00086F1C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Pr="00AF301F" w:rsidRDefault="00086F1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C208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12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Pr="00C23BB2" w:rsidRDefault="003B79F4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  <w:r w:rsidRPr="003B79F4">
                                <w:rPr>
                                  <w:b/>
                                  <w:sz w:val="22"/>
                                  <w:szCs w:val="22"/>
                                </w:rPr>
                                <w:t>EXV-10.0E2</w:t>
                              </w:r>
                              <w:r w:rsidR="00086F1C"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086F1C" w:rsidRPr="00EC2FF5" w:rsidRDefault="00086F1C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86F1C" w:rsidRPr="00AF301F" w:rsidRDefault="00086F1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C208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12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86F1C" w:rsidRPr="00C23BB2" w:rsidRDefault="003B79F4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  <w:r w:rsidRPr="003B79F4">
                          <w:rPr>
                            <w:b/>
                            <w:sz w:val="22"/>
                            <w:szCs w:val="22"/>
                          </w:rPr>
                          <w:t>EXV-10.0E2</w:t>
                        </w:r>
                        <w:r w:rsidR="00086F1C"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086F1C" w:rsidRPr="00EC2FF5" w:rsidRDefault="00086F1C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F1C" w:rsidRDefault="00086F1C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Default="00086F1C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Pr="00AF301F" w:rsidRDefault="00086F1C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C208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6F1C" w:rsidRPr="00EC2FF5" w:rsidRDefault="003B79F4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3B79F4">
                                <w:rPr>
                                  <w:b/>
                                  <w:sz w:val="22"/>
                                  <w:szCs w:val="22"/>
                                </w:rPr>
                                <w:t>EXV-10.0E2</w:t>
                              </w:r>
                              <w:r w:rsidR="00086F1C" w:rsidRPr="006106A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086F1C" w:rsidRDefault="00086F1C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086F1C" w:rsidRPr="00AF301F" w:rsidRDefault="00086F1C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C208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086F1C" w:rsidRPr="00EC2FF5" w:rsidRDefault="003B79F4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 w:rsidRPr="003B79F4">
                          <w:rPr>
                            <w:b/>
                            <w:sz w:val="22"/>
                            <w:szCs w:val="22"/>
                          </w:rPr>
                          <w:t>EXV-10.0E2</w:t>
                        </w:r>
                        <w:r w:rsidR="00086F1C" w:rsidRPr="006106A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F1C" w:rsidRDefault="00086F1C">
      <w:r>
        <w:separator/>
      </w:r>
    </w:p>
  </w:footnote>
  <w:footnote w:type="continuationSeparator" w:id="0">
    <w:p w:rsidR="00086F1C" w:rsidRDefault="00086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F1C" w:rsidRDefault="00086F1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6F1C" w:rsidRDefault="00086F1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F1C" w:rsidRDefault="00086F1C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F1C" w:rsidRDefault="00086F1C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C012E"/>
    <w:multiLevelType w:val="hybridMultilevel"/>
    <w:tmpl w:val="C7A47276"/>
    <w:lvl w:ilvl="0" w:tplc="E05CC5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3CF792B"/>
    <w:multiLevelType w:val="hybridMultilevel"/>
    <w:tmpl w:val="76C4B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2"/>
  </w:num>
  <w:num w:numId="3">
    <w:abstractNumId w:val="15"/>
  </w:num>
  <w:num w:numId="4">
    <w:abstractNumId w:val="1"/>
  </w:num>
  <w:num w:numId="5">
    <w:abstractNumId w:val="6"/>
  </w:num>
  <w:num w:numId="6">
    <w:abstractNumId w:val="0"/>
  </w:num>
  <w:num w:numId="7">
    <w:abstractNumId w:val="20"/>
  </w:num>
  <w:num w:numId="8">
    <w:abstractNumId w:val="12"/>
  </w:num>
  <w:num w:numId="9">
    <w:abstractNumId w:val="18"/>
  </w:num>
  <w:num w:numId="10">
    <w:abstractNumId w:val="10"/>
  </w:num>
  <w:num w:numId="11">
    <w:abstractNumId w:val="5"/>
  </w:num>
  <w:num w:numId="12">
    <w:abstractNumId w:val="7"/>
  </w:num>
  <w:num w:numId="13">
    <w:abstractNumId w:val="14"/>
  </w:num>
  <w:num w:numId="14">
    <w:abstractNumId w:val="2"/>
  </w:num>
  <w:num w:numId="15">
    <w:abstractNumId w:val="11"/>
  </w:num>
  <w:num w:numId="16">
    <w:abstractNumId w:val="16"/>
  </w:num>
  <w:num w:numId="17">
    <w:abstractNumId w:val="13"/>
  </w:num>
  <w:num w:numId="18">
    <w:abstractNumId w:val="9"/>
  </w:num>
  <w:num w:numId="19">
    <w:abstractNumId w:val="17"/>
  </w:num>
  <w:num w:numId="20">
    <w:abstractNumId w:val="3"/>
  </w:num>
  <w:num w:numId="21">
    <w:abstractNumId w:val="8"/>
  </w:num>
  <w:num w:numId="22">
    <w:abstractNumId w:val="19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hdrShapeDefaults>
    <o:shapedefaults v:ext="edit" spidmax="173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4F9A"/>
    <w:rsid w:val="0002052D"/>
    <w:rsid w:val="00021FB1"/>
    <w:rsid w:val="00037425"/>
    <w:rsid w:val="000448DE"/>
    <w:rsid w:val="0004615A"/>
    <w:rsid w:val="00054A54"/>
    <w:rsid w:val="00057BCD"/>
    <w:rsid w:val="00057CBB"/>
    <w:rsid w:val="00073C25"/>
    <w:rsid w:val="000779F8"/>
    <w:rsid w:val="000814C8"/>
    <w:rsid w:val="00086F1C"/>
    <w:rsid w:val="0009526F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E7EBE"/>
    <w:rsid w:val="000F2CFF"/>
    <w:rsid w:val="000F4C07"/>
    <w:rsid w:val="00100269"/>
    <w:rsid w:val="00106CF7"/>
    <w:rsid w:val="00107FB0"/>
    <w:rsid w:val="00114540"/>
    <w:rsid w:val="00116614"/>
    <w:rsid w:val="00117ADC"/>
    <w:rsid w:val="00122066"/>
    <w:rsid w:val="00127EE8"/>
    <w:rsid w:val="001329B4"/>
    <w:rsid w:val="00135C40"/>
    <w:rsid w:val="0013646A"/>
    <w:rsid w:val="00146A9B"/>
    <w:rsid w:val="001520E7"/>
    <w:rsid w:val="00152EB8"/>
    <w:rsid w:val="00154925"/>
    <w:rsid w:val="001574F7"/>
    <w:rsid w:val="00163C45"/>
    <w:rsid w:val="00165C84"/>
    <w:rsid w:val="00165ED7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44BB"/>
    <w:rsid w:val="001F7544"/>
    <w:rsid w:val="00200C8E"/>
    <w:rsid w:val="00201938"/>
    <w:rsid w:val="00216ED8"/>
    <w:rsid w:val="00220DC9"/>
    <w:rsid w:val="00223C3F"/>
    <w:rsid w:val="002242B1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6931"/>
    <w:rsid w:val="00282779"/>
    <w:rsid w:val="00290A2E"/>
    <w:rsid w:val="00293885"/>
    <w:rsid w:val="002970FA"/>
    <w:rsid w:val="00297FD5"/>
    <w:rsid w:val="002A1BAD"/>
    <w:rsid w:val="002A49F0"/>
    <w:rsid w:val="002B0E60"/>
    <w:rsid w:val="002B4BD3"/>
    <w:rsid w:val="002C2364"/>
    <w:rsid w:val="002C44E0"/>
    <w:rsid w:val="002C45AE"/>
    <w:rsid w:val="002E23E5"/>
    <w:rsid w:val="002F79FC"/>
    <w:rsid w:val="003066A5"/>
    <w:rsid w:val="00311219"/>
    <w:rsid w:val="00314B7A"/>
    <w:rsid w:val="0032005C"/>
    <w:rsid w:val="00326079"/>
    <w:rsid w:val="00343FCA"/>
    <w:rsid w:val="00344173"/>
    <w:rsid w:val="00345C5B"/>
    <w:rsid w:val="0036188A"/>
    <w:rsid w:val="00371DD6"/>
    <w:rsid w:val="00371E72"/>
    <w:rsid w:val="00372A29"/>
    <w:rsid w:val="0037755E"/>
    <w:rsid w:val="003923B9"/>
    <w:rsid w:val="0039398B"/>
    <w:rsid w:val="003964AD"/>
    <w:rsid w:val="003B08BA"/>
    <w:rsid w:val="003B79F4"/>
    <w:rsid w:val="003D1C42"/>
    <w:rsid w:val="003E3AD4"/>
    <w:rsid w:val="003E6FA8"/>
    <w:rsid w:val="003F28A1"/>
    <w:rsid w:val="003F43C3"/>
    <w:rsid w:val="004039BD"/>
    <w:rsid w:val="00407892"/>
    <w:rsid w:val="004106D7"/>
    <w:rsid w:val="004158E2"/>
    <w:rsid w:val="00430350"/>
    <w:rsid w:val="00437185"/>
    <w:rsid w:val="00441553"/>
    <w:rsid w:val="004502D6"/>
    <w:rsid w:val="00452721"/>
    <w:rsid w:val="00455E74"/>
    <w:rsid w:val="00460211"/>
    <w:rsid w:val="0046414B"/>
    <w:rsid w:val="00466963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3909"/>
    <w:rsid w:val="004D5533"/>
    <w:rsid w:val="004D730D"/>
    <w:rsid w:val="004E674F"/>
    <w:rsid w:val="004F051B"/>
    <w:rsid w:val="004F494A"/>
    <w:rsid w:val="004F77E1"/>
    <w:rsid w:val="0050033F"/>
    <w:rsid w:val="00500799"/>
    <w:rsid w:val="00505AFE"/>
    <w:rsid w:val="00520487"/>
    <w:rsid w:val="00525949"/>
    <w:rsid w:val="00531B53"/>
    <w:rsid w:val="00533AA2"/>
    <w:rsid w:val="005411CB"/>
    <w:rsid w:val="00554566"/>
    <w:rsid w:val="00557D90"/>
    <w:rsid w:val="005615C2"/>
    <w:rsid w:val="00563052"/>
    <w:rsid w:val="0058149E"/>
    <w:rsid w:val="00582369"/>
    <w:rsid w:val="00583DEB"/>
    <w:rsid w:val="00584062"/>
    <w:rsid w:val="00590895"/>
    <w:rsid w:val="00592BC8"/>
    <w:rsid w:val="005A7003"/>
    <w:rsid w:val="005B68E2"/>
    <w:rsid w:val="005B7781"/>
    <w:rsid w:val="005D0574"/>
    <w:rsid w:val="005E38BC"/>
    <w:rsid w:val="005E5127"/>
    <w:rsid w:val="005F1683"/>
    <w:rsid w:val="00601691"/>
    <w:rsid w:val="0060423E"/>
    <w:rsid w:val="006070F9"/>
    <w:rsid w:val="006106AB"/>
    <w:rsid w:val="006239D1"/>
    <w:rsid w:val="006416FB"/>
    <w:rsid w:val="00646CE5"/>
    <w:rsid w:val="00656098"/>
    <w:rsid w:val="00663893"/>
    <w:rsid w:val="00663BA6"/>
    <w:rsid w:val="00671590"/>
    <w:rsid w:val="0067315B"/>
    <w:rsid w:val="006752A0"/>
    <w:rsid w:val="006832AA"/>
    <w:rsid w:val="00684159"/>
    <w:rsid w:val="006866EC"/>
    <w:rsid w:val="00687F0A"/>
    <w:rsid w:val="006912EC"/>
    <w:rsid w:val="00697856"/>
    <w:rsid w:val="006A3296"/>
    <w:rsid w:val="006A4752"/>
    <w:rsid w:val="006A58B8"/>
    <w:rsid w:val="006A7C74"/>
    <w:rsid w:val="006B0C6E"/>
    <w:rsid w:val="006B12BE"/>
    <w:rsid w:val="006B3F2C"/>
    <w:rsid w:val="006D19F8"/>
    <w:rsid w:val="006D1C51"/>
    <w:rsid w:val="006D2FF4"/>
    <w:rsid w:val="006D3295"/>
    <w:rsid w:val="006D6A03"/>
    <w:rsid w:val="006E30DA"/>
    <w:rsid w:val="006E54B4"/>
    <w:rsid w:val="006E631E"/>
    <w:rsid w:val="006F412D"/>
    <w:rsid w:val="0070650B"/>
    <w:rsid w:val="00712B08"/>
    <w:rsid w:val="0073406F"/>
    <w:rsid w:val="00740801"/>
    <w:rsid w:val="00745BD9"/>
    <w:rsid w:val="007460D3"/>
    <w:rsid w:val="00751720"/>
    <w:rsid w:val="00751FA7"/>
    <w:rsid w:val="00761D18"/>
    <w:rsid w:val="007764B2"/>
    <w:rsid w:val="00776934"/>
    <w:rsid w:val="0078177F"/>
    <w:rsid w:val="007877E0"/>
    <w:rsid w:val="007B095E"/>
    <w:rsid w:val="007B36E9"/>
    <w:rsid w:val="007B4396"/>
    <w:rsid w:val="007C300D"/>
    <w:rsid w:val="007D349B"/>
    <w:rsid w:val="007D4E6B"/>
    <w:rsid w:val="007D6CCA"/>
    <w:rsid w:val="007E5E22"/>
    <w:rsid w:val="007F3078"/>
    <w:rsid w:val="007F7DD4"/>
    <w:rsid w:val="00800294"/>
    <w:rsid w:val="008003C3"/>
    <w:rsid w:val="00810B70"/>
    <w:rsid w:val="00815656"/>
    <w:rsid w:val="00830725"/>
    <w:rsid w:val="008361D5"/>
    <w:rsid w:val="00842788"/>
    <w:rsid w:val="00842C8C"/>
    <w:rsid w:val="00845A5B"/>
    <w:rsid w:val="00850DCA"/>
    <w:rsid w:val="00850F7E"/>
    <w:rsid w:val="00851CB0"/>
    <w:rsid w:val="0085316F"/>
    <w:rsid w:val="0087148A"/>
    <w:rsid w:val="00872746"/>
    <w:rsid w:val="00876CCF"/>
    <w:rsid w:val="0088349B"/>
    <w:rsid w:val="0088749B"/>
    <w:rsid w:val="00896986"/>
    <w:rsid w:val="00897EAB"/>
    <w:rsid w:val="008A04E2"/>
    <w:rsid w:val="008A4FB2"/>
    <w:rsid w:val="008A504E"/>
    <w:rsid w:val="008C6BE2"/>
    <w:rsid w:val="008D09DC"/>
    <w:rsid w:val="008D0F1F"/>
    <w:rsid w:val="008D1EB2"/>
    <w:rsid w:val="008D76AF"/>
    <w:rsid w:val="008E0B73"/>
    <w:rsid w:val="008F7D55"/>
    <w:rsid w:val="00910165"/>
    <w:rsid w:val="00913F03"/>
    <w:rsid w:val="009148F2"/>
    <w:rsid w:val="00922280"/>
    <w:rsid w:val="0094137F"/>
    <w:rsid w:val="00941985"/>
    <w:rsid w:val="00943EF1"/>
    <w:rsid w:val="009454F1"/>
    <w:rsid w:val="009457C2"/>
    <w:rsid w:val="009551AF"/>
    <w:rsid w:val="0096270C"/>
    <w:rsid w:val="00963927"/>
    <w:rsid w:val="0097670D"/>
    <w:rsid w:val="00984D44"/>
    <w:rsid w:val="00985AEE"/>
    <w:rsid w:val="00985B81"/>
    <w:rsid w:val="009A1FA5"/>
    <w:rsid w:val="009A6495"/>
    <w:rsid w:val="009B1EC5"/>
    <w:rsid w:val="009B236D"/>
    <w:rsid w:val="009B3B43"/>
    <w:rsid w:val="009B4AC3"/>
    <w:rsid w:val="009B6F0C"/>
    <w:rsid w:val="009D300F"/>
    <w:rsid w:val="009D5B4E"/>
    <w:rsid w:val="009D5F49"/>
    <w:rsid w:val="009D75C2"/>
    <w:rsid w:val="009E0337"/>
    <w:rsid w:val="00A0437B"/>
    <w:rsid w:val="00A13ED0"/>
    <w:rsid w:val="00A17EAC"/>
    <w:rsid w:val="00A20C9D"/>
    <w:rsid w:val="00A220A4"/>
    <w:rsid w:val="00A22CCA"/>
    <w:rsid w:val="00A22D2C"/>
    <w:rsid w:val="00A40E51"/>
    <w:rsid w:val="00A41DE7"/>
    <w:rsid w:val="00A425B8"/>
    <w:rsid w:val="00A45D7D"/>
    <w:rsid w:val="00A56FE4"/>
    <w:rsid w:val="00A63AC1"/>
    <w:rsid w:val="00A66853"/>
    <w:rsid w:val="00A66DAA"/>
    <w:rsid w:val="00A7291A"/>
    <w:rsid w:val="00A73373"/>
    <w:rsid w:val="00A77E80"/>
    <w:rsid w:val="00A947BA"/>
    <w:rsid w:val="00A94F9C"/>
    <w:rsid w:val="00AA2033"/>
    <w:rsid w:val="00AC57D5"/>
    <w:rsid w:val="00AD1917"/>
    <w:rsid w:val="00AD6D0F"/>
    <w:rsid w:val="00AE188B"/>
    <w:rsid w:val="00AE3233"/>
    <w:rsid w:val="00AF1F03"/>
    <w:rsid w:val="00AF301F"/>
    <w:rsid w:val="00B00404"/>
    <w:rsid w:val="00B02AA8"/>
    <w:rsid w:val="00B14F7A"/>
    <w:rsid w:val="00B2430D"/>
    <w:rsid w:val="00B263D1"/>
    <w:rsid w:val="00B34EA6"/>
    <w:rsid w:val="00B6338A"/>
    <w:rsid w:val="00B65EF5"/>
    <w:rsid w:val="00B713E6"/>
    <w:rsid w:val="00B757EC"/>
    <w:rsid w:val="00B853CA"/>
    <w:rsid w:val="00B930C4"/>
    <w:rsid w:val="00B94FD8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C0352C"/>
    <w:rsid w:val="00C0404E"/>
    <w:rsid w:val="00C0444B"/>
    <w:rsid w:val="00C10A1E"/>
    <w:rsid w:val="00C11FB0"/>
    <w:rsid w:val="00C241C9"/>
    <w:rsid w:val="00C2699D"/>
    <w:rsid w:val="00C419C1"/>
    <w:rsid w:val="00C464A0"/>
    <w:rsid w:val="00C47F87"/>
    <w:rsid w:val="00C510BE"/>
    <w:rsid w:val="00C612CD"/>
    <w:rsid w:val="00C64271"/>
    <w:rsid w:val="00C66856"/>
    <w:rsid w:val="00C70805"/>
    <w:rsid w:val="00C76CC9"/>
    <w:rsid w:val="00C817E2"/>
    <w:rsid w:val="00C81B9B"/>
    <w:rsid w:val="00C85720"/>
    <w:rsid w:val="00C87F09"/>
    <w:rsid w:val="00C9072C"/>
    <w:rsid w:val="00C9260D"/>
    <w:rsid w:val="00CA105D"/>
    <w:rsid w:val="00CA63D0"/>
    <w:rsid w:val="00CC208A"/>
    <w:rsid w:val="00CC21A8"/>
    <w:rsid w:val="00CC2C20"/>
    <w:rsid w:val="00CC4652"/>
    <w:rsid w:val="00CD2537"/>
    <w:rsid w:val="00CD5E99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36682"/>
    <w:rsid w:val="00D5029C"/>
    <w:rsid w:val="00D5390E"/>
    <w:rsid w:val="00D549B4"/>
    <w:rsid w:val="00D566EE"/>
    <w:rsid w:val="00D62BB0"/>
    <w:rsid w:val="00D6500E"/>
    <w:rsid w:val="00D70F85"/>
    <w:rsid w:val="00D91D7E"/>
    <w:rsid w:val="00D96268"/>
    <w:rsid w:val="00D97C02"/>
    <w:rsid w:val="00DA1947"/>
    <w:rsid w:val="00DA234E"/>
    <w:rsid w:val="00DA4E1F"/>
    <w:rsid w:val="00DC42C5"/>
    <w:rsid w:val="00DC56ED"/>
    <w:rsid w:val="00DC6CBD"/>
    <w:rsid w:val="00DD6FD3"/>
    <w:rsid w:val="00DF71F3"/>
    <w:rsid w:val="00E02961"/>
    <w:rsid w:val="00E035FD"/>
    <w:rsid w:val="00E1328C"/>
    <w:rsid w:val="00E13F0E"/>
    <w:rsid w:val="00E24807"/>
    <w:rsid w:val="00E24ED7"/>
    <w:rsid w:val="00E50936"/>
    <w:rsid w:val="00E515AE"/>
    <w:rsid w:val="00E54654"/>
    <w:rsid w:val="00E646AB"/>
    <w:rsid w:val="00E72244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45097"/>
    <w:rsid w:val="00F46DA1"/>
    <w:rsid w:val="00F51E1D"/>
    <w:rsid w:val="00F55BC5"/>
    <w:rsid w:val="00F55F7B"/>
    <w:rsid w:val="00F57CC0"/>
    <w:rsid w:val="00F62AE1"/>
    <w:rsid w:val="00F664B2"/>
    <w:rsid w:val="00F74593"/>
    <w:rsid w:val="00F7656C"/>
    <w:rsid w:val="00F817D9"/>
    <w:rsid w:val="00F856E5"/>
    <w:rsid w:val="00FA3A55"/>
    <w:rsid w:val="00FA64EB"/>
    <w:rsid w:val="00FB52C2"/>
    <w:rsid w:val="00FC093B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3057"/>
    <o:shapelayout v:ext="edit">
      <o:idmap v:ext="edit" data="1"/>
    </o:shapelayout>
  </w:shapeDefaults>
  <w:decimalSymbol w:val=","/>
  <w:listSeparator w:val=";"/>
  <w14:docId w14:val="27C581DF"/>
  <w15:docId w15:val="{2A7B6FAB-2CCC-4718-9B37-9E9912BE0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6832AA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6832AA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mailto:iinfo@azimutaircon.ru" TargetMode="Externa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7.png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6.png"/><Relationship Id="rId27" Type="http://schemas.openxmlformats.org/officeDocument/2006/relationships/image" Target="media/image1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04BB1-CAD9-438E-8232-22D955804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E8A696A5</Template>
  <TotalTime>13</TotalTime>
  <Pages>26</Pages>
  <Words>2948</Words>
  <Characters>16807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19716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19</cp:revision>
  <cp:lastPrinted>2021-03-26T08:29:00Z</cp:lastPrinted>
  <dcterms:created xsi:type="dcterms:W3CDTF">2022-11-18T09:56:00Z</dcterms:created>
  <dcterms:modified xsi:type="dcterms:W3CDTF">2024-05-24T13:51:00Z</dcterms:modified>
</cp:coreProperties>
</file>