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37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D03F3F" w:rsidTr="00C26894">
        <w:trPr>
          <w:jc w:val="center"/>
        </w:trPr>
        <w:tc>
          <w:tcPr>
            <w:tcW w:w="7371" w:type="dxa"/>
            <w:shd w:val="clear" w:color="auto" w:fill="auto"/>
          </w:tcPr>
          <w:p w:rsidR="00D03F3F" w:rsidRPr="00A7248C" w:rsidRDefault="00C26894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КАСКАДНЫЙ КОНТРОЛЛЕР</w:t>
            </w:r>
            <w:r w:rsidR="00A7248C">
              <w:rPr>
                <w:b/>
                <w:szCs w:val="28"/>
              </w:rPr>
              <w:t xml:space="preserve"> </w:t>
            </w:r>
            <w:r w:rsidR="004A50DE">
              <w:rPr>
                <w:b/>
                <w:szCs w:val="28"/>
              </w:rPr>
              <w:t xml:space="preserve">ПРОМЫШЛЕННОГО НАЗНАЧЕНИЯ </w:t>
            </w:r>
            <w:r w:rsidR="00AC2D99" w:rsidRPr="005F714E">
              <w:rPr>
                <w:b/>
                <w:szCs w:val="28"/>
              </w:rPr>
              <w:t>ATW-YCC-03</w:t>
            </w:r>
          </w:p>
        </w:tc>
      </w:tr>
      <w:tr w:rsidR="00D03F3F" w:rsidTr="00C26894">
        <w:trPr>
          <w:jc w:val="center"/>
        </w:trPr>
        <w:tc>
          <w:tcPr>
            <w:tcW w:w="737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694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94"/>
      </w:tblGrid>
      <w:tr w:rsidR="00D03F3F" w:rsidTr="00FB0051">
        <w:trPr>
          <w:jc w:val="center"/>
        </w:trPr>
        <w:tc>
          <w:tcPr>
            <w:tcW w:w="2694" w:type="dxa"/>
            <w:shd w:val="clear" w:color="auto" w:fill="auto"/>
          </w:tcPr>
          <w:p w:rsidR="00D03F3F" w:rsidRPr="007C2003" w:rsidRDefault="005F714E" w:rsidP="00D03F3F">
            <w:pPr>
              <w:jc w:val="center"/>
              <w:rPr>
                <w:b/>
                <w:szCs w:val="28"/>
              </w:rPr>
            </w:pPr>
            <w:r w:rsidRPr="005F714E">
              <w:rPr>
                <w:b/>
                <w:szCs w:val="28"/>
              </w:rPr>
              <w:t>ATW-YCC-03</w:t>
            </w:r>
            <w:r w:rsidR="00A7248C" w:rsidRPr="00A7248C">
              <w:rPr>
                <w:b/>
                <w:szCs w:val="28"/>
              </w:rPr>
              <w:t>.ПС</w:t>
            </w:r>
          </w:p>
        </w:tc>
      </w:tr>
      <w:tr w:rsidR="00D03F3F" w:rsidTr="00FB0051">
        <w:trPr>
          <w:jc w:val="center"/>
        </w:trPr>
        <w:tc>
          <w:tcPr>
            <w:tcW w:w="2694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0C30E6">
        <w:rPr>
          <w:sz w:val="22"/>
          <w:szCs w:val="22"/>
        </w:rPr>
        <w:t>5</w:t>
      </w:r>
      <w:bookmarkStart w:id="0" w:name="_GoBack"/>
      <w:bookmarkEnd w:id="0"/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9358BA" w:rsidP="00B854CB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A464FC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1" w:name="_Toc85529564"/>
      <w:r w:rsidRPr="00A464FC">
        <w:rPr>
          <w:b/>
          <w:sz w:val="22"/>
          <w:szCs w:val="22"/>
        </w:rPr>
        <w:lastRenderedPageBreak/>
        <w:t>СОДЕРЖАНИЕ</w:t>
      </w:r>
      <w:r w:rsidR="00231E1B" w:rsidRPr="00A464FC">
        <w:rPr>
          <w:b/>
          <w:sz w:val="22"/>
          <w:szCs w:val="22"/>
        </w:rPr>
        <w:t xml:space="preserve"> </w:t>
      </w:r>
    </w:p>
    <w:p w:rsidR="00A464FC" w:rsidRPr="00A464FC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464FC">
        <w:rPr>
          <w:sz w:val="22"/>
          <w:szCs w:val="22"/>
        </w:rPr>
        <w:fldChar w:fldCharType="begin"/>
      </w:r>
      <w:r w:rsidRPr="00A464FC">
        <w:rPr>
          <w:sz w:val="22"/>
          <w:szCs w:val="22"/>
        </w:rPr>
        <w:instrText xml:space="preserve"> TOC \o "1-3" \h \z \u </w:instrText>
      </w:r>
      <w:r w:rsidRPr="00A464FC">
        <w:rPr>
          <w:sz w:val="22"/>
          <w:szCs w:val="22"/>
        </w:rPr>
        <w:fldChar w:fldCharType="separate"/>
      </w:r>
      <w:hyperlink w:anchor="_Toc152115523" w:history="1">
        <w:r w:rsidR="00A464FC" w:rsidRPr="00A464FC">
          <w:rPr>
            <w:rStyle w:val="ad"/>
            <w:noProof/>
            <w:sz w:val="22"/>
            <w:szCs w:val="22"/>
          </w:rPr>
          <w:t>Введение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_Toc152115523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3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24" w:history="1">
        <w:r w:rsidR="00A464FC" w:rsidRPr="00A464FC">
          <w:rPr>
            <w:rStyle w:val="ad"/>
            <w:noProof/>
            <w:sz w:val="22"/>
            <w:szCs w:val="22"/>
          </w:rPr>
          <w:t>1.</w:t>
        </w:r>
        <w:r w:rsidR="00C218D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464FC" w:rsidRPr="00A464FC">
          <w:rPr>
            <w:rStyle w:val="ad"/>
            <w:noProof/>
            <w:sz w:val="22"/>
            <w:szCs w:val="22"/>
          </w:rPr>
          <w:t>Общие сведения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_Toc152115524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4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25" w:history="1">
        <w:r w:rsidR="00A464FC" w:rsidRPr="00A464FC">
          <w:rPr>
            <w:rStyle w:val="ad"/>
            <w:noProof/>
            <w:sz w:val="22"/>
            <w:szCs w:val="22"/>
          </w:rPr>
          <w:t>2.</w:t>
        </w:r>
        <w:r w:rsidR="00C218D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464FC" w:rsidRPr="00A464FC">
          <w:rPr>
            <w:rStyle w:val="ad"/>
            <w:noProof/>
            <w:sz w:val="22"/>
            <w:szCs w:val="22"/>
          </w:rPr>
          <w:t>Основные технические данные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_Toc152115525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5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26" w:history="1">
        <w:r w:rsidR="00A464FC" w:rsidRPr="00A464F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_Toc152115526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5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27" w:history="1">
        <w:r w:rsidR="00A464FC" w:rsidRPr="00A464FC">
          <w:rPr>
            <w:rStyle w:val="ad"/>
            <w:noProof/>
            <w:sz w:val="22"/>
            <w:szCs w:val="22"/>
          </w:rPr>
          <w:t>2.2</w:t>
        </w:r>
        <w:r w:rsidR="00C218D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464FC" w:rsidRPr="00A464FC">
          <w:rPr>
            <w:rStyle w:val="ad"/>
            <w:noProof/>
            <w:sz w:val="22"/>
            <w:szCs w:val="22"/>
          </w:rPr>
          <w:t>Описание изделия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_Toc152115527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5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28" w:history="1">
        <w:r w:rsidR="00A464FC" w:rsidRPr="00A464FC">
          <w:rPr>
            <w:rStyle w:val="ad"/>
            <w:noProof/>
            <w:sz w:val="22"/>
            <w:szCs w:val="22"/>
          </w:rPr>
          <w:t>2.3</w:t>
        </w:r>
        <w:r w:rsidR="00C218D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464FC" w:rsidRPr="00A464FC">
          <w:rPr>
            <w:rStyle w:val="ad"/>
            <w:noProof/>
            <w:sz w:val="22"/>
            <w:szCs w:val="22"/>
          </w:rPr>
          <w:t>Принцип работы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_Toc152115528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9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29" w:history="1">
        <w:r w:rsidR="00A464FC" w:rsidRPr="00A464FC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_Toc152115529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10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0" w:history="1">
        <w:r w:rsidR="00A464FC" w:rsidRPr="00A464FC">
          <w:rPr>
            <w:rStyle w:val="ad"/>
            <w:noProof/>
            <w:sz w:val="22"/>
            <w:szCs w:val="22"/>
          </w:rPr>
          <w:t>2.5 Развернутый вид изделия и список деталей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_Toc152115530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13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1" w:history="1">
        <w:r w:rsidR="00A464FC" w:rsidRPr="00A464FC">
          <w:rPr>
            <w:rStyle w:val="ad"/>
            <w:noProof/>
            <w:sz w:val="22"/>
            <w:szCs w:val="22"/>
          </w:rPr>
          <w:t>2.6 Маркировка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_Toc152115531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14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2" w:history="1">
        <w:r w:rsidR="00A464FC" w:rsidRPr="00A464FC">
          <w:rPr>
            <w:rStyle w:val="ad"/>
            <w:noProof/>
            <w:sz w:val="22"/>
            <w:szCs w:val="22"/>
          </w:rPr>
          <w:t>3. Комплектность поставки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_Toc152115532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14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3" w:history="1">
        <w:r w:rsidR="00A464FC" w:rsidRPr="00A464FC">
          <w:rPr>
            <w:rStyle w:val="ad"/>
            <w:noProof/>
            <w:sz w:val="22"/>
            <w:szCs w:val="22"/>
          </w:rPr>
          <w:t>4. Чертеж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_Toc152115533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15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4" w:history="1">
        <w:r w:rsidR="00A464FC" w:rsidRPr="00A464FC">
          <w:rPr>
            <w:rStyle w:val="ad"/>
            <w:noProof/>
            <w:sz w:val="22"/>
            <w:szCs w:val="22"/>
          </w:rPr>
          <w:t>5. Гарантии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_Toc152115534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16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5" w:history="1">
        <w:r w:rsidR="00A464FC" w:rsidRPr="00A464FC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_Toc152115535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17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6" w:history="1">
        <w:r w:rsidR="00A464FC" w:rsidRPr="00A464FC">
          <w:rPr>
            <w:rStyle w:val="ad"/>
            <w:noProof/>
            <w:sz w:val="22"/>
            <w:szCs w:val="22"/>
          </w:rPr>
          <w:t>7. Свидетельство о приемке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_Toc152115536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18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7" w:history="1">
        <w:r w:rsidR="00A464FC" w:rsidRPr="00A464FC">
          <w:rPr>
            <w:rStyle w:val="ad"/>
            <w:noProof/>
            <w:sz w:val="22"/>
            <w:szCs w:val="22"/>
          </w:rPr>
          <w:t>8. Консервация</w:t>
        </w:r>
        <w:r w:rsidR="00A464FC" w:rsidRPr="00A464FC">
          <w:rPr>
            <w:rStyle w:val="ad"/>
            <w:noProof/>
            <w:sz w:val="22"/>
            <w:szCs w:val="22"/>
            <w:lang w:val="en-US"/>
          </w:rPr>
          <w:t>*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_Toc152115537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19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8" w:history="1">
        <w:r w:rsidR="00A464FC" w:rsidRPr="00A464FC">
          <w:rPr>
            <w:rStyle w:val="ad"/>
            <w:noProof/>
            <w:sz w:val="22"/>
            <w:szCs w:val="22"/>
          </w:rPr>
          <w:t>9. Сведения об утилизации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_Toc152115538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20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39" w:history="1">
        <w:r w:rsidR="00A464FC" w:rsidRPr="00A464FC">
          <w:rPr>
            <w:rStyle w:val="ad"/>
            <w:noProof/>
            <w:sz w:val="22"/>
            <w:szCs w:val="22"/>
          </w:rPr>
          <w:t>10. Требования безопасности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_Toc152115539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20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0" w:history="1">
        <w:r w:rsidR="00A464FC" w:rsidRPr="00A464FC">
          <w:rPr>
            <w:rStyle w:val="ad"/>
            <w:noProof/>
            <w:sz w:val="22"/>
            <w:szCs w:val="22"/>
          </w:rPr>
          <w:t>10.1 Общие требования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_Toc152115540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21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1" w:history="1">
        <w:r w:rsidR="00A464FC" w:rsidRPr="00A464FC">
          <w:rPr>
            <w:rStyle w:val="ad"/>
            <w:noProof/>
            <w:sz w:val="22"/>
            <w:szCs w:val="22"/>
          </w:rPr>
          <w:t>11. Прием и передача изделия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_Toc152115541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22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2" w:history="1">
        <w:r w:rsidR="00A464FC" w:rsidRPr="00A464FC">
          <w:rPr>
            <w:rStyle w:val="ad"/>
            <w:noProof/>
            <w:sz w:val="22"/>
            <w:szCs w:val="22"/>
          </w:rPr>
          <w:t>12. Учет работы изделия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_Toc152115542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23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3" w:history="1">
        <w:r w:rsidR="00A464FC" w:rsidRPr="00A464FC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_Toc152115543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24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4" w:history="1">
        <w:r w:rsidR="00A464FC" w:rsidRPr="00A464FC">
          <w:rPr>
            <w:rStyle w:val="ad"/>
            <w:noProof/>
            <w:sz w:val="22"/>
            <w:szCs w:val="22"/>
          </w:rPr>
          <w:t>14. Работы при эксплуатации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_Toc152115544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25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5" w:history="1">
        <w:r w:rsidR="00A464FC" w:rsidRPr="00A464FC">
          <w:rPr>
            <w:rStyle w:val="ad"/>
            <w:noProof/>
            <w:sz w:val="22"/>
            <w:szCs w:val="22"/>
          </w:rPr>
          <w:t>14.1 Учет выполнения работ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_Toc152115545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25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6" w:history="1">
        <w:r w:rsidR="00A464FC" w:rsidRPr="00A464FC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_Toc152115546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26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7" w:history="1">
        <w:r w:rsidR="00A464FC" w:rsidRPr="00A464FC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_Toc152115547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27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8" w:history="1">
        <w:r w:rsidR="00A464FC" w:rsidRPr="00A464FC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_Toc152115548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28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49" w:history="1">
        <w:r w:rsidR="00A464FC" w:rsidRPr="00A464FC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_Toc152115549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29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50" w:history="1">
        <w:r w:rsidR="00A464FC" w:rsidRPr="00A464FC">
          <w:rPr>
            <w:rStyle w:val="ad"/>
            <w:noProof/>
            <w:sz w:val="22"/>
            <w:szCs w:val="22"/>
          </w:rPr>
          <w:t>16. Транспортировка и хранение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_Toc152115550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30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51" w:history="1">
        <w:r w:rsidR="00A464FC" w:rsidRPr="00A464FC">
          <w:rPr>
            <w:rStyle w:val="ad"/>
            <w:noProof/>
            <w:sz w:val="22"/>
            <w:szCs w:val="22"/>
          </w:rPr>
          <w:t>17. Ремонт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_Toc152115551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31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52" w:history="1">
        <w:r w:rsidR="00A464FC" w:rsidRPr="00A464FC">
          <w:rPr>
            <w:rStyle w:val="ad"/>
            <w:noProof/>
            <w:sz w:val="22"/>
            <w:szCs w:val="22"/>
          </w:rPr>
          <w:t>18. Сведения о рекламациях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_Toc152115552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32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53" w:history="1">
        <w:r w:rsidR="00A464FC" w:rsidRPr="00A464FC">
          <w:rPr>
            <w:rStyle w:val="ad"/>
            <w:noProof/>
            <w:sz w:val="22"/>
            <w:szCs w:val="22"/>
          </w:rPr>
          <w:t>19. Особые отметки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_Toc152115553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33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A464FC" w:rsidRPr="00A464FC" w:rsidRDefault="000C30E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115554" w:history="1">
        <w:r w:rsidR="00A464FC" w:rsidRPr="00A464FC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464FC" w:rsidRPr="00A464FC">
          <w:rPr>
            <w:noProof/>
            <w:webHidden/>
            <w:sz w:val="22"/>
            <w:szCs w:val="22"/>
          </w:rPr>
          <w:tab/>
        </w:r>
        <w:r w:rsidR="00A464FC" w:rsidRPr="00A464FC">
          <w:rPr>
            <w:noProof/>
            <w:webHidden/>
            <w:sz w:val="22"/>
            <w:szCs w:val="22"/>
          </w:rPr>
          <w:fldChar w:fldCharType="begin"/>
        </w:r>
        <w:r w:rsidR="00A464FC" w:rsidRPr="00A464FC">
          <w:rPr>
            <w:noProof/>
            <w:webHidden/>
            <w:sz w:val="22"/>
            <w:szCs w:val="22"/>
          </w:rPr>
          <w:instrText xml:space="preserve"> PAGEREF _Toc152115554 \h </w:instrText>
        </w:r>
        <w:r w:rsidR="00A464FC" w:rsidRPr="00A464FC">
          <w:rPr>
            <w:noProof/>
            <w:webHidden/>
            <w:sz w:val="22"/>
            <w:szCs w:val="22"/>
          </w:rPr>
        </w:r>
        <w:r w:rsidR="00A464FC" w:rsidRPr="00A464FC">
          <w:rPr>
            <w:noProof/>
            <w:webHidden/>
            <w:sz w:val="22"/>
            <w:szCs w:val="22"/>
          </w:rPr>
          <w:fldChar w:fldCharType="separate"/>
        </w:r>
        <w:r w:rsidR="00446710">
          <w:rPr>
            <w:noProof/>
            <w:webHidden/>
            <w:sz w:val="22"/>
            <w:szCs w:val="22"/>
          </w:rPr>
          <w:t>34</w:t>
        </w:r>
        <w:r w:rsidR="00A464FC" w:rsidRPr="00A464F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A464FC">
        <w:rPr>
          <w:sz w:val="22"/>
          <w:szCs w:val="22"/>
        </w:rPr>
        <w:fldChar w:fldCharType="end"/>
      </w:r>
      <w:bookmarkEnd w:id="1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5211552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EC4F78">
        <w:rPr>
          <w:sz w:val="22"/>
          <w:szCs w:val="22"/>
        </w:rPr>
        <w:t>каскадного контроллера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5211552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6"/>
      </w:tblGrid>
      <w:tr w:rsidR="00200C8E" w:rsidRPr="00CC2C20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6" w:type="dxa"/>
            <w:vAlign w:val="center"/>
          </w:tcPr>
          <w:p w:rsidR="00200C8E" w:rsidRPr="00C028AE" w:rsidRDefault="00EC4F7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Каскадный контроллер</w:t>
            </w:r>
            <w:r w:rsidR="003E6DC1">
              <w:rPr>
                <w:sz w:val="22"/>
                <w:szCs w:val="22"/>
              </w:rPr>
              <w:t xml:space="preserve"> </w:t>
            </w:r>
            <w:r w:rsidR="003E6DC1" w:rsidRPr="000B6F2C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8B518D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6" w:type="dxa"/>
            <w:vAlign w:val="center"/>
          </w:tcPr>
          <w:p w:rsidR="00CA105D" w:rsidRPr="008B518D" w:rsidRDefault="00EC4F78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EC4F78">
              <w:rPr>
                <w:sz w:val="22"/>
                <w:szCs w:val="22"/>
              </w:rPr>
              <w:t>ATW-YCC-03</w:t>
            </w:r>
          </w:p>
        </w:tc>
      </w:tr>
      <w:tr w:rsidR="006A3296" w:rsidRPr="00CC2C20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6" w:type="dxa"/>
            <w:vAlign w:val="center"/>
          </w:tcPr>
          <w:p w:rsidR="006A3296" w:rsidRPr="00CA105D" w:rsidRDefault="00EC4F78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EC4F78">
              <w:rPr>
                <w:sz w:val="22"/>
                <w:szCs w:val="22"/>
              </w:rPr>
              <w:t>ATW-YCC-03</w:t>
            </w:r>
          </w:p>
        </w:tc>
      </w:tr>
      <w:tr w:rsidR="008068E2" w:rsidRPr="00CC2C20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8068E2" w:rsidRPr="00CC2C20" w:rsidRDefault="008068E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6" w:type="dxa"/>
            <w:vAlign w:val="center"/>
          </w:tcPr>
          <w:p w:rsidR="00E10224" w:rsidRDefault="008068E2" w:rsidP="00E102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B22CD1" w:rsidRPr="00F20F0F">
              <w:rPr>
                <w:sz w:val="22"/>
                <w:szCs w:val="22"/>
              </w:rPr>
              <w:t xml:space="preserve">редставляет собой </w:t>
            </w:r>
            <w:r w:rsidR="00E10224">
              <w:rPr>
                <w:sz w:val="22"/>
                <w:szCs w:val="22"/>
              </w:rPr>
              <w:t xml:space="preserve">контроллер </w:t>
            </w:r>
            <w:r w:rsidR="00E10224" w:rsidRPr="00E10224">
              <w:rPr>
                <w:sz w:val="22"/>
                <w:szCs w:val="22"/>
              </w:rPr>
              <w:t>для управления модульным тепловым насосом при каскадном подключении составляющих его модулей</w:t>
            </w:r>
          </w:p>
        </w:tc>
      </w:tr>
      <w:tr w:rsidR="00200C8E" w:rsidRPr="00CC2C20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6" w:type="dxa"/>
            <w:vAlign w:val="center"/>
          </w:tcPr>
          <w:p w:rsidR="00200C8E" w:rsidRPr="000B6F2C" w:rsidRDefault="004B01C3" w:rsidP="0040003A">
            <w:pPr>
              <w:jc w:val="center"/>
              <w:rPr>
                <w:sz w:val="22"/>
                <w:szCs w:val="22"/>
              </w:rPr>
            </w:pPr>
            <w:r w:rsidRPr="000B6F2C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6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6" w:type="dxa"/>
            <w:vAlign w:val="center"/>
          </w:tcPr>
          <w:p w:rsidR="00200C8E" w:rsidRPr="00CC2C20" w:rsidRDefault="008068E2" w:rsidP="000C30E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C30E6">
              <w:rPr>
                <w:sz w:val="22"/>
                <w:szCs w:val="22"/>
              </w:rPr>
              <w:t>5</w:t>
            </w:r>
          </w:p>
        </w:tc>
      </w:tr>
      <w:tr w:rsidR="00200C8E" w:rsidRPr="00CC2C20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CE566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6" w:type="dxa"/>
            <w:vAlign w:val="center"/>
          </w:tcPr>
          <w:p w:rsidR="00200C8E" w:rsidRPr="00CE5666" w:rsidRDefault="00CE56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2E44E4">
        <w:trPr>
          <w:trHeight w:val="492"/>
          <w:jc w:val="center"/>
        </w:trPr>
        <w:tc>
          <w:tcPr>
            <w:tcW w:w="2405" w:type="dxa"/>
            <w:vAlign w:val="center"/>
          </w:tcPr>
          <w:p w:rsidR="00200C8E" w:rsidRPr="00CC2C20" w:rsidRDefault="009358BA" w:rsidP="00297FD5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6" w:type="dxa"/>
            <w:vAlign w:val="center"/>
          </w:tcPr>
          <w:p w:rsidR="004D327F" w:rsidRDefault="004D327F" w:rsidP="004D327F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4D327F" w:rsidRPr="009A1BB8" w:rsidRDefault="004D327F" w:rsidP="004D327F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4D327F" w:rsidRPr="00042260" w:rsidRDefault="004D327F" w:rsidP="004D327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4D327F" w:rsidRPr="00042260" w:rsidRDefault="004D327F" w:rsidP="004D327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D327F" w:rsidRPr="00042260" w:rsidRDefault="004D327F" w:rsidP="004D327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РА01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67762/24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200C8E" w:rsidRPr="000519EC" w:rsidRDefault="004D327F" w:rsidP="004D327F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02.02.2024 до 01.02.2029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E028A" w:rsidRPr="000C30E6" w:rsidTr="002E44E4">
        <w:trPr>
          <w:trHeight w:val="492"/>
          <w:jc w:val="center"/>
        </w:trPr>
        <w:tc>
          <w:tcPr>
            <w:tcW w:w="2405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6" w:type="dxa"/>
            <w:shd w:val="clear" w:color="auto" w:fill="auto"/>
            <w:vAlign w:val="center"/>
          </w:tcPr>
          <w:p w:rsidR="002E028A" w:rsidRPr="000519EC" w:rsidRDefault="002E028A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519E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E028A" w:rsidRPr="00CC2C20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6" w:type="dxa"/>
            <w:shd w:val="clear" w:color="auto" w:fill="auto"/>
            <w:vAlign w:val="center"/>
          </w:tcPr>
          <w:p w:rsidR="002E028A" w:rsidRPr="000519EC" w:rsidRDefault="002E028A" w:rsidP="002E028A">
            <w:pPr>
              <w:jc w:val="center"/>
              <w:rPr>
                <w:color w:val="FF0000"/>
                <w:sz w:val="22"/>
                <w:szCs w:val="22"/>
              </w:rPr>
            </w:pPr>
            <w:r w:rsidRPr="000519EC">
              <w:rPr>
                <w:sz w:val="22"/>
                <w:szCs w:val="22"/>
              </w:rPr>
              <w:t>Испания</w:t>
            </w:r>
          </w:p>
        </w:tc>
      </w:tr>
      <w:tr w:rsidR="002E028A" w:rsidRPr="00A7248C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6" w:type="dxa"/>
            <w:shd w:val="clear" w:color="auto" w:fill="auto"/>
            <w:vAlign w:val="center"/>
          </w:tcPr>
          <w:p w:rsidR="002E028A" w:rsidRPr="000519EC" w:rsidRDefault="002E028A" w:rsidP="002E028A">
            <w:pPr>
              <w:jc w:val="center"/>
              <w:rPr>
                <w:sz w:val="22"/>
                <w:szCs w:val="22"/>
                <w:lang w:val="en-US"/>
              </w:rPr>
            </w:pPr>
            <w:r w:rsidRPr="000519E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0519E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0519E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0519EC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E028A" w:rsidRPr="000519EC" w:rsidRDefault="002E028A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519EC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0519EC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0519EC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E028A" w:rsidRPr="00CC2C20" w:rsidTr="002E44E4">
        <w:trPr>
          <w:trHeight w:val="553"/>
          <w:jc w:val="center"/>
        </w:trPr>
        <w:tc>
          <w:tcPr>
            <w:tcW w:w="2405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6" w:type="dxa"/>
            <w:vAlign w:val="center"/>
          </w:tcPr>
          <w:p w:rsidR="002E028A" w:rsidRPr="000519EC" w:rsidRDefault="002E028A" w:rsidP="002E028A">
            <w:pPr>
              <w:jc w:val="center"/>
              <w:rPr>
                <w:sz w:val="22"/>
                <w:szCs w:val="22"/>
              </w:rPr>
            </w:pPr>
            <w:r w:rsidRPr="000519EC">
              <w:rPr>
                <w:sz w:val="22"/>
                <w:szCs w:val="22"/>
              </w:rPr>
              <w:t>HITACHI</w:t>
            </w:r>
          </w:p>
        </w:tc>
      </w:tr>
      <w:tr w:rsidR="002E028A" w:rsidRPr="002E44E4" w:rsidTr="002E44E4">
        <w:trPr>
          <w:trHeight w:val="2067"/>
          <w:jc w:val="center"/>
        </w:trPr>
        <w:tc>
          <w:tcPr>
            <w:tcW w:w="2405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6" w:type="dxa"/>
            <w:vAlign w:val="center"/>
          </w:tcPr>
          <w:p w:rsidR="002E44E4" w:rsidRDefault="002E44E4" w:rsidP="002E44E4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2E44E4" w:rsidRPr="003F28A1" w:rsidRDefault="002E44E4" w:rsidP="002E44E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2E44E4" w:rsidRPr="003F28A1" w:rsidRDefault="002E44E4" w:rsidP="002E44E4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2E44E4" w:rsidRPr="003F28A1" w:rsidRDefault="002E44E4" w:rsidP="002E44E4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2E44E4" w:rsidRPr="003F28A1" w:rsidRDefault="002E44E4" w:rsidP="002E44E4">
            <w:pPr>
              <w:contextualSpacing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</w:t>
            </w:r>
            <w:r>
              <w:rPr>
                <w:sz w:val="22"/>
                <w:szCs w:val="22"/>
              </w:rPr>
              <w:t>я,197110,</w:t>
            </w:r>
            <w:r w:rsidR="00292E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Санкт-Петербург, ул.</w:t>
            </w:r>
            <w:r w:rsidR="0022647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Большая Разночинная,</w:t>
            </w:r>
            <w:r w:rsidRPr="003F28A1">
              <w:rPr>
                <w:sz w:val="22"/>
                <w:szCs w:val="22"/>
              </w:rPr>
              <w:t>32</w:t>
            </w:r>
          </w:p>
          <w:p w:rsidR="002E44E4" w:rsidRDefault="002E44E4" w:rsidP="002E44E4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E028A" w:rsidRPr="00B33438" w:rsidRDefault="002E44E4" w:rsidP="002E44E4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3438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3438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3438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3438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666F12" w:rsidRPr="00B33438" w:rsidRDefault="00666F12" w:rsidP="00200C8E">
      <w:pPr>
        <w:jc w:val="center"/>
        <w:rPr>
          <w:szCs w:val="28"/>
        </w:rPr>
      </w:pPr>
    </w:p>
    <w:p w:rsidR="003923B9" w:rsidRPr="00B33438" w:rsidRDefault="003923B9">
      <w:pPr>
        <w:spacing w:after="160" w:line="259" w:lineRule="auto"/>
        <w:rPr>
          <w:szCs w:val="28"/>
        </w:rPr>
      </w:pPr>
      <w:r w:rsidRPr="00B33438"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2115525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211552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 w:rsidR="00B33438">
        <w:rPr>
          <w:sz w:val="22"/>
          <w:szCs w:val="22"/>
        </w:rPr>
        <w:t>хнические характеристики изделий</w:t>
      </w:r>
      <w:r w:rsidRPr="003F28A1">
        <w:rPr>
          <w:sz w:val="22"/>
          <w:szCs w:val="22"/>
        </w:rPr>
        <w:t xml:space="preserve"> приведены</w:t>
      </w:r>
      <w:r w:rsidR="00606CF5">
        <w:rPr>
          <w:sz w:val="22"/>
          <w:szCs w:val="22"/>
        </w:rPr>
        <w:t xml:space="preserve"> в таблице</w:t>
      </w:r>
      <w:r>
        <w:rPr>
          <w:sz w:val="22"/>
          <w:szCs w:val="22"/>
        </w:rPr>
        <w:t xml:space="preserve"> 2.</w:t>
      </w:r>
    </w:p>
    <w:p w:rsidR="009C5A06" w:rsidRPr="00ED1244" w:rsidRDefault="009C5A06" w:rsidP="00200C8E">
      <w:pPr>
        <w:jc w:val="center"/>
        <w:rPr>
          <w:noProof/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8"/>
        <w:gridCol w:w="1699"/>
        <w:gridCol w:w="2835"/>
        <w:gridCol w:w="3261"/>
      </w:tblGrid>
      <w:tr w:rsidR="00FE0CD2" w:rsidRPr="00790BBE" w:rsidTr="00ED1244">
        <w:trPr>
          <w:jc w:val="center"/>
        </w:trPr>
        <w:tc>
          <w:tcPr>
            <w:tcW w:w="3397" w:type="dxa"/>
            <w:gridSpan w:val="2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835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261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ED1244">
        <w:trPr>
          <w:jc w:val="center"/>
        </w:trPr>
        <w:tc>
          <w:tcPr>
            <w:tcW w:w="3397" w:type="dxa"/>
            <w:gridSpan w:val="2"/>
            <w:vAlign w:val="center"/>
          </w:tcPr>
          <w:p w:rsidR="00FE0CD2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2835" w:type="dxa"/>
            <w:vAlign w:val="center"/>
          </w:tcPr>
          <w:p w:rsidR="00FE0CD2" w:rsidRPr="00790BBE" w:rsidRDefault="00AF5B03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B33438">
              <w:rPr>
                <w:sz w:val="22"/>
                <w:szCs w:val="22"/>
              </w:rPr>
              <w:t>/Гц</w:t>
            </w:r>
          </w:p>
        </w:tc>
        <w:tc>
          <w:tcPr>
            <w:tcW w:w="3261" w:type="dxa"/>
            <w:vAlign w:val="center"/>
          </w:tcPr>
          <w:p w:rsidR="00FE0CD2" w:rsidRPr="00790BBE" w:rsidRDefault="00B33438" w:rsidP="00AF5B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230/50</w:t>
            </w:r>
          </w:p>
        </w:tc>
      </w:tr>
      <w:tr w:rsidR="00FE0CD2" w:rsidRPr="00790BBE" w:rsidTr="00ED1244">
        <w:trPr>
          <w:trHeight w:val="241"/>
          <w:jc w:val="center"/>
        </w:trPr>
        <w:tc>
          <w:tcPr>
            <w:tcW w:w="3397" w:type="dxa"/>
            <w:gridSpan w:val="2"/>
            <w:vAlign w:val="center"/>
          </w:tcPr>
          <w:p w:rsidR="00FE0CD2" w:rsidRPr="00531C2B" w:rsidRDefault="006241B9" w:rsidP="000D5EF4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Максимальная п</w:t>
            </w:r>
            <w:r w:rsidR="006B502D" w:rsidRPr="002877BB"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835" w:type="dxa"/>
            <w:vAlign w:val="center"/>
          </w:tcPr>
          <w:p w:rsidR="00FE0CD2" w:rsidRPr="00790BBE" w:rsidRDefault="006241B9" w:rsidP="000D5EF4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кВт</w:t>
            </w:r>
          </w:p>
        </w:tc>
        <w:tc>
          <w:tcPr>
            <w:tcW w:w="3261" w:type="dxa"/>
            <w:vAlign w:val="center"/>
          </w:tcPr>
          <w:p w:rsidR="00FE0CD2" w:rsidRPr="00790BBE" w:rsidRDefault="006241B9" w:rsidP="002877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</w:t>
            </w:r>
          </w:p>
        </w:tc>
      </w:tr>
      <w:tr w:rsidR="00CB4111" w:rsidRPr="00790BBE" w:rsidTr="00ED1244">
        <w:trPr>
          <w:trHeight w:val="255"/>
          <w:jc w:val="center"/>
        </w:trPr>
        <w:tc>
          <w:tcPr>
            <w:tcW w:w="1698" w:type="dxa"/>
            <w:vMerge w:val="restart"/>
            <w:vAlign w:val="center"/>
          </w:tcPr>
          <w:p w:rsidR="00CB4111" w:rsidRPr="00CB4111" w:rsidRDefault="00CB4111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ток</w:t>
            </w:r>
          </w:p>
        </w:tc>
        <w:tc>
          <w:tcPr>
            <w:tcW w:w="1699" w:type="dxa"/>
            <w:vAlign w:val="center"/>
          </w:tcPr>
          <w:p w:rsidR="00CB4111" w:rsidRPr="00CB4111" w:rsidRDefault="00CB4111" w:rsidP="00CB41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35" w:type="dxa"/>
            <w:vMerge w:val="restart"/>
            <w:vAlign w:val="center"/>
          </w:tcPr>
          <w:p w:rsidR="00CB4111" w:rsidRDefault="00CB4111" w:rsidP="000D5EF4">
            <w:pPr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3261" w:type="dxa"/>
            <w:vAlign w:val="center"/>
          </w:tcPr>
          <w:p w:rsidR="00CB4111" w:rsidRPr="00CB4111" w:rsidRDefault="00CB4111" w:rsidP="002877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B4111" w:rsidRPr="00790BBE" w:rsidTr="00ED1244">
        <w:trPr>
          <w:trHeight w:val="255"/>
          <w:jc w:val="center"/>
        </w:trPr>
        <w:tc>
          <w:tcPr>
            <w:tcW w:w="1698" w:type="dxa"/>
            <w:vMerge/>
            <w:vAlign w:val="center"/>
          </w:tcPr>
          <w:p w:rsidR="00CB4111" w:rsidRDefault="00CB4111" w:rsidP="000D5EF4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:rsidR="00CB4111" w:rsidRPr="00CB4111" w:rsidRDefault="00CB4111" w:rsidP="000D5EF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С баком </w:t>
            </w:r>
            <w:r>
              <w:rPr>
                <w:sz w:val="22"/>
                <w:szCs w:val="22"/>
                <w:lang w:val="en-US"/>
              </w:rPr>
              <w:t>DHW</w:t>
            </w:r>
          </w:p>
        </w:tc>
        <w:tc>
          <w:tcPr>
            <w:tcW w:w="2835" w:type="dxa"/>
            <w:vMerge/>
            <w:vAlign w:val="center"/>
          </w:tcPr>
          <w:p w:rsidR="00CB4111" w:rsidRDefault="00CB4111" w:rsidP="000D5EF4">
            <w:pPr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vAlign w:val="center"/>
          </w:tcPr>
          <w:p w:rsidR="00CB4111" w:rsidRPr="00CB4111" w:rsidRDefault="00CB4111" w:rsidP="002877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</w:tr>
      <w:tr w:rsidR="00CB4111" w:rsidRPr="00790BBE" w:rsidTr="00ED1244">
        <w:trPr>
          <w:trHeight w:val="81"/>
          <w:jc w:val="center"/>
        </w:trPr>
        <w:tc>
          <w:tcPr>
            <w:tcW w:w="1698" w:type="dxa"/>
            <w:vMerge w:val="restart"/>
            <w:vAlign w:val="center"/>
          </w:tcPr>
          <w:p w:rsidR="00CB4111" w:rsidRDefault="00CB4111" w:rsidP="00CB41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B4111">
              <w:rPr>
                <w:sz w:val="22"/>
                <w:szCs w:val="22"/>
              </w:rPr>
              <w:t>абель питания</w:t>
            </w:r>
          </w:p>
        </w:tc>
        <w:tc>
          <w:tcPr>
            <w:tcW w:w="1699" w:type="dxa"/>
            <w:vAlign w:val="center"/>
          </w:tcPr>
          <w:p w:rsidR="00CB4111" w:rsidRPr="00CB4111" w:rsidRDefault="00CB4111" w:rsidP="00CB41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35" w:type="dxa"/>
            <w:vMerge w:val="restart"/>
            <w:vAlign w:val="center"/>
          </w:tcPr>
          <w:p w:rsidR="00CB4111" w:rsidRPr="00790BBE" w:rsidRDefault="00F25613" w:rsidP="00CB41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  <w:r w:rsidRPr="00F2561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261" w:type="dxa"/>
            <w:vAlign w:val="center"/>
          </w:tcPr>
          <w:p w:rsidR="00CB4111" w:rsidRDefault="00F25613" w:rsidP="00CB41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2х0,75</w:t>
            </w:r>
          </w:p>
        </w:tc>
      </w:tr>
      <w:tr w:rsidR="00CB4111" w:rsidRPr="00790BBE" w:rsidTr="00ED1244">
        <w:trPr>
          <w:trHeight w:val="255"/>
          <w:jc w:val="center"/>
        </w:trPr>
        <w:tc>
          <w:tcPr>
            <w:tcW w:w="1698" w:type="dxa"/>
            <w:vMerge/>
            <w:vAlign w:val="center"/>
          </w:tcPr>
          <w:p w:rsidR="00CB4111" w:rsidRDefault="00CB4111" w:rsidP="00CB4111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:rsidR="00CB4111" w:rsidRPr="00CB4111" w:rsidRDefault="00CB4111" w:rsidP="00CB41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С баком </w:t>
            </w:r>
            <w:r>
              <w:rPr>
                <w:sz w:val="22"/>
                <w:szCs w:val="22"/>
                <w:lang w:val="en-US"/>
              </w:rPr>
              <w:t>DHW</w:t>
            </w:r>
          </w:p>
        </w:tc>
        <w:tc>
          <w:tcPr>
            <w:tcW w:w="2835" w:type="dxa"/>
            <w:vMerge/>
            <w:vAlign w:val="center"/>
          </w:tcPr>
          <w:p w:rsidR="00CB4111" w:rsidRPr="00790BBE" w:rsidRDefault="00CB4111" w:rsidP="00CB41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:rsidR="00CB4111" w:rsidRPr="00F25613" w:rsidRDefault="00F25613" w:rsidP="00CB41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2х4</w:t>
            </w:r>
          </w:p>
        </w:tc>
      </w:tr>
      <w:tr w:rsidR="00CB4111" w:rsidRPr="00790BBE" w:rsidTr="00ED1244">
        <w:trPr>
          <w:trHeight w:val="241"/>
          <w:jc w:val="center"/>
        </w:trPr>
        <w:tc>
          <w:tcPr>
            <w:tcW w:w="3397" w:type="dxa"/>
            <w:gridSpan w:val="2"/>
            <w:vAlign w:val="center"/>
          </w:tcPr>
          <w:p w:rsidR="00CB4111" w:rsidRPr="00F25613" w:rsidRDefault="00F25613" w:rsidP="00CB41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Передающий кабель</w:t>
            </w:r>
          </w:p>
        </w:tc>
        <w:tc>
          <w:tcPr>
            <w:tcW w:w="2835" w:type="dxa"/>
            <w:vAlign w:val="center"/>
          </w:tcPr>
          <w:p w:rsidR="00CB4111" w:rsidRPr="00790BBE" w:rsidRDefault="00F25613" w:rsidP="00CB41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  <w:r w:rsidRPr="00F2561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261" w:type="dxa"/>
            <w:vAlign w:val="center"/>
          </w:tcPr>
          <w:p w:rsidR="00CB4111" w:rsidRDefault="00F25613" w:rsidP="00CB41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2х0,75</w:t>
            </w:r>
          </w:p>
        </w:tc>
      </w:tr>
      <w:tr w:rsidR="00527773" w:rsidRPr="00790BBE" w:rsidTr="00ED1244">
        <w:trPr>
          <w:trHeight w:val="241"/>
          <w:jc w:val="center"/>
        </w:trPr>
        <w:tc>
          <w:tcPr>
            <w:tcW w:w="3397" w:type="dxa"/>
            <w:gridSpan w:val="2"/>
          </w:tcPr>
          <w:p w:rsidR="00527773" w:rsidRDefault="00527773" w:rsidP="00527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2835" w:type="dxa"/>
            <w:vAlign w:val="center"/>
          </w:tcPr>
          <w:p w:rsidR="00527773" w:rsidRDefault="00527773" w:rsidP="00527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1" w:type="dxa"/>
            <w:vAlign w:val="center"/>
          </w:tcPr>
          <w:p w:rsidR="00527773" w:rsidRDefault="00527773" w:rsidP="00527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527773" w:rsidRPr="00790BBE" w:rsidTr="00ED1244">
        <w:trPr>
          <w:trHeight w:val="241"/>
          <w:jc w:val="center"/>
        </w:trPr>
        <w:tc>
          <w:tcPr>
            <w:tcW w:w="3397" w:type="dxa"/>
            <w:gridSpan w:val="2"/>
          </w:tcPr>
          <w:p w:rsidR="00527773" w:rsidRDefault="00527773" w:rsidP="00527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2835" w:type="dxa"/>
            <w:vAlign w:val="center"/>
          </w:tcPr>
          <w:p w:rsidR="00527773" w:rsidRDefault="00527773" w:rsidP="00527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1" w:type="dxa"/>
            <w:vAlign w:val="center"/>
          </w:tcPr>
          <w:p w:rsidR="00527773" w:rsidRDefault="00527773" w:rsidP="00527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527773" w:rsidRPr="00790BBE" w:rsidTr="00ED1244">
        <w:trPr>
          <w:trHeight w:val="241"/>
          <w:jc w:val="center"/>
        </w:trPr>
        <w:tc>
          <w:tcPr>
            <w:tcW w:w="3397" w:type="dxa"/>
            <w:gridSpan w:val="2"/>
            <w:vAlign w:val="center"/>
          </w:tcPr>
          <w:p w:rsidR="00527773" w:rsidRPr="00531C2B" w:rsidRDefault="00527773" w:rsidP="00527773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Габаритные размеры (</w:t>
            </w:r>
            <w:proofErr w:type="spellStart"/>
            <w:r>
              <w:rPr>
                <w:sz w:val="22"/>
                <w:szCs w:val="22"/>
              </w:rPr>
              <w:t>В</w:t>
            </w:r>
            <w:r w:rsidRPr="006C41AA">
              <w:rPr>
                <w:sz w:val="22"/>
                <w:szCs w:val="22"/>
              </w:rPr>
              <w:t>хШ</w:t>
            </w:r>
            <w:r>
              <w:rPr>
                <w:sz w:val="22"/>
                <w:szCs w:val="22"/>
              </w:rPr>
              <w:t>хГ</w:t>
            </w:r>
            <w:proofErr w:type="spellEnd"/>
            <w:r w:rsidRPr="006C41AA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vAlign w:val="center"/>
          </w:tcPr>
          <w:p w:rsidR="00527773" w:rsidRPr="00790BBE" w:rsidRDefault="00527773" w:rsidP="00527773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261" w:type="dxa"/>
            <w:vAlign w:val="center"/>
          </w:tcPr>
          <w:p w:rsidR="00527773" w:rsidRPr="00790BBE" w:rsidRDefault="00527773" w:rsidP="00527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490х360х100</w:t>
            </w:r>
          </w:p>
        </w:tc>
      </w:tr>
      <w:tr w:rsidR="00527773" w:rsidRPr="00790BBE" w:rsidTr="00ED1244">
        <w:trPr>
          <w:trHeight w:val="241"/>
          <w:jc w:val="center"/>
        </w:trPr>
        <w:tc>
          <w:tcPr>
            <w:tcW w:w="3397" w:type="dxa"/>
            <w:gridSpan w:val="2"/>
            <w:vAlign w:val="center"/>
          </w:tcPr>
          <w:p w:rsidR="00527773" w:rsidRPr="002877BB" w:rsidRDefault="00527773" w:rsidP="00527773">
            <w:pPr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Вес нетто/брутто</w:t>
            </w:r>
          </w:p>
        </w:tc>
        <w:tc>
          <w:tcPr>
            <w:tcW w:w="2835" w:type="dxa"/>
            <w:vAlign w:val="center"/>
          </w:tcPr>
          <w:p w:rsidR="00527773" w:rsidRPr="00790BBE" w:rsidRDefault="00527773" w:rsidP="0052777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кг</w:t>
            </w:r>
          </w:p>
        </w:tc>
        <w:tc>
          <w:tcPr>
            <w:tcW w:w="3261" w:type="dxa"/>
            <w:vAlign w:val="center"/>
          </w:tcPr>
          <w:p w:rsidR="00527773" w:rsidRPr="00790BBE" w:rsidRDefault="00527773" w:rsidP="00527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5,45/6,15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B26FBA" w:rsidRDefault="00B26FBA" w:rsidP="00B26FBA">
      <w:pPr>
        <w:jc w:val="center"/>
        <w:rPr>
          <w:noProof/>
          <w:sz w:val="20"/>
          <w:szCs w:val="20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2115527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88434E" w:rsidRPr="005D28D1" w:rsidRDefault="0088434E" w:rsidP="0088434E">
      <w:pPr>
        <w:rPr>
          <w:sz w:val="22"/>
          <w:szCs w:val="22"/>
        </w:rPr>
      </w:pPr>
    </w:p>
    <w:p w:rsidR="000E6196" w:rsidRDefault="00B22CD1" w:rsidP="00EC28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Каскадный контроллер </w:t>
      </w:r>
      <w:r w:rsidR="00EC2851" w:rsidRPr="00EC2851">
        <w:rPr>
          <w:sz w:val="22"/>
          <w:szCs w:val="22"/>
        </w:rPr>
        <w:t>ATW-YCC-03</w:t>
      </w:r>
      <w:r w:rsidR="00EC2851">
        <w:rPr>
          <w:sz w:val="22"/>
          <w:szCs w:val="22"/>
        </w:rPr>
        <w:t xml:space="preserve"> </w:t>
      </w:r>
      <w:r w:rsidR="00EC2851" w:rsidRPr="00EC2851">
        <w:rPr>
          <w:sz w:val="22"/>
          <w:szCs w:val="22"/>
        </w:rPr>
        <w:t xml:space="preserve">для серии YUTAKI </w:t>
      </w:r>
      <w:r w:rsidR="00727FC0" w:rsidRPr="00F20F0F">
        <w:rPr>
          <w:sz w:val="22"/>
          <w:szCs w:val="22"/>
        </w:rPr>
        <w:t xml:space="preserve">представляет собой </w:t>
      </w:r>
      <w:r w:rsidR="000E6196">
        <w:rPr>
          <w:sz w:val="22"/>
          <w:szCs w:val="22"/>
        </w:rPr>
        <w:t>проводной пульт управления</w:t>
      </w:r>
      <w:r w:rsidR="000E6196" w:rsidRPr="000E6196">
        <w:rPr>
          <w:rFonts w:ascii="Helv" w:eastAsiaTheme="minorHAnsi" w:hAnsi="Helv" w:cs="Helv"/>
          <w:i/>
          <w:iCs/>
          <w:color w:val="000000"/>
          <w:sz w:val="20"/>
          <w:szCs w:val="20"/>
          <w:lang w:eastAsia="en-US"/>
        </w:rPr>
        <w:t xml:space="preserve"> </w:t>
      </w:r>
      <w:r w:rsidR="000E6196" w:rsidRPr="000E6196">
        <w:rPr>
          <w:sz w:val="22"/>
          <w:szCs w:val="22"/>
        </w:rPr>
        <w:t>с расширенным функционалом для реализации каскадного управления тепловыми насосами</w:t>
      </w:r>
      <w:r w:rsidR="000E6196">
        <w:rPr>
          <w:sz w:val="22"/>
          <w:szCs w:val="22"/>
        </w:rPr>
        <w:t xml:space="preserve">. </w:t>
      </w:r>
    </w:p>
    <w:p w:rsidR="000E6196" w:rsidRDefault="000E6196" w:rsidP="000E61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состав изделия входит контроллер</w:t>
      </w:r>
      <w:r w:rsidR="00780333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</w:t>
      </w:r>
      <w:r w:rsidR="00780333">
        <w:rPr>
          <w:sz w:val="22"/>
          <w:szCs w:val="22"/>
        </w:rPr>
        <w:t xml:space="preserve">проводной пульт управления </w:t>
      </w:r>
      <w:r w:rsidR="00780333" w:rsidRPr="000E6196">
        <w:rPr>
          <w:sz w:val="22"/>
          <w:szCs w:val="22"/>
        </w:rPr>
        <w:t>PC-ARFH2E</w:t>
      </w:r>
      <w:r w:rsidR="00780333">
        <w:rPr>
          <w:sz w:val="22"/>
          <w:szCs w:val="22"/>
        </w:rPr>
        <w:t xml:space="preserve">, который </w:t>
      </w:r>
      <w:r w:rsidR="00780333" w:rsidRPr="00780333">
        <w:rPr>
          <w:sz w:val="22"/>
          <w:szCs w:val="22"/>
        </w:rPr>
        <w:t xml:space="preserve">выполняет роль терминала управления с </w:t>
      </w:r>
      <w:r w:rsidR="00780333">
        <w:rPr>
          <w:sz w:val="22"/>
          <w:szCs w:val="22"/>
        </w:rPr>
        <w:t xml:space="preserve">жидкокристаллическим </w:t>
      </w:r>
      <w:r w:rsidR="00780333" w:rsidRPr="00780333">
        <w:rPr>
          <w:sz w:val="22"/>
          <w:szCs w:val="22"/>
        </w:rPr>
        <w:t>дисплеем.</w:t>
      </w:r>
      <w:r w:rsidR="00780333" w:rsidRPr="000E6196">
        <w:rPr>
          <w:sz w:val="22"/>
          <w:szCs w:val="22"/>
        </w:rPr>
        <w:t xml:space="preserve"> </w:t>
      </w:r>
      <w:r w:rsidR="00780333">
        <w:rPr>
          <w:sz w:val="22"/>
          <w:szCs w:val="22"/>
        </w:rPr>
        <w:t xml:space="preserve">Контроллер </w:t>
      </w:r>
      <w:r w:rsidRPr="000E6196">
        <w:rPr>
          <w:sz w:val="22"/>
          <w:szCs w:val="22"/>
        </w:rPr>
        <w:t>выполня</w:t>
      </w:r>
      <w:r w:rsidR="00780333">
        <w:rPr>
          <w:sz w:val="22"/>
          <w:szCs w:val="22"/>
        </w:rPr>
        <w:t>ет</w:t>
      </w:r>
      <w:r w:rsidRPr="000E6196">
        <w:rPr>
          <w:sz w:val="22"/>
          <w:szCs w:val="22"/>
        </w:rPr>
        <w:t xml:space="preserve"> функции посредника между источником команд PC-ARFH2E и устройствами, которыми нужно управлять.</w:t>
      </w:r>
      <w:r w:rsidR="00780333">
        <w:rPr>
          <w:rFonts w:ascii="Helv" w:eastAsiaTheme="minorHAnsi" w:hAnsi="Helv" w:cs="Helv"/>
          <w:i/>
          <w:iCs/>
          <w:color w:val="000000"/>
          <w:sz w:val="20"/>
          <w:szCs w:val="20"/>
          <w:lang w:eastAsia="en-US"/>
        </w:rPr>
        <w:t xml:space="preserve"> </w:t>
      </w:r>
      <w:r>
        <w:rPr>
          <w:sz w:val="22"/>
          <w:szCs w:val="22"/>
        </w:rPr>
        <w:t xml:space="preserve">С помощью </w:t>
      </w:r>
      <w:r w:rsidRPr="000E6196">
        <w:rPr>
          <w:sz w:val="22"/>
          <w:szCs w:val="22"/>
        </w:rPr>
        <w:t xml:space="preserve">PC-ARFH2E </w:t>
      </w:r>
      <w:r>
        <w:rPr>
          <w:sz w:val="22"/>
          <w:szCs w:val="22"/>
        </w:rPr>
        <w:t>производится настройка функций контроллера, задание параметров, выбор контуров.</w:t>
      </w:r>
      <w:r w:rsidR="00780333" w:rsidRPr="00780333">
        <w:rPr>
          <w:sz w:val="22"/>
          <w:szCs w:val="22"/>
        </w:rPr>
        <w:t xml:space="preserve"> </w:t>
      </w:r>
    </w:p>
    <w:p w:rsidR="007C0850" w:rsidRPr="00F20F0F" w:rsidRDefault="007C0850" w:rsidP="007C08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Pr="00F20F0F">
        <w:rPr>
          <w:sz w:val="22"/>
          <w:szCs w:val="22"/>
        </w:rPr>
        <w:t>разработано как дополнение к гидравлическому управлению линейки YUTAKI</w:t>
      </w:r>
      <w:r>
        <w:rPr>
          <w:sz w:val="22"/>
          <w:szCs w:val="22"/>
        </w:rPr>
        <w:t xml:space="preserve"> </w:t>
      </w:r>
      <w:r w:rsidRPr="00F20F0F">
        <w:rPr>
          <w:sz w:val="22"/>
          <w:szCs w:val="22"/>
        </w:rPr>
        <w:t>для создания более крупной и эффективной системы отопления или охлаждения.</w:t>
      </w:r>
    </w:p>
    <w:p w:rsidR="007C0850" w:rsidRDefault="007C0850" w:rsidP="007C08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20F0F">
        <w:rPr>
          <w:sz w:val="22"/>
          <w:szCs w:val="22"/>
        </w:rPr>
        <w:t xml:space="preserve">Когда функция </w:t>
      </w:r>
      <w:r>
        <w:rPr>
          <w:sz w:val="22"/>
          <w:szCs w:val="22"/>
        </w:rPr>
        <w:t>каскадного</w:t>
      </w:r>
      <w:r w:rsidRPr="00F20F0F">
        <w:rPr>
          <w:sz w:val="22"/>
          <w:szCs w:val="22"/>
        </w:rPr>
        <w:t xml:space="preserve"> контроллера YUTAKI активна, система отделяет выработку воды (горячей или</w:t>
      </w:r>
      <w:r>
        <w:rPr>
          <w:sz w:val="22"/>
          <w:szCs w:val="22"/>
        </w:rPr>
        <w:t xml:space="preserve"> </w:t>
      </w:r>
      <w:r w:rsidRPr="00F20F0F">
        <w:rPr>
          <w:sz w:val="22"/>
          <w:szCs w:val="22"/>
        </w:rPr>
        <w:t>холодной) от распределения и потребления воды.</w:t>
      </w:r>
    </w:p>
    <w:p w:rsidR="00F20F0F" w:rsidRPr="00F20F0F" w:rsidRDefault="007C0850" w:rsidP="0089565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 изделия:</w:t>
      </w:r>
    </w:p>
    <w:p w:rsidR="007C0850" w:rsidRPr="00585741" w:rsidRDefault="007C0850" w:rsidP="00895658">
      <w:pPr>
        <w:pStyle w:val="af3"/>
        <w:numPr>
          <w:ilvl w:val="0"/>
          <w:numId w:val="3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85741">
        <w:rPr>
          <w:rFonts w:ascii="Times New Roman" w:hAnsi="Times New Roman"/>
        </w:rPr>
        <w:t xml:space="preserve">Доступно для следующих моделей устройств: </w:t>
      </w:r>
      <w:r w:rsidRPr="00585741">
        <w:rPr>
          <w:rFonts w:ascii="Times New Roman" w:hAnsi="Times New Roman"/>
          <w:lang w:val="en-US"/>
        </w:rPr>
        <w:t>RWM</w:t>
      </w:r>
      <w:r w:rsidRPr="00585741">
        <w:rPr>
          <w:rFonts w:ascii="Times New Roman" w:hAnsi="Times New Roman"/>
        </w:rPr>
        <w:t>-(2.0-3.0)</w:t>
      </w:r>
      <w:r w:rsidRPr="00585741">
        <w:rPr>
          <w:rFonts w:ascii="Times New Roman" w:hAnsi="Times New Roman"/>
          <w:lang w:val="en-US"/>
        </w:rPr>
        <w:t>N</w:t>
      </w:r>
      <w:r w:rsidRPr="00585741">
        <w:rPr>
          <w:rFonts w:ascii="Times New Roman" w:hAnsi="Times New Roman"/>
        </w:rPr>
        <w:t>1</w:t>
      </w:r>
      <w:r w:rsidRPr="00585741">
        <w:rPr>
          <w:rFonts w:ascii="Times New Roman" w:hAnsi="Times New Roman"/>
          <w:lang w:val="en-US"/>
        </w:rPr>
        <w:t>E</w:t>
      </w:r>
      <w:r w:rsidRPr="00585741">
        <w:rPr>
          <w:rFonts w:ascii="Times New Roman" w:hAnsi="Times New Roman"/>
        </w:rPr>
        <w:t xml:space="preserve">, </w:t>
      </w:r>
      <w:r w:rsidRPr="00585741">
        <w:rPr>
          <w:rFonts w:ascii="Times New Roman" w:hAnsi="Times New Roman"/>
          <w:lang w:val="en-US"/>
        </w:rPr>
        <w:t>RWD</w:t>
      </w:r>
      <w:r w:rsidRPr="00585741">
        <w:rPr>
          <w:rFonts w:ascii="Times New Roman" w:hAnsi="Times New Roman"/>
        </w:rPr>
        <w:t>-(2.0-3.0)</w:t>
      </w:r>
      <w:r w:rsidRPr="00585741">
        <w:rPr>
          <w:rFonts w:ascii="Times New Roman" w:hAnsi="Times New Roman"/>
          <w:lang w:val="en-US"/>
        </w:rPr>
        <w:t>RW</w:t>
      </w:r>
      <w:r w:rsidRPr="00585741">
        <w:rPr>
          <w:rFonts w:ascii="Times New Roman" w:hAnsi="Times New Roman"/>
        </w:rPr>
        <w:t xml:space="preserve"> 1 </w:t>
      </w:r>
      <w:r w:rsidRPr="00585741">
        <w:rPr>
          <w:rFonts w:ascii="Times New Roman" w:hAnsi="Times New Roman"/>
          <w:lang w:val="en-US"/>
        </w:rPr>
        <w:t>E</w:t>
      </w:r>
      <w:r w:rsidRPr="00585741">
        <w:rPr>
          <w:rFonts w:ascii="Times New Roman" w:hAnsi="Times New Roman"/>
        </w:rPr>
        <w:t>220</w:t>
      </w:r>
      <w:r w:rsidRPr="00585741">
        <w:rPr>
          <w:rFonts w:ascii="Times New Roman" w:hAnsi="Times New Roman"/>
          <w:lang w:val="en-US"/>
        </w:rPr>
        <w:t>S</w:t>
      </w:r>
      <w:r w:rsidRPr="00585741">
        <w:rPr>
          <w:rFonts w:ascii="Times New Roman" w:hAnsi="Times New Roman"/>
        </w:rPr>
        <w:t>(-</w:t>
      </w:r>
      <w:r w:rsidRPr="00585741">
        <w:rPr>
          <w:rFonts w:ascii="Times New Roman" w:hAnsi="Times New Roman"/>
          <w:lang w:val="en-US"/>
        </w:rPr>
        <w:t>K</w:t>
      </w:r>
      <w:r w:rsidRPr="00585741">
        <w:rPr>
          <w:rFonts w:ascii="Times New Roman" w:hAnsi="Times New Roman"/>
        </w:rPr>
        <w:t>);</w:t>
      </w:r>
    </w:p>
    <w:p w:rsidR="00F20F0F" w:rsidRPr="00585741" w:rsidRDefault="007C0850" w:rsidP="00895658">
      <w:pPr>
        <w:pStyle w:val="af3"/>
        <w:numPr>
          <w:ilvl w:val="0"/>
          <w:numId w:val="3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85741">
        <w:rPr>
          <w:rFonts w:ascii="Times New Roman" w:hAnsi="Times New Roman"/>
        </w:rPr>
        <w:t>С</w:t>
      </w:r>
      <w:r w:rsidR="00F20F0F" w:rsidRPr="00585741">
        <w:rPr>
          <w:rFonts w:ascii="Times New Roman" w:hAnsi="Times New Roman"/>
        </w:rPr>
        <w:t>пособно управлять до 8 внутренними блоками</w:t>
      </w:r>
      <w:r w:rsidRPr="00585741">
        <w:rPr>
          <w:rFonts w:ascii="Times New Roman" w:hAnsi="Times New Roman"/>
        </w:rPr>
        <w:t xml:space="preserve"> YUTAKI;</w:t>
      </w:r>
    </w:p>
    <w:p w:rsidR="00F20F0F" w:rsidRPr="00585741" w:rsidRDefault="007C0850" w:rsidP="00895658">
      <w:pPr>
        <w:pStyle w:val="af3"/>
        <w:numPr>
          <w:ilvl w:val="0"/>
          <w:numId w:val="3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85741">
        <w:rPr>
          <w:rFonts w:ascii="Times New Roman" w:hAnsi="Times New Roman"/>
        </w:rPr>
        <w:t>П</w:t>
      </w:r>
      <w:r w:rsidR="00F20F0F" w:rsidRPr="00585741">
        <w:rPr>
          <w:rFonts w:ascii="Times New Roman" w:hAnsi="Times New Roman"/>
        </w:rPr>
        <w:t>озволяет управлять следующими моделями внутренних блоков отопления:</w:t>
      </w:r>
    </w:p>
    <w:p w:rsidR="00F20F0F" w:rsidRPr="00585741" w:rsidRDefault="00F20F0F" w:rsidP="00950CBA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jc w:val="both"/>
        <w:rPr>
          <w:rFonts w:ascii="Times New Roman" w:hAnsi="Times New Roman"/>
        </w:rPr>
      </w:pPr>
      <w:r w:rsidRPr="00585741">
        <w:rPr>
          <w:rFonts w:ascii="Times New Roman" w:hAnsi="Times New Roman"/>
        </w:rPr>
        <w:t xml:space="preserve">YUTAKI S (мощностью от 4 до 10 </w:t>
      </w:r>
      <w:proofErr w:type="spellStart"/>
      <w:r w:rsidRPr="00585741">
        <w:rPr>
          <w:rFonts w:ascii="Times New Roman" w:hAnsi="Times New Roman"/>
        </w:rPr>
        <w:t>л.с</w:t>
      </w:r>
      <w:proofErr w:type="spellEnd"/>
      <w:r w:rsidRPr="00585741">
        <w:rPr>
          <w:rFonts w:ascii="Times New Roman" w:hAnsi="Times New Roman"/>
        </w:rPr>
        <w:t>.)</w:t>
      </w:r>
      <w:r w:rsidR="00585741" w:rsidRPr="00585741">
        <w:rPr>
          <w:rFonts w:ascii="Times New Roman" w:hAnsi="Times New Roman"/>
        </w:rPr>
        <w:t>;</w:t>
      </w:r>
    </w:p>
    <w:p w:rsidR="00F20F0F" w:rsidRPr="00585741" w:rsidRDefault="00F20F0F" w:rsidP="00950CBA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jc w:val="both"/>
        <w:rPr>
          <w:rFonts w:ascii="Times New Roman" w:hAnsi="Times New Roman"/>
        </w:rPr>
      </w:pPr>
      <w:r w:rsidRPr="00585741">
        <w:rPr>
          <w:rFonts w:ascii="Times New Roman" w:hAnsi="Times New Roman"/>
        </w:rPr>
        <w:t xml:space="preserve">YUTAKI S COMBI (от 4 до 6 </w:t>
      </w:r>
      <w:proofErr w:type="spellStart"/>
      <w:r w:rsidRPr="00585741">
        <w:rPr>
          <w:rFonts w:ascii="Times New Roman" w:hAnsi="Times New Roman"/>
        </w:rPr>
        <w:t>л.с</w:t>
      </w:r>
      <w:proofErr w:type="spellEnd"/>
      <w:r w:rsidRPr="00585741">
        <w:rPr>
          <w:rFonts w:ascii="Times New Roman" w:hAnsi="Times New Roman"/>
        </w:rPr>
        <w:t>.)</w:t>
      </w:r>
      <w:r w:rsidR="00585741" w:rsidRPr="00585741">
        <w:rPr>
          <w:rFonts w:ascii="Times New Roman" w:hAnsi="Times New Roman"/>
        </w:rPr>
        <w:t>;</w:t>
      </w:r>
    </w:p>
    <w:p w:rsidR="00F20F0F" w:rsidRPr="00585741" w:rsidRDefault="00F20F0F" w:rsidP="00950CBA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jc w:val="both"/>
        <w:rPr>
          <w:rFonts w:ascii="Times New Roman" w:hAnsi="Times New Roman"/>
        </w:rPr>
      </w:pPr>
      <w:r w:rsidRPr="00585741">
        <w:rPr>
          <w:rFonts w:ascii="Times New Roman" w:hAnsi="Times New Roman"/>
        </w:rPr>
        <w:t xml:space="preserve">YUTAKI M (от 4 до 7 </w:t>
      </w:r>
      <w:proofErr w:type="spellStart"/>
      <w:r w:rsidRPr="00585741">
        <w:rPr>
          <w:rFonts w:ascii="Times New Roman" w:hAnsi="Times New Roman"/>
        </w:rPr>
        <w:t>л.с</w:t>
      </w:r>
      <w:proofErr w:type="spellEnd"/>
      <w:r w:rsidRPr="00585741">
        <w:rPr>
          <w:rFonts w:ascii="Times New Roman" w:hAnsi="Times New Roman"/>
        </w:rPr>
        <w:t>.)</w:t>
      </w:r>
      <w:r w:rsidR="00585741" w:rsidRPr="00585741">
        <w:rPr>
          <w:rFonts w:ascii="Times New Roman" w:hAnsi="Times New Roman"/>
        </w:rPr>
        <w:t>;</w:t>
      </w:r>
    </w:p>
    <w:p w:rsidR="00F20F0F" w:rsidRPr="00585741" w:rsidRDefault="00F20F0F" w:rsidP="00950CBA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jc w:val="both"/>
        <w:rPr>
          <w:rFonts w:ascii="Times New Roman" w:hAnsi="Times New Roman"/>
        </w:rPr>
      </w:pPr>
      <w:r w:rsidRPr="00585741">
        <w:rPr>
          <w:rFonts w:ascii="Times New Roman" w:hAnsi="Times New Roman"/>
        </w:rPr>
        <w:t xml:space="preserve">YUTAKI </w:t>
      </w:r>
      <w:proofErr w:type="spellStart"/>
      <w:r w:rsidRPr="00585741">
        <w:rPr>
          <w:rFonts w:ascii="Times New Roman" w:hAnsi="Times New Roman"/>
        </w:rPr>
        <w:t>Hydrosplit</w:t>
      </w:r>
      <w:proofErr w:type="spellEnd"/>
      <w:r w:rsidRPr="00585741">
        <w:rPr>
          <w:rFonts w:ascii="Times New Roman" w:hAnsi="Times New Roman"/>
        </w:rPr>
        <w:t xml:space="preserve"> + YUTAKI H (от 4 до 7 </w:t>
      </w:r>
      <w:proofErr w:type="spellStart"/>
      <w:r w:rsidRPr="00585741">
        <w:rPr>
          <w:rFonts w:ascii="Times New Roman" w:hAnsi="Times New Roman"/>
        </w:rPr>
        <w:t>л.с</w:t>
      </w:r>
      <w:proofErr w:type="spellEnd"/>
      <w:r w:rsidRPr="00585741">
        <w:rPr>
          <w:rFonts w:ascii="Times New Roman" w:hAnsi="Times New Roman"/>
        </w:rPr>
        <w:t>.)</w:t>
      </w:r>
      <w:r w:rsidR="00585741" w:rsidRPr="00585741">
        <w:rPr>
          <w:rFonts w:ascii="Times New Roman" w:hAnsi="Times New Roman"/>
        </w:rPr>
        <w:t>;</w:t>
      </w:r>
    </w:p>
    <w:p w:rsidR="00F20F0F" w:rsidRPr="00585741" w:rsidRDefault="00F20F0F" w:rsidP="00950CBA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jc w:val="both"/>
        <w:rPr>
          <w:rFonts w:ascii="Times New Roman" w:hAnsi="Times New Roman"/>
          <w:lang w:val="en-US"/>
        </w:rPr>
      </w:pPr>
      <w:r w:rsidRPr="00585741">
        <w:rPr>
          <w:rFonts w:ascii="Times New Roman" w:hAnsi="Times New Roman"/>
          <w:lang w:val="en-US"/>
        </w:rPr>
        <w:t xml:space="preserve">YUTAKI </w:t>
      </w:r>
      <w:proofErr w:type="spellStart"/>
      <w:r w:rsidRPr="00585741">
        <w:rPr>
          <w:rFonts w:ascii="Times New Roman" w:hAnsi="Times New Roman"/>
          <w:lang w:val="en-US"/>
        </w:rPr>
        <w:t>Hydrosplit</w:t>
      </w:r>
      <w:proofErr w:type="spellEnd"/>
      <w:r w:rsidRPr="00585741">
        <w:rPr>
          <w:rFonts w:ascii="Times New Roman" w:hAnsi="Times New Roman"/>
          <w:lang w:val="en-US"/>
        </w:rPr>
        <w:t xml:space="preserve"> + YUTAKI H </w:t>
      </w:r>
      <w:proofErr w:type="spellStart"/>
      <w:r w:rsidRPr="00585741">
        <w:rPr>
          <w:rFonts w:ascii="Times New Roman" w:hAnsi="Times New Roman"/>
          <w:lang w:val="en-US"/>
        </w:rPr>
        <w:t>Combi</w:t>
      </w:r>
      <w:proofErr w:type="spellEnd"/>
      <w:r w:rsidRPr="00585741">
        <w:rPr>
          <w:rFonts w:ascii="Times New Roman" w:hAnsi="Times New Roman"/>
          <w:lang w:val="en-US"/>
        </w:rPr>
        <w:t xml:space="preserve"> (</w:t>
      </w:r>
      <w:r w:rsidRPr="00585741">
        <w:rPr>
          <w:rFonts w:ascii="Times New Roman" w:hAnsi="Times New Roman"/>
        </w:rPr>
        <w:t>от</w:t>
      </w:r>
      <w:r w:rsidRPr="00585741">
        <w:rPr>
          <w:rFonts w:ascii="Times New Roman" w:hAnsi="Times New Roman"/>
          <w:lang w:val="en-US"/>
        </w:rPr>
        <w:t xml:space="preserve"> 4-7 </w:t>
      </w:r>
      <w:r w:rsidRPr="00585741">
        <w:rPr>
          <w:rFonts w:ascii="Times New Roman" w:hAnsi="Times New Roman"/>
        </w:rPr>
        <w:t>л</w:t>
      </w:r>
      <w:r w:rsidRPr="00585741">
        <w:rPr>
          <w:rFonts w:ascii="Times New Roman" w:hAnsi="Times New Roman"/>
          <w:lang w:val="en-US"/>
        </w:rPr>
        <w:t>.</w:t>
      </w:r>
      <w:r w:rsidRPr="00585741">
        <w:rPr>
          <w:rFonts w:ascii="Times New Roman" w:hAnsi="Times New Roman"/>
        </w:rPr>
        <w:t>с</w:t>
      </w:r>
      <w:r w:rsidRPr="00585741">
        <w:rPr>
          <w:rFonts w:ascii="Times New Roman" w:hAnsi="Times New Roman"/>
          <w:lang w:val="en-US"/>
        </w:rPr>
        <w:t>.)</w:t>
      </w:r>
      <w:r w:rsidR="00585741" w:rsidRPr="00585741">
        <w:rPr>
          <w:rFonts w:ascii="Times New Roman" w:hAnsi="Times New Roman"/>
          <w:lang w:val="en-US"/>
        </w:rPr>
        <w:t>.</w:t>
      </w:r>
    </w:p>
    <w:p w:rsidR="00EE19AC" w:rsidRPr="00964EEB" w:rsidRDefault="00EE19AC" w:rsidP="00EE19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EEB">
        <w:rPr>
          <w:sz w:val="22"/>
          <w:szCs w:val="22"/>
        </w:rPr>
        <w:t>Функции каскадного контроллера:</w:t>
      </w:r>
    </w:p>
    <w:p w:rsidR="00EE19AC" w:rsidRPr="00964EEB" w:rsidRDefault="00EE19AC" w:rsidP="00EE19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E19AC" w:rsidRPr="00950CBA" w:rsidRDefault="00EE19AC" w:rsidP="00950CBA">
      <w:pPr>
        <w:pStyle w:val="af3"/>
        <w:numPr>
          <w:ilvl w:val="0"/>
          <w:numId w:val="46"/>
        </w:numPr>
        <w:tabs>
          <w:tab w:val="left" w:pos="709"/>
          <w:tab w:val="left" w:pos="993"/>
          <w:tab w:val="left" w:pos="1134"/>
          <w:tab w:val="left" w:pos="1843"/>
        </w:tabs>
        <w:suppressAutoHyphens/>
        <w:spacing w:line="240" w:lineRule="auto"/>
        <w:ind w:left="993" w:hanging="284"/>
        <w:jc w:val="both"/>
        <w:rPr>
          <w:rFonts w:ascii="Times New Roman" w:hAnsi="Times New Roman"/>
        </w:rPr>
      </w:pPr>
      <w:r w:rsidRPr="00950CBA">
        <w:rPr>
          <w:rFonts w:ascii="Times New Roman" w:hAnsi="Times New Roman"/>
        </w:rPr>
        <w:t>Индивидуальное отопление/охлаждение в домашних условиях в сочетании с общим производством ГВС.</w:t>
      </w:r>
    </w:p>
    <w:p w:rsidR="00EE19AC" w:rsidRDefault="00EE19AC" w:rsidP="00EE19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EEB">
        <w:rPr>
          <w:sz w:val="22"/>
          <w:szCs w:val="22"/>
        </w:rPr>
        <w:lastRenderedPageBreak/>
        <w:t xml:space="preserve">Эта </w:t>
      </w:r>
      <w:r>
        <w:rPr>
          <w:sz w:val="22"/>
          <w:szCs w:val="22"/>
        </w:rPr>
        <w:t>функция</w:t>
      </w:r>
      <w:r w:rsidRPr="00964EEB">
        <w:rPr>
          <w:sz w:val="22"/>
          <w:szCs w:val="22"/>
        </w:rPr>
        <w:t xml:space="preserve"> подходит в том случае, если требуется большое количество ГВС при определенной заданной температуре</w:t>
      </w:r>
      <w:r>
        <w:rPr>
          <w:sz w:val="22"/>
          <w:szCs w:val="22"/>
        </w:rPr>
        <w:t>.</w:t>
      </w:r>
      <w:r w:rsidRPr="00FC4825">
        <w:rPr>
          <w:sz w:val="22"/>
          <w:szCs w:val="22"/>
        </w:rPr>
        <w:t xml:space="preserve"> </w:t>
      </w:r>
      <w:r w:rsidRPr="00964EEB">
        <w:rPr>
          <w:sz w:val="22"/>
          <w:szCs w:val="22"/>
        </w:rPr>
        <w:t>В этом с</w:t>
      </w:r>
      <w:r>
        <w:rPr>
          <w:sz w:val="22"/>
          <w:szCs w:val="22"/>
        </w:rPr>
        <w:t>лучае</w:t>
      </w:r>
      <w:r w:rsidRPr="00964EEB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изделие</w:t>
      </w:r>
      <w:r w:rsidRPr="00964EEB">
        <w:rPr>
          <w:sz w:val="22"/>
          <w:szCs w:val="22"/>
        </w:rPr>
        <w:t xml:space="preserve"> управляет резервуаром ГВС и температурой воды</w:t>
      </w:r>
      <w:r>
        <w:rPr>
          <w:sz w:val="22"/>
          <w:szCs w:val="22"/>
        </w:rPr>
        <w:t xml:space="preserve">, </w:t>
      </w:r>
      <w:r w:rsidRPr="00964EEB">
        <w:rPr>
          <w:sz w:val="22"/>
          <w:szCs w:val="22"/>
        </w:rPr>
        <w:t>производство горячей или</w:t>
      </w:r>
      <w:r>
        <w:rPr>
          <w:sz w:val="22"/>
          <w:szCs w:val="22"/>
        </w:rPr>
        <w:t xml:space="preserve"> </w:t>
      </w:r>
      <w:r w:rsidRPr="00964EEB">
        <w:rPr>
          <w:sz w:val="22"/>
          <w:szCs w:val="22"/>
        </w:rPr>
        <w:t xml:space="preserve">охлажденной воды для отопления/охлаждения помещений прекращается до тех пор, пока </w:t>
      </w:r>
      <w:r>
        <w:rPr>
          <w:sz w:val="22"/>
          <w:szCs w:val="22"/>
        </w:rPr>
        <w:t xml:space="preserve">не прекратится производство ГВС </w:t>
      </w:r>
      <w:r w:rsidRPr="00964EEB">
        <w:rPr>
          <w:sz w:val="22"/>
          <w:szCs w:val="22"/>
        </w:rPr>
        <w:t>для об</w:t>
      </w:r>
      <w:r>
        <w:rPr>
          <w:sz w:val="22"/>
          <w:szCs w:val="22"/>
        </w:rPr>
        <w:t>огрева или охлаждения помещения.</w:t>
      </w:r>
    </w:p>
    <w:p w:rsidR="009C3715" w:rsidRPr="00950CBA" w:rsidRDefault="009C3715" w:rsidP="00950CBA">
      <w:pPr>
        <w:pStyle w:val="af3"/>
        <w:numPr>
          <w:ilvl w:val="0"/>
          <w:numId w:val="46"/>
        </w:numPr>
        <w:tabs>
          <w:tab w:val="left" w:pos="709"/>
          <w:tab w:val="left" w:pos="993"/>
          <w:tab w:val="left" w:pos="1134"/>
          <w:tab w:val="left" w:pos="1843"/>
        </w:tabs>
        <w:suppressAutoHyphens/>
        <w:spacing w:line="240" w:lineRule="auto"/>
        <w:ind w:left="993" w:hanging="284"/>
        <w:jc w:val="both"/>
        <w:rPr>
          <w:rFonts w:ascii="Times New Roman" w:hAnsi="Times New Roman"/>
        </w:rPr>
      </w:pPr>
      <w:r w:rsidRPr="00950CBA">
        <w:rPr>
          <w:rFonts w:ascii="Times New Roman" w:hAnsi="Times New Roman"/>
        </w:rPr>
        <w:t>Индивидуальное отопление/охлаждение домашнего хозяйства в сочетании с индивидуальным производством ГВС. Данная функция подходит при различных требованиях к системам ГВС:</w:t>
      </w:r>
    </w:p>
    <w:p w:rsidR="00C0624E" w:rsidRPr="005A4569" w:rsidRDefault="009C3715" w:rsidP="00950CBA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131"/>
        <w:jc w:val="both"/>
        <w:rPr>
          <w:rFonts w:ascii="Times New Roman" w:hAnsi="Times New Roman"/>
        </w:rPr>
      </w:pPr>
      <w:r w:rsidRPr="005A4569">
        <w:rPr>
          <w:rFonts w:ascii="Times New Roman" w:hAnsi="Times New Roman"/>
        </w:rPr>
        <w:t>Различная установочная температура ГВС</w:t>
      </w:r>
      <w:r w:rsidR="00C0624E" w:rsidRPr="005A4569">
        <w:rPr>
          <w:rFonts w:ascii="Times New Roman" w:hAnsi="Times New Roman"/>
        </w:rPr>
        <w:t>;</w:t>
      </w:r>
    </w:p>
    <w:p w:rsidR="00C0624E" w:rsidRPr="005A4569" w:rsidRDefault="009C3715" w:rsidP="00950CBA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131"/>
        <w:jc w:val="both"/>
        <w:rPr>
          <w:rFonts w:ascii="Times New Roman" w:hAnsi="Times New Roman"/>
        </w:rPr>
      </w:pPr>
      <w:r w:rsidRPr="005A4569">
        <w:rPr>
          <w:rFonts w:ascii="Times New Roman" w:hAnsi="Times New Roman"/>
        </w:rPr>
        <w:t>Различные схемы использования ГВС</w:t>
      </w:r>
      <w:r w:rsidR="00C0624E" w:rsidRPr="005A4569">
        <w:rPr>
          <w:rFonts w:ascii="Times New Roman" w:hAnsi="Times New Roman"/>
        </w:rPr>
        <w:t>;</w:t>
      </w:r>
    </w:p>
    <w:p w:rsidR="009C3715" w:rsidRPr="005A4569" w:rsidRDefault="009C3715" w:rsidP="00950CBA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131"/>
        <w:jc w:val="both"/>
        <w:rPr>
          <w:rFonts w:ascii="Times New Roman" w:hAnsi="Times New Roman"/>
        </w:rPr>
      </w:pPr>
      <w:r w:rsidRPr="005A4569">
        <w:rPr>
          <w:rFonts w:ascii="Times New Roman" w:hAnsi="Times New Roman"/>
        </w:rPr>
        <w:t>Требуемый объем ГВС варьируется.</w:t>
      </w:r>
    </w:p>
    <w:p w:rsidR="009C3715" w:rsidRDefault="009C3715" w:rsidP="001721F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C3715">
        <w:rPr>
          <w:sz w:val="22"/>
          <w:szCs w:val="22"/>
        </w:rPr>
        <w:t xml:space="preserve">Производство ГВС или обогрев/охлаждение помещений осуществляются одновременно. Это означает, что </w:t>
      </w:r>
      <w:r w:rsidR="001721F5">
        <w:rPr>
          <w:sz w:val="22"/>
          <w:szCs w:val="22"/>
        </w:rPr>
        <w:t>каскадный контроллер</w:t>
      </w:r>
      <w:r w:rsidRPr="009C3715">
        <w:rPr>
          <w:sz w:val="22"/>
          <w:szCs w:val="22"/>
        </w:rPr>
        <w:t xml:space="preserve"> может работать для обогрева/охлаждения помещений, и каждый сконфигурированный</w:t>
      </w:r>
      <w:r w:rsidR="001721F5">
        <w:rPr>
          <w:sz w:val="22"/>
          <w:szCs w:val="22"/>
        </w:rPr>
        <w:t xml:space="preserve"> д</w:t>
      </w:r>
      <w:r w:rsidRPr="009C3715">
        <w:rPr>
          <w:sz w:val="22"/>
          <w:szCs w:val="22"/>
        </w:rPr>
        <w:t xml:space="preserve">ополнительный модуль YUTAKI может работать для ГВС при необходимости. </w:t>
      </w:r>
    </w:p>
    <w:p w:rsidR="00950CBA" w:rsidRDefault="00950CBA" w:rsidP="001721F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50CBA" w:rsidRPr="00677E88" w:rsidRDefault="00950CBA" w:rsidP="00677E88">
      <w:pPr>
        <w:pStyle w:val="af3"/>
        <w:numPr>
          <w:ilvl w:val="0"/>
          <w:numId w:val="46"/>
        </w:numPr>
        <w:tabs>
          <w:tab w:val="left" w:pos="709"/>
          <w:tab w:val="left" w:pos="993"/>
          <w:tab w:val="left" w:pos="1134"/>
          <w:tab w:val="left" w:pos="1843"/>
        </w:tabs>
        <w:suppressAutoHyphens/>
        <w:spacing w:line="240" w:lineRule="auto"/>
        <w:ind w:left="993" w:hanging="284"/>
        <w:jc w:val="both"/>
        <w:rPr>
          <w:rFonts w:ascii="Times New Roman" w:hAnsi="Times New Roman"/>
        </w:rPr>
      </w:pPr>
      <w:r w:rsidRPr="00677E88">
        <w:rPr>
          <w:rFonts w:ascii="Times New Roman" w:hAnsi="Times New Roman"/>
        </w:rPr>
        <w:t>Индивидуальное отопление/охлаждение домашнего хозяйства в сочетании с индивидуальным производством ГВС. Данная функция подходит в том случае, если требуется не такое большое количество ГВС или требуется более одного блока для нагрева одного резервуара.</w:t>
      </w:r>
    </w:p>
    <w:p w:rsidR="00950CBA" w:rsidRDefault="00950CBA" w:rsidP="00950C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C3715">
        <w:rPr>
          <w:sz w:val="22"/>
          <w:szCs w:val="22"/>
        </w:rPr>
        <w:t xml:space="preserve">Производство ГВС или обогрев/охлаждение помещений осуществляются одновременно. Это означает, что </w:t>
      </w:r>
      <w:r>
        <w:rPr>
          <w:sz w:val="22"/>
          <w:szCs w:val="22"/>
        </w:rPr>
        <w:t>каскадный контроллер</w:t>
      </w:r>
      <w:r w:rsidRPr="009C3715">
        <w:rPr>
          <w:sz w:val="22"/>
          <w:szCs w:val="22"/>
        </w:rPr>
        <w:t xml:space="preserve"> может работать для обогрева/охлаждения помещений, и каждый сконфигурированный</w:t>
      </w:r>
      <w:r>
        <w:rPr>
          <w:sz w:val="22"/>
          <w:szCs w:val="22"/>
        </w:rPr>
        <w:t xml:space="preserve"> д</w:t>
      </w:r>
      <w:r w:rsidRPr="009C3715">
        <w:rPr>
          <w:sz w:val="22"/>
          <w:szCs w:val="22"/>
        </w:rPr>
        <w:t xml:space="preserve">ополнительный модуль YUTAKI может работать для ГВС при необходимости. </w:t>
      </w:r>
    </w:p>
    <w:p w:rsidR="004640A3" w:rsidRDefault="004640A3" w:rsidP="00950C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640A3" w:rsidRPr="004640A3" w:rsidRDefault="004640A3" w:rsidP="004640A3">
      <w:pPr>
        <w:pStyle w:val="af3"/>
        <w:numPr>
          <w:ilvl w:val="0"/>
          <w:numId w:val="46"/>
        </w:numPr>
        <w:tabs>
          <w:tab w:val="left" w:pos="709"/>
          <w:tab w:val="left" w:pos="993"/>
          <w:tab w:val="left" w:pos="1134"/>
          <w:tab w:val="left" w:pos="1843"/>
        </w:tabs>
        <w:suppressAutoHyphens/>
        <w:spacing w:line="240" w:lineRule="auto"/>
        <w:ind w:left="993" w:hanging="284"/>
        <w:jc w:val="both"/>
        <w:rPr>
          <w:rFonts w:ascii="Times New Roman" w:hAnsi="Times New Roman"/>
        </w:rPr>
      </w:pPr>
      <w:r w:rsidRPr="004640A3">
        <w:rPr>
          <w:rFonts w:ascii="Times New Roman" w:hAnsi="Times New Roman"/>
        </w:rPr>
        <w:t>Общее отопление/охлаждение бытовых помещений в сочетании с общим производством ГВС. Данная функция подходит в том случае, если требуется большое количество ГВС при определенной заданной температуре.</w:t>
      </w:r>
    </w:p>
    <w:p w:rsidR="004640A3" w:rsidRPr="004640A3" w:rsidRDefault="004640A3" w:rsidP="004640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640A3">
        <w:rPr>
          <w:sz w:val="22"/>
          <w:szCs w:val="22"/>
        </w:rPr>
        <w:t xml:space="preserve">Когда </w:t>
      </w:r>
      <w:r>
        <w:rPr>
          <w:sz w:val="22"/>
          <w:szCs w:val="22"/>
        </w:rPr>
        <w:t>контроллер</w:t>
      </w:r>
      <w:r w:rsidRPr="004640A3">
        <w:rPr>
          <w:sz w:val="22"/>
          <w:szCs w:val="22"/>
        </w:rPr>
        <w:t xml:space="preserve"> генерирует воду для резервуара ГВС, производство горячей ил</w:t>
      </w:r>
      <w:r>
        <w:rPr>
          <w:sz w:val="22"/>
          <w:szCs w:val="22"/>
        </w:rPr>
        <w:t>и охлажденной воды для помещений, п</w:t>
      </w:r>
      <w:r w:rsidRPr="004640A3">
        <w:rPr>
          <w:sz w:val="22"/>
          <w:szCs w:val="22"/>
        </w:rPr>
        <w:t>од</w:t>
      </w:r>
      <w:r w:rsidR="00DE667C">
        <w:rPr>
          <w:sz w:val="22"/>
          <w:szCs w:val="22"/>
        </w:rPr>
        <w:t>а</w:t>
      </w:r>
      <w:r w:rsidRPr="004640A3">
        <w:rPr>
          <w:sz w:val="22"/>
          <w:szCs w:val="22"/>
        </w:rPr>
        <w:t>ча отопления/охлаждения прекращается до тех пор, пока не прекратится производство ГВС.</w:t>
      </w:r>
    </w:p>
    <w:p w:rsidR="004640A3" w:rsidRDefault="004640A3" w:rsidP="004640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640A3">
        <w:rPr>
          <w:sz w:val="22"/>
          <w:szCs w:val="22"/>
        </w:rPr>
        <w:t xml:space="preserve">В этом случае </w:t>
      </w:r>
      <w:r>
        <w:rPr>
          <w:sz w:val="22"/>
          <w:szCs w:val="22"/>
        </w:rPr>
        <w:t>изделие</w:t>
      </w:r>
      <w:r w:rsidRPr="004640A3">
        <w:rPr>
          <w:sz w:val="22"/>
          <w:szCs w:val="22"/>
        </w:rPr>
        <w:t xml:space="preserve"> управляет как резервуаром ГВС, так и обогревом помещения/</w:t>
      </w:r>
      <w:r>
        <w:rPr>
          <w:sz w:val="22"/>
          <w:szCs w:val="22"/>
        </w:rPr>
        <w:t>о</w:t>
      </w:r>
      <w:r w:rsidRPr="004640A3">
        <w:rPr>
          <w:sz w:val="22"/>
          <w:szCs w:val="22"/>
        </w:rPr>
        <w:t>хлаждение</w:t>
      </w:r>
      <w:r>
        <w:rPr>
          <w:sz w:val="22"/>
          <w:szCs w:val="22"/>
        </w:rPr>
        <w:t>м домашнего хозяйства.</w:t>
      </w:r>
    </w:p>
    <w:p w:rsidR="00F13ED8" w:rsidRPr="00F13ED8" w:rsidRDefault="00F13ED8" w:rsidP="00F13E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13ED8">
        <w:rPr>
          <w:sz w:val="22"/>
          <w:szCs w:val="22"/>
        </w:rPr>
        <w:t>Общее отопление/охлаждение домашнего хозяйства в сочетании с индивидуальным</w:t>
      </w:r>
      <w:r>
        <w:rPr>
          <w:sz w:val="22"/>
          <w:szCs w:val="22"/>
        </w:rPr>
        <w:t xml:space="preserve"> п</w:t>
      </w:r>
      <w:r w:rsidRPr="00F13ED8">
        <w:rPr>
          <w:sz w:val="22"/>
          <w:szCs w:val="22"/>
        </w:rPr>
        <w:t>роизводством ГВС</w:t>
      </w:r>
      <w:r>
        <w:rPr>
          <w:sz w:val="22"/>
          <w:szCs w:val="22"/>
        </w:rPr>
        <w:t xml:space="preserve">. </w:t>
      </w:r>
    </w:p>
    <w:p w:rsidR="00F13ED8" w:rsidRPr="00F13ED8" w:rsidRDefault="00F13ED8" w:rsidP="00F13E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13ED8">
        <w:rPr>
          <w:sz w:val="22"/>
          <w:szCs w:val="22"/>
        </w:rPr>
        <w:t xml:space="preserve">Эта </w:t>
      </w:r>
      <w:r>
        <w:rPr>
          <w:sz w:val="22"/>
          <w:szCs w:val="22"/>
        </w:rPr>
        <w:t>функция</w:t>
      </w:r>
      <w:r w:rsidRPr="00F13ED8">
        <w:rPr>
          <w:sz w:val="22"/>
          <w:szCs w:val="22"/>
        </w:rPr>
        <w:t xml:space="preserve"> подходит при различных требованиях к ГВС:</w:t>
      </w:r>
    </w:p>
    <w:p w:rsidR="00F13ED8" w:rsidRPr="00F13ED8" w:rsidRDefault="00F13ED8" w:rsidP="00F13ED8">
      <w:pPr>
        <w:pStyle w:val="af3"/>
        <w:numPr>
          <w:ilvl w:val="0"/>
          <w:numId w:val="4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131"/>
        <w:jc w:val="both"/>
        <w:rPr>
          <w:rFonts w:ascii="Times New Roman" w:hAnsi="Times New Roman"/>
        </w:rPr>
      </w:pPr>
      <w:r w:rsidRPr="00F13ED8">
        <w:rPr>
          <w:rFonts w:ascii="Times New Roman" w:hAnsi="Times New Roman"/>
        </w:rPr>
        <w:t>Различная температура установки ГВС</w:t>
      </w:r>
      <w:r>
        <w:rPr>
          <w:rFonts w:ascii="Times New Roman" w:hAnsi="Times New Roman"/>
        </w:rPr>
        <w:t>;</w:t>
      </w:r>
    </w:p>
    <w:p w:rsidR="00F13ED8" w:rsidRPr="00F13ED8" w:rsidRDefault="00F13ED8" w:rsidP="00F13ED8">
      <w:pPr>
        <w:pStyle w:val="af3"/>
        <w:numPr>
          <w:ilvl w:val="0"/>
          <w:numId w:val="4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131"/>
        <w:jc w:val="both"/>
        <w:rPr>
          <w:rFonts w:ascii="Times New Roman" w:hAnsi="Times New Roman"/>
        </w:rPr>
      </w:pPr>
      <w:r w:rsidRPr="00F13ED8">
        <w:rPr>
          <w:rFonts w:ascii="Times New Roman" w:hAnsi="Times New Roman"/>
        </w:rPr>
        <w:t>Различные схемы использования ГВС</w:t>
      </w:r>
      <w:r>
        <w:rPr>
          <w:rFonts w:ascii="Times New Roman" w:hAnsi="Times New Roman"/>
        </w:rPr>
        <w:t>;</w:t>
      </w:r>
    </w:p>
    <w:p w:rsidR="00F13ED8" w:rsidRPr="00F13ED8" w:rsidRDefault="00F13ED8" w:rsidP="00F13ED8">
      <w:pPr>
        <w:pStyle w:val="af3"/>
        <w:numPr>
          <w:ilvl w:val="0"/>
          <w:numId w:val="4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131"/>
        <w:jc w:val="both"/>
        <w:rPr>
          <w:rFonts w:ascii="Times New Roman" w:hAnsi="Times New Roman"/>
        </w:rPr>
      </w:pPr>
      <w:r w:rsidRPr="00F13ED8">
        <w:rPr>
          <w:rFonts w:ascii="Times New Roman" w:hAnsi="Times New Roman"/>
        </w:rPr>
        <w:t>Различные требуемые объемы ГВС</w:t>
      </w:r>
      <w:r>
        <w:rPr>
          <w:rFonts w:ascii="Times New Roman" w:hAnsi="Times New Roman"/>
        </w:rPr>
        <w:t>.</w:t>
      </w:r>
    </w:p>
    <w:p w:rsidR="00F13ED8" w:rsidRDefault="00F13ED8" w:rsidP="00F13E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13ED8">
        <w:rPr>
          <w:sz w:val="22"/>
          <w:szCs w:val="22"/>
        </w:rPr>
        <w:t xml:space="preserve">Производство ГВС или обогрев/охлаждение помещений осуществляется одновременно. Это означает, что </w:t>
      </w:r>
      <w:r>
        <w:rPr>
          <w:sz w:val="22"/>
          <w:szCs w:val="22"/>
        </w:rPr>
        <w:t>изделие</w:t>
      </w:r>
      <w:r w:rsidRPr="00F13ED8">
        <w:rPr>
          <w:sz w:val="22"/>
          <w:szCs w:val="22"/>
        </w:rPr>
        <w:t xml:space="preserve"> может работать для обогрева/охлаждения помещений, и каждый сконфигурированный</w:t>
      </w:r>
      <w:r>
        <w:rPr>
          <w:sz w:val="22"/>
          <w:szCs w:val="22"/>
        </w:rPr>
        <w:t xml:space="preserve"> д</w:t>
      </w:r>
      <w:r w:rsidRPr="00F13ED8">
        <w:rPr>
          <w:sz w:val="22"/>
          <w:szCs w:val="22"/>
        </w:rPr>
        <w:t xml:space="preserve">ополнительный модуль может работать для ГВС, когда </w:t>
      </w:r>
      <w:r w:rsidR="000A57E1">
        <w:rPr>
          <w:sz w:val="22"/>
          <w:szCs w:val="22"/>
        </w:rPr>
        <w:t xml:space="preserve">это необходимо. Каждый контур </w:t>
      </w:r>
      <w:r w:rsidRPr="00F13ED8">
        <w:rPr>
          <w:sz w:val="22"/>
          <w:szCs w:val="22"/>
        </w:rPr>
        <w:t>будет продолжать работать с использованием смесительного комплекта</w:t>
      </w:r>
      <w:r>
        <w:rPr>
          <w:sz w:val="22"/>
          <w:szCs w:val="22"/>
        </w:rPr>
        <w:t xml:space="preserve"> </w:t>
      </w:r>
      <w:r w:rsidRPr="00F13ED8">
        <w:rPr>
          <w:sz w:val="22"/>
          <w:szCs w:val="22"/>
        </w:rPr>
        <w:t>и накаплива</w:t>
      </w:r>
      <w:r>
        <w:rPr>
          <w:sz w:val="22"/>
          <w:szCs w:val="22"/>
        </w:rPr>
        <w:t>ть воду в буферном резервуаре</w:t>
      </w:r>
      <w:r w:rsidRPr="00F13ED8">
        <w:rPr>
          <w:sz w:val="22"/>
          <w:szCs w:val="22"/>
        </w:rPr>
        <w:t>.</w:t>
      </w:r>
    </w:p>
    <w:p w:rsidR="00FB0305" w:rsidRDefault="00FB0305" w:rsidP="00F13E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B0305" w:rsidRPr="003C5079" w:rsidRDefault="00FB0305" w:rsidP="003C5079">
      <w:pPr>
        <w:pStyle w:val="af3"/>
        <w:numPr>
          <w:ilvl w:val="0"/>
          <w:numId w:val="46"/>
        </w:numPr>
        <w:tabs>
          <w:tab w:val="left" w:pos="709"/>
          <w:tab w:val="left" w:pos="993"/>
          <w:tab w:val="left" w:pos="1134"/>
          <w:tab w:val="left" w:pos="1843"/>
        </w:tabs>
        <w:suppressAutoHyphens/>
        <w:spacing w:line="240" w:lineRule="auto"/>
        <w:ind w:left="993" w:hanging="284"/>
        <w:jc w:val="both"/>
        <w:rPr>
          <w:rFonts w:ascii="Times New Roman" w:hAnsi="Times New Roman"/>
        </w:rPr>
      </w:pPr>
      <w:r w:rsidRPr="003C5079">
        <w:rPr>
          <w:rFonts w:ascii="Times New Roman" w:hAnsi="Times New Roman"/>
        </w:rPr>
        <w:t>Общее домашнее отопление/охлаждение в сочетании с индивидуальным производством ГВС. Данная функция подходит в том случае, если требуется не такое большое количество ГВС или требуется более одного блока для нагрева одного резервуара.</w:t>
      </w:r>
    </w:p>
    <w:p w:rsidR="00550DA1" w:rsidRDefault="00FB0305" w:rsidP="00550D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B0305">
        <w:rPr>
          <w:sz w:val="22"/>
          <w:szCs w:val="22"/>
        </w:rPr>
        <w:t xml:space="preserve">Производство ГВС или обогрев/охлаждение помещений осуществляется одновременно. </w:t>
      </w:r>
      <w:r w:rsidR="00550DA1" w:rsidRPr="00F13ED8">
        <w:rPr>
          <w:sz w:val="22"/>
          <w:szCs w:val="22"/>
        </w:rPr>
        <w:t xml:space="preserve">Это означает, что </w:t>
      </w:r>
      <w:r w:rsidR="00550DA1">
        <w:rPr>
          <w:sz w:val="22"/>
          <w:szCs w:val="22"/>
        </w:rPr>
        <w:t>изделие</w:t>
      </w:r>
      <w:r w:rsidR="00550DA1" w:rsidRPr="00F13ED8">
        <w:rPr>
          <w:sz w:val="22"/>
          <w:szCs w:val="22"/>
        </w:rPr>
        <w:t xml:space="preserve"> может работать для обогрева/охлаждения помещений, и каждый </w:t>
      </w:r>
      <w:r w:rsidR="00550DA1" w:rsidRPr="00F13ED8">
        <w:rPr>
          <w:sz w:val="22"/>
          <w:szCs w:val="22"/>
        </w:rPr>
        <w:lastRenderedPageBreak/>
        <w:t>сконфигурированный</w:t>
      </w:r>
      <w:r w:rsidR="00550DA1">
        <w:rPr>
          <w:sz w:val="22"/>
          <w:szCs w:val="22"/>
        </w:rPr>
        <w:t xml:space="preserve"> д</w:t>
      </w:r>
      <w:r w:rsidR="00550DA1" w:rsidRPr="00F13ED8">
        <w:rPr>
          <w:sz w:val="22"/>
          <w:szCs w:val="22"/>
        </w:rPr>
        <w:t xml:space="preserve">ополнительный модуль может работать для ГВС, когда </w:t>
      </w:r>
      <w:r w:rsidR="00550DA1">
        <w:rPr>
          <w:sz w:val="22"/>
          <w:szCs w:val="22"/>
        </w:rPr>
        <w:t xml:space="preserve">это необходимо. Каждый контур </w:t>
      </w:r>
      <w:r w:rsidR="00550DA1" w:rsidRPr="00F13ED8">
        <w:rPr>
          <w:sz w:val="22"/>
          <w:szCs w:val="22"/>
        </w:rPr>
        <w:t>будет продолжать работать с использованием смесительного комплекта</w:t>
      </w:r>
      <w:r w:rsidR="00550DA1">
        <w:rPr>
          <w:sz w:val="22"/>
          <w:szCs w:val="22"/>
        </w:rPr>
        <w:t xml:space="preserve"> </w:t>
      </w:r>
      <w:r w:rsidR="00550DA1" w:rsidRPr="00F13ED8">
        <w:rPr>
          <w:sz w:val="22"/>
          <w:szCs w:val="22"/>
        </w:rPr>
        <w:t>и накаплива</w:t>
      </w:r>
      <w:r w:rsidR="00550DA1">
        <w:rPr>
          <w:sz w:val="22"/>
          <w:szCs w:val="22"/>
        </w:rPr>
        <w:t>ть воду в буферном резервуаре</w:t>
      </w:r>
      <w:r w:rsidR="00550DA1" w:rsidRPr="00F13ED8">
        <w:rPr>
          <w:sz w:val="22"/>
          <w:szCs w:val="22"/>
        </w:rPr>
        <w:t>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6E6C18" w:rsidRDefault="006E6C18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E6C18" w:rsidRDefault="006E6C18" w:rsidP="006E6C18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457325" cy="2533343"/>
            <wp:effectExtent l="0" t="0" r="0" b="63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914" cy="2544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E6C18" w:rsidRDefault="006E6C18" w:rsidP="006E6C18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6E6C18" w:rsidRDefault="006E6C18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E6C18" w:rsidRDefault="006E6C18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E6C18" w:rsidRDefault="006E6C18" w:rsidP="006E6C1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36313">
        <w:rPr>
          <w:sz w:val="22"/>
          <w:szCs w:val="22"/>
        </w:rPr>
        <w:t>Жидкокристаллический дисплей</w:t>
      </w:r>
      <w:r w:rsidRPr="009642EF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представлен на рисунке 2</w:t>
      </w:r>
      <w:r w:rsidRPr="009642EF">
        <w:rPr>
          <w:sz w:val="22"/>
          <w:szCs w:val="22"/>
        </w:rPr>
        <w:t>.</w:t>
      </w:r>
    </w:p>
    <w:p w:rsidR="006E6C18" w:rsidRDefault="006E6C18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B0500A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FA2729" wp14:editId="5DBD5770">
            <wp:extent cx="1819275" cy="1878005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3" cy="188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313" w:rsidRDefault="00336313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357DC" w:rsidRDefault="006E6C18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9D7880" w:rsidRDefault="009D7880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E19AC" w:rsidRPr="00EC2851" w:rsidRDefault="00EE19AC" w:rsidP="00EE19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Pr="00EC2851">
        <w:rPr>
          <w:sz w:val="22"/>
          <w:szCs w:val="22"/>
        </w:rPr>
        <w:t>обеспечивает надежную и безопасную связь через H-LINK.</w:t>
      </w:r>
    </w:p>
    <w:p w:rsidR="009D7880" w:rsidRDefault="009D7880" w:rsidP="009D78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D7880">
        <w:rPr>
          <w:sz w:val="22"/>
          <w:szCs w:val="22"/>
        </w:rPr>
        <w:t xml:space="preserve">Блоки YUTAKI, </w:t>
      </w:r>
      <w:r w:rsidR="008C21BE">
        <w:rPr>
          <w:sz w:val="22"/>
          <w:szCs w:val="22"/>
        </w:rPr>
        <w:t>каскадный контроллер</w:t>
      </w:r>
      <w:r w:rsidRPr="009D7880">
        <w:rPr>
          <w:sz w:val="22"/>
          <w:szCs w:val="22"/>
        </w:rPr>
        <w:t xml:space="preserve"> YUTAKI и наружные блоки соединены между собой шиной</w:t>
      </w:r>
      <w:r>
        <w:rPr>
          <w:sz w:val="22"/>
          <w:szCs w:val="22"/>
        </w:rPr>
        <w:t xml:space="preserve"> </w:t>
      </w:r>
      <w:r w:rsidRPr="009D7880">
        <w:rPr>
          <w:sz w:val="22"/>
          <w:szCs w:val="22"/>
        </w:rPr>
        <w:t>под названием H-LINK II, состоящей из 2 неполярных кабелей и допускающей длину до 1000 м. Все</w:t>
      </w:r>
      <w:r>
        <w:rPr>
          <w:sz w:val="22"/>
          <w:szCs w:val="22"/>
        </w:rPr>
        <w:t xml:space="preserve"> </w:t>
      </w:r>
      <w:r w:rsidRPr="009D7880">
        <w:rPr>
          <w:sz w:val="22"/>
          <w:szCs w:val="22"/>
        </w:rPr>
        <w:t xml:space="preserve">YUTAKI и наружные блоки, управляемые одним и тем же </w:t>
      </w:r>
      <w:r w:rsidR="008C21BE">
        <w:rPr>
          <w:sz w:val="22"/>
          <w:szCs w:val="22"/>
        </w:rPr>
        <w:t xml:space="preserve">каскадным </w:t>
      </w:r>
      <w:r w:rsidRPr="009D7880">
        <w:rPr>
          <w:sz w:val="22"/>
          <w:szCs w:val="22"/>
        </w:rPr>
        <w:t>контроллером YUTAKI, должны быть подключены к</w:t>
      </w:r>
      <w:r>
        <w:rPr>
          <w:sz w:val="22"/>
          <w:szCs w:val="22"/>
        </w:rPr>
        <w:t xml:space="preserve"> одной и той же линии H-LINK II (рисунок 3).</w:t>
      </w:r>
    </w:p>
    <w:p w:rsidR="008C21BE" w:rsidRPr="009D7880" w:rsidRDefault="008C21BE" w:rsidP="009D78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D7880" w:rsidRDefault="009D7880" w:rsidP="009D788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</w:pPr>
      <w:r>
        <w:rPr>
          <w:noProof/>
        </w:rPr>
        <w:lastRenderedPageBreak/>
        <w:drawing>
          <wp:inline distT="0" distB="0" distL="0" distR="0" wp14:anchorId="29D9EF24" wp14:editId="28B80CC0">
            <wp:extent cx="5668965" cy="1412625"/>
            <wp:effectExtent l="0" t="0" r="825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649" cy="141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1BE" w:rsidRDefault="008C21BE" w:rsidP="009D788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9D7880" w:rsidRDefault="009D7880" w:rsidP="009D788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9D7880">
        <w:rPr>
          <w:sz w:val="20"/>
          <w:szCs w:val="20"/>
        </w:rPr>
        <w:t>Рисунок 3</w:t>
      </w:r>
    </w:p>
    <w:p w:rsidR="008C21BE" w:rsidRDefault="008C21BE" w:rsidP="009D788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9D7880" w:rsidRPr="008C21BE" w:rsidRDefault="009D7880" w:rsidP="008C21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21BE">
        <w:rPr>
          <w:sz w:val="22"/>
          <w:szCs w:val="22"/>
        </w:rPr>
        <w:t xml:space="preserve">Подключение H-LINK II должно быть выполнено </w:t>
      </w:r>
      <w:r w:rsidR="008C21BE">
        <w:rPr>
          <w:sz w:val="22"/>
          <w:szCs w:val="22"/>
        </w:rPr>
        <w:t>следующим образом:</w:t>
      </w:r>
    </w:p>
    <w:p w:rsidR="009D7880" w:rsidRDefault="009D7880" w:rsidP="009D7880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1069"/>
        <w:jc w:val="both"/>
      </w:pPr>
    </w:p>
    <w:p w:rsidR="00A63C95" w:rsidRDefault="009D7880" w:rsidP="007E731B">
      <w:pPr>
        <w:pStyle w:val="af3"/>
        <w:numPr>
          <w:ilvl w:val="0"/>
          <w:numId w:val="41"/>
        </w:numPr>
        <w:tabs>
          <w:tab w:val="left" w:pos="709"/>
          <w:tab w:val="left" w:pos="1134"/>
        </w:tabs>
        <w:suppressAutoHyphens/>
        <w:spacing w:line="240" w:lineRule="auto"/>
        <w:ind w:left="1134" w:hanging="425"/>
        <w:jc w:val="both"/>
        <w:rPr>
          <w:rFonts w:ascii="Times New Roman" w:hAnsi="Times New Roman"/>
        </w:rPr>
      </w:pPr>
      <w:r w:rsidRPr="00A63C95">
        <w:rPr>
          <w:rFonts w:ascii="Times New Roman" w:hAnsi="Times New Roman"/>
        </w:rPr>
        <w:t xml:space="preserve">Для подключения системы H-LINK требуется всего два передающих кабеля, </w:t>
      </w:r>
      <w:r w:rsidR="00A63C95" w:rsidRPr="00A63C95">
        <w:rPr>
          <w:rFonts w:ascii="Times New Roman" w:hAnsi="Times New Roman"/>
        </w:rPr>
        <w:t xml:space="preserve">которые </w:t>
      </w:r>
      <w:r w:rsidRPr="00A63C95">
        <w:rPr>
          <w:rFonts w:ascii="Times New Roman" w:hAnsi="Times New Roman"/>
        </w:rPr>
        <w:t>соединяют внутренний</w:t>
      </w:r>
      <w:r w:rsidR="00A63C95" w:rsidRPr="00A63C95">
        <w:rPr>
          <w:rFonts w:ascii="Times New Roman" w:hAnsi="Times New Roman"/>
        </w:rPr>
        <w:t xml:space="preserve"> и наружный блоки;</w:t>
      </w:r>
    </w:p>
    <w:p w:rsidR="00A63C95" w:rsidRDefault="009D7880" w:rsidP="007E731B">
      <w:pPr>
        <w:pStyle w:val="af3"/>
        <w:numPr>
          <w:ilvl w:val="0"/>
          <w:numId w:val="41"/>
        </w:numPr>
        <w:tabs>
          <w:tab w:val="left" w:pos="709"/>
          <w:tab w:val="left" w:pos="1134"/>
        </w:tabs>
        <w:suppressAutoHyphens/>
        <w:spacing w:line="240" w:lineRule="auto"/>
        <w:ind w:left="1134" w:hanging="425"/>
        <w:jc w:val="both"/>
        <w:rPr>
          <w:rFonts w:ascii="Times New Roman" w:hAnsi="Times New Roman"/>
        </w:rPr>
      </w:pPr>
      <w:r w:rsidRPr="00A63C95">
        <w:rPr>
          <w:rFonts w:ascii="Times New Roman" w:hAnsi="Times New Roman"/>
        </w:rPr>
        <w:t>Для подключения между наружным и внутренним блоками используйте пров</w:t>
      </w:r>
      <w:r w:rsidR="00A63C95" w:rsidRPr="00A63C95">
        <w:rPr>
          <w:rFonts w:ascii="Times New Roman" w:hAnsi="Times New Roman"/>
        </w:rPr>
        <w:t>ода скрученной пары (0,75 мм</w:t>
      </w:r>
      <w:r w:rsidR="00A63C95" w:rsidRPr="00A63C95">
        <w:rPr>
          <w:rFonts w:ascii="Times New Roman" w:hAnsi="Times New Roman"/>
          <w:vertAlign w:val="superscript"/>
        </w:rPr>
        <w:t>2</w:t>
      </w:r>
      <w:r w:rsidR="00A63C95" w:rsidRPr="00A63C95">
        <w:rPr>
          <w:rFonts w:ascii="Times New Roman" w:hAnsi="Times New Roman"/>
        </w:rPr>
        <w:t>);</w:t>
      </w:r>
    </w:p>
    <w:p w:rsidR="00A63C95" w:rsidRDefault="009D7880" w:rsidP="007E731B">
      <w:pPr>
        <w:pStyle w:val="af3"/>
        <w:numPr>
          <w:ilvl w:val="0"/>
          <w:numId w:val="41"/>
        </w:numPr>
        <w:tabs>
          <w:tab w:val="left" w:pos="709"/>
          <w:tab w:val="left" w:pos="1134"/>
        </w:tabs>
        <w:suppressAutoHyphens/>
        <w:spacing w:line="240" w:lineRule="auto"/>
        <w:ind w:left="1134" w:hanging="425"/>
        <w:jc w:val="both"/>
        <w:rPr>
          <w:rFonts w:ascii="Times New Roman" w:hAnsi="Times New Roman"/>
        </w:rPr>
      </w:pPr>
      <w:r w:rsidRPr="00A63C95">
        <w:rPr>
          <w:rFonts w:ascii="Times New Roman" w:hAnsi="Times New Roman"/>
        </w:rPr>
        <w:t>Электропроводка должна состоять из 2-жильных проводов (не используйт</w:t>
      </w:r>
      <w:r w:rsidR="00A63C95" w:rsidRPr="00A63C95">
        <w:rPr>
          <w:rFonts w:ascii="Times New Roman" w:hAnsi="Times New Roman"/>
        </w:rPr>
        <w:t>е провода с более чем 3 жилами);</w:t>
      </w:r>
    </w:p>
    <w:p w:rsidR="009D7880" w:rsidRPr="00A63C95" w:rsidRDefault="009D7880" w:rsidP="007E731B">
      <w:pPr>
        <w:pStyle w:val="af3"/>
        <w:numPr>
          <w:ilvl w:val="0"/>
          <w:numId w:val="41"/>
        </w:numPr>
        <w:tabs>
          <w:tab w:val="left" w:pos="709"/>
          <w:tab w:val="left" w:pos="1134"/>
        </w:tabs>
        <w:suppressAutoHyphens/>
        <w:spacing w:line="240" w:lineRule="auto"/>
        <w:ind w:left="1134" w:hanging="425"/>
        <w:jc w:val="both"/>
        <w:rPr>
          <w:rFonts w:ascii="Times New Roman" w:hAnsi="Times New Roman"/>
        </w:rPr>
      </w:pPr>
      <w:r w:rsidRPr="00A63C95">
        <w:rPr>
          <w:rFonts w:ascii="Times New Roman" w:hAnsi="Times New Roman"/>
        </w:rPr>
        <w:t>Для промежуточной проводки используйте экранированные провода, чтобы защити</w:t>
      </w:r>
      <w:r w:rsidR="00A63C95">
        <w:rPr>
          <w:rFonts w:ascii="Times New Roman" w:hAnsi="Times New Roman"/>
        </w:rPr>
        <w:t>ть устройства от шумовых помех;</w:t>
      </w:r>
    </w:p>
    <w:p w:rsidR="009D7880" w:rsidRPr="008C21BE" w:rsidRDefault="009D7880" w:rsidP="007E731B">
      <w:pPr>
        <w:pStyle w:val="af3"/>
        <w:numPr>
          <w:ilvl w:val="0"/>
          <w:numId w:val="41"/>
        </w:numPr>
        <w:tabs>
          <w:tab w:val="left" w:pos="709"/>
          <w:tab w:val="left" w:pos="1134"/>
        </w:tabs>
        <w:suppressAutoHyphens/>
        <w:spacing w:line="240" w:lineRule="auto"/>
        <w:ind w:left="1134" w:hanging="425"/>
        <w:jc w:val="both"/>
        <w:rPr>
          <w:rFonts w:ascii="Times New Roman" w:hAnsi="Times New Roman"/>
        </w:rPr>
      </w:pPr>
      <w:r w:rsidRPr="008C21BE">
        <w:rPr>
          <w:rFonts w:ascii="Times New Roman" w:hAnsi="Times New Roman"/>
        </w:rPr>
        <w:t>Длина цепи H-LINK не должна превышать 1000 м, а размер должен</w:t>
      </w:r>
      <w:r w:rsidR="00A63C95">
        <w:rPr>
          <w:rFonts w:ascii="Times New Roman" w:hAnsi="Times New Roman"/>
        </w:rPr>
        <w:t xml:space="preserve"> соответствовать местным нормам;</w:t>
      </w:r>
    </w:p>
    <w:p w:rsidR="009D7880" w:rsidRPr="00A63C95" w:rsidRDefault="009D7880" w:rsidP="007E731B">
      <w:pPr>
        <w:pStyle w:val="af3"/>
        <w:numPr>
          <w:ilvl w:val="0"/>
          <w:numId w:val="41"/>
        </w:numPr>
        <w:tabs>
          <w:tab w:val="left" w:pos="709"/>
          <w:tab w:val="left" w:pos="1134"/>
        </w:tabs>
        <w:suppressAutoHyphens/>
        <w:spacing w:line="240" w:lineRule="auto"/>
        <w:ind w:left="1134" w:hanging="425"/>
        <w:jc w:val="both"/>
        <w:rPr>
          <w:rFonts w:ascii="Times New Roman" w:hAnsi="Times New Roman"/>
        </w:rPr>
      </w:pPr>
      <w:r w:rsidRPr="00A63C95">
        <w:rPr>
          <w:rFonts w:ascii="Times New Roman" w:hAnsi="Times New Roman"/>
        </w:rPr>
        <w:t>В случае, если не используется кабел</w:t>
      </w:r>
      <w:r w:rsidR="00A63C95">
        <w:rPr>
          <w:rFonts w:ascii="Times New Roman" w:hAnsi="Times New Roman"/>
        </w:rPr>
        <w:t>ь</w:t>
      </w:r>
      <w:r w:rsidRPr="00A63C95">
        <w:rPr>
          <w:rFonts w:ascii="Times New Roman" w:hAnsi="Times New Roman"/>
        </w:rPr>
        <w:t xml:space="preserve"> для подключения в полевых условиях, прикрепите резиновые втулки к панели с</w:t>
      </w:r>
      <w:r w:rsidR="00A63C95">
        <w:rPr>
          <w:rFonts w:ascii="Times New Roman" w:hAnsi="Times New Roman"/>
        </w:rPr>
        <w:t xml:space="preserve"> </w:t>
      </w:r>
      <w:r w:rsidRPr="00A63C95">
        <w:rPr>
          <w:rFonts w:ascii="Times New Roman" w:hAnsi="Times New Roman"/>
        </w:rPr>
        <w:t>помощью клея.</w:t>
      </w:r>
    </w:p>
    <w:p w:rsidR="009D7880" w:rsidRPr="00155C7E" w:rsidRDefault="009D7880" w:rsidP="00155C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5C7E">
        <w:rPr>
          <w:sz w:val="22"/>
          <w:szCs w:val="22"/>
        </w:rPr>
        <w:t xml:space="preserve">Обязательно установите контроллер </w:t>
      </w:r>
      <w:r w:rsidR="00155C7E">
        <w:rPr>
          <w:sz w:val="22"/>
          <w:szCs w:val="22"/>
        </w:rPr>
        <w:t xml:space="preserve">изделия </w:t>
      </w:r>
      <w:r w:rsidRPr="00155C7E">
        <w:rPr>
          <w:sz w:val="22"/>
          <w:szCs w:val="22"/>
        </w:rPr>
        <w:t>(PC-ARFH2E) в сервисную крышку.</w:t>
      </w:r>
    </w:p>
    <w:p w:rsidR="009D7880" w:rsidRPr="00155C7E" w:rsidRDefault="009D7880" w:rsidP="00155C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5C7E">
        <w:rPr>
          <w:sz w:val="22"/>
          <w:szCs w:val="22"/>
        </w:rPr>
        <w:t xml:space="preserve">Подключение контроллера ЖК-дисплея PC-ARFH2E должно выполняться на </w:t>
      </w:r>
      <w:proofErr w:type="spellStart"/>
      <w:r w:rsidRPr="00155C7E">
        <w:rPr>
          <w:sz w:val="22"/>
          <w:szCs w:val="22"/>
        </w:rPr>
        <w:t>клеммной</w:t>
      </w:r>
      <w:proofErr w:type="spellEnd"/>
      <w:r w:rsidRPr="00155C7E">
        <w:rPr>
          <w:sz w:val="22"/>
          <w:szCs w:val="22"/>
        </w:rPr>
        <w:t xml:space="preserve"> колодке 2</w:t>
      </w:r>
      <w:r w:rsidR="00155C7E">
        <w:rPr>
          <w:sz w:val="22"/>
          <w:szCs w:val="22"/>
        </w:rPr>
        <w:t xml:space="preserve"> каскадного контроллера</w:t>
      </w:r>
      <w:r w:rsidRPr="00155C7E">
        <w:rPr>
          <w:sz w:val="22"/>
          <w:szCs w:val="22"/>
        </w:rPr>
        <w:t xml:space="preserve"> YUTAKI, как показано на рисунке</w:t>
      </w:r>
      <w:r w:rsidR="00BF55A0">
        <w:rPr>
          <w:sz w:val="22"/>
          <w:szCs w:val="22"/>
        </w:rPr>
        <w:t xml:space="preserve"> 4</w:t>
      </w:r>
      <w:r w:rsidRPr="00155C7E">
        <w:rPr>
          <w:sz w:val="22"/>
          <w:szCs w:val="22"/>
        </w:rPr>
        <w:t>.</w:t>
      </w:r>
    </w:p>
    <w:p w:rsidR="009D7880" w:rsidRPr="009D7880" w:rsidRDefault="009D7880" w:rsidP="009D78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D7880">
        <w:rPr>
          <w:sz w:val="22"/>
          <w:szCs w:val="22"/>
        </w:rPr>
        <w:t>Для это</w:t>
      </w:r>
      <w:r w:rsidR="00155C7E">
        <w:rPr>
          <w:sz w:val="22"/>
          <w:szCs w:val="22"/>
        </w:rPr>
        <w:t>й цели необходим кабель H-LINK.</w:t>
      </w:r>
    </w:p>
    <w:p w:rsidR="009D7880" w:rsidRDefault="009D7880" w:rsidP="009D7880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1069"/>
        <w:jc w:val="both"/>
      </w:pPr>
    </w:p>
    <w:p w:rsidR="009D7880" w:rsidRDefault="009D7880" w:rsidP="00964EE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</w:pPr>
      <w:r>
        <w:rPr>
          <w:noProof/>
        </w:rPr>
        <w:drawing>
          <wp:inline distT="0" distB="0" distL="0" distR="0" wp14:anchorId="54E48F33" wp14:editId="5F56702A">
            <wp:extent cx="3124200" cy="1921521"/>
            <wp:effectExtent l="0" t="0" r="0" b="254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811" cy="192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880" w:rsidRDefault="00BF55A0" w:rsidP="009D788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964EEB" w:rsidRDefault="00964EEB" w:rsidP="009D788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9D7880" w:rsidRDefault="009D7880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3550D" w:rsidRDefault="0023550D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211552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Принцип работы</w:t>
      </w:r>
      <w:bookmarkEnd w:id="12"/>
      <w:bookmarkEnd w:id="13"/>
    </w:p>
    <w:p w:rsidR="00370AB2" w:rsidRDefault="00370AB2" w:rsidP="00370AB2"/>
    <w:p w:rsidR="00736C10" w:rsidRPr="00736C10" w:rsidRDefault="00736C10" w:rsidP="00736C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корпусе изделия</w:t>
      </w:r>
      <w:r w:rsidRPr="00736C10">
        <w:rPr>
          <w:sz w:val="22"/>
          <w:szCs w:val="22"/>
        </w:rPr>
        <w:t xml:space="preserve"> размещена микросхем</w:t>
      </w:r>
      <w:r>
        <w:rPr>
          <w:sz w:val="22"/>
          <w:szCs w:val="22"/>
        </w:rPr>
        <w:t>а</w:t>
      </w:r>
      <w:r w:rsidRPr="00736C10">
        <w:rPr>
          <w:sz w:val="22"/>
          <w:szCs w:val="22"/>
        </w:rPr>
        <w:t xml:space="preserve">, являющаяся </w:t>
      </w:r>
      <w:r>
        <w:rPr>
          <w:sz w:val="22"/>
          <w:szCs w:val="22"/>
        </w:rPr>
        <w:t>микропроцессором</w:t>
      </w:r>
      <w:r w:rsidRPr="00736C10">
        <w:rPr>
          <w:sz w:val="22"/>
          <w:szCs w:val="22"/>
        </w:rPr>
        <w:t xml:space="preserve">, </w:t>
      </w:r>
      <w:r>
        <w:rPr>
          <w:sz w:val="22"/>
          <w:szCs w:val="22"/>
        </w:rPr>
        <w:t>с</w:t>
      </w:r>
      <w:r w:rsidRPr="00736C10">
        <w:rPr>
          <w:sz w:val="22"/>
          <w:szCs w:val="22"/>
        </w:rPr>
        <w:t xml:space="preserve"> помощью </w:t>
      </w:r>
      <w:r>
        <w:rPr>
          <w:sz w:val="22"/>
          <w:szCs w:val="22"/>
        </w:rPr>
        <w:t xml:space="preserve">которого </w:t>
      </w:r>
      <w:r w:rsidRPr="00736C10">
        <w:rPr>
          <w:sz w:val="22"/>
          <w:szCs w:val="22"/>
        </w:rPr>
        <w:t xml:space="preserve">выполняется обработка и преобразование одних сигналов в другие - </w:t>
      </w:r>
      <w:r>
        <w:rPr>
          <w:sz w:val="22"/>
          <w:szCs w:val="22"/>
        </w:rPr>
        <w:t>происходят управляющие процессы.</w:t>
      </w:r>
    </w:p>
    <w:p w:rsidR="00736C10" w:rsidRPr="00736C10" w:rsidRDefault="00736C10" w:rsidP="00736C10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36C10">
        <w:rPr>
          <w:sz w:val="22"/>
          <w:szCs w:val="22"/>
        </w:rPr>
        <w:t>Микропроцессор (МП) - это программно-управляемое электронное цифровое устройство, предназначенное для обработки цифровой информации и управления процессом этой обработки, выполненное на одной или нескольких интегральных схемах с высокой степенью интеграции электронных элементов.</w:t>
      </w:r>
    </w:p>
    <w:p w:rsidR="00736C10" w:rsidRPr="00736C10" w:rsidRDefault="00736C10" w:rsidP="00736C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736C10">
        <w:rPr>
          <w:sz w:val="22"/>
          <w:szCs w:val="22"/>
        </w:rPr>
        <w:t xml:space="preserve">аждое нажатие на кнопку </w:t>
      </w:r>
      <w:r>
        <w:rPr>
          <w:sz w:val="22"/>
          <w:szCs w:val="22"/>
        </w:rPr>
        <w:t xml:space="preserve">- </w:t>
      </w:r>
      <w:r w:rsidRPr="00736C10">
        <w:rPr>
          <w:sz w:val="22"/>
          <w:szCs w:val="22"/>
        </w:rPr>
        <w:t>это команда на обработку сигнала от нажатия данной кнопки</w:t>
      </w:r>
      <w:r>
        <w:rPr>
          <w:sz w:val="22"/>
          <w:szCs w:val="22"/>
        </w:rPr>
        <w:t xml:space="preserve">, в результате </w:t>
      </w:r>
      <w:r w:rsidRPr="00736C10">
        <w:rPr>
          <w:sz w:val="22"/>
          <w:szCs w:val="22"/>
        </w:rPr>
        <w:t>которого создаётся другой сигнал</w:t>
      </w:r>
      <w:r>
        <w:rPr>
          <w:sz w:val="22"/>
          <w:szCs w:val="22"/>
        </w:rPr>
        <w:t>,</w:t>
      </w:r>
      <w:r w:rsidRPr="00736C10">
        <w:rPr>
          <w:sz w:val="22"/>
          <w:szCs w:val="22"/>
        </w:rPr>
        <w:t xml:space="preserve"> отправляемый на внешнее, управляемое с пульта, устройство, в данном случае на контроллер те</w:t>
      </w:r>
      <w:r>
        <w:rPr>
          <w:sz w:val="22"/>
          <w:szCs w:val="22"/>
        </w:rPr>
        <w:t>плового насоса.  Есть встроенная память,</w:t>
      </w:r>
      <w:r w:rsidRPr="00736C10">
        <w:rPr>
          <w:sz w:val="22"/>
          <w:szCs w:val="22"/>
        </w:rPr>
        <w:t xml:space="preserve"> в которую производитель </w:t>
      </w:r>
      <w:r>
        <w:rPr>
          <w:sz w:val="22"/>
          <w:szCs w:val="22"/>
        </w:rPr>
        <w:t>изделия</w:t>
      </w:r>
      <w:r w:rsidRPr="00736C10">
        <w:rPr>
          <w:sz w:val="22"/>
          <w:szCs w:val="22"/>
        </w:rPr>
        <w:t xml:space="preserve"> вносит соответствие команд управления выходным командам - то есть программу управления. </w:t>
      </w:r>
    </w:p>
    <w:p w:rsidR="007E731B" w:rsidRDefault="007E731B" w:rsidP="00736C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Все команды задаются нажатием на соответствующие значки и кнопки на </w:t>
      </w:r>
      <w:r w:rsidR="00736C10">
        <w:rPr>
          <w:sz w:val="22"/>
          <w:szCs w:val="22"/>
        </w:rPr>
        <w:t>ЖК-дисплее проводного пульта управления</w:t>
      </w:r>
      <w:r w:rsidRPr="00155C7E">
        <w:rPr>
          <w:sz w:val="22"/>
          <w:szCs w:val="22"/>
        </w:rPr>
        <w:t xml:space="preserve"> PC-ARFH2E</w:t>
      </w:r>
      <w:r>
        <w:rPr>
          <w:sz w:val="22"/>
          <w:szCs w:val="22"/>
        </w:rPr>
        <w:t>.</w:t>
      </w:r>
    </w:p>
    <w:p w:rsidR="007E731B" w:rsidRDefault="007E731B" w:rsidP="007E731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</w:pPr>
    </w:p>
    <w:p w:rsidR="005065F7" w:rsidRPr="00CB4DF6" w:rsidRDefault="00633F49" w:rsidP="005065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системы представлен</w:t>
      </w:r>
      <w:r w:rsidR="00527773">
        <w:rPr>
          <w:sz w:val="22"/>
          <w:szCs w:val="22"/>
        </w:rPr>
        <w:t xml:space="preserve"> на рисунке 5</w:t>
      </w:r>
      <w:r w:rsidR="005065F7">
        <w:rPr>
          <w:sz w:val="22"/>
          <w:szCs w:val="22"/>
        </w:rPr>
        <w:t>.</w:t>
      </w:r>
    </w:p>
    <w:p w:rsidR="005065F7" w:rsidRDefault="005065F7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87952" w:rsidRDefault="00633F49" w:rsidP="00F624E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27739" cy="42672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885" cy="426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5F7" w:rsidRDefault="005065F7" w:rsidP="005065F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884DDF" w:rsidRDefault="00884DDF" w:rsidP="005065F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065F7" w:rsidRDefault="00527773" w:rsidP="005065F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5065F7" w:rsidRPr="00370AB2" w:rsidRDefault="005065F7" w:rsidP="00F624E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D1244" w:rsidRDefault="00ED1244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F5FC4" w:rsidRPr="00B33438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52115529"/>
      <w:r w:rsidRPr="00B33438">
        <w:rPr>
          <w:rFonts w:ascii="Times New Roman" w:hAnsi="Times New Roman"/>
          <w:b w:val="0"/>
          <w:sz w:val="22"/>
          <w:szCs w:val="22"/>
        </w:rPr>
        <w:lastRenderedPageBreak/>
        <w:t xml:space="preserve">2.4 </w:t>
      </w:r>
      <w:r>
        <w:rPr>
          <w:rFonts w:ascii="Times New Roman" w:hAnsi="Times New Roman"/>
          <w:b w:val="0"/>
          <w:sz w:val="22"/>
          <w:szCs w:val="22"/>
        </w:rPr>
        <w:t>Требования</w:t>
      </w:r>
      <w:r w:rsidRPr="00B33438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к</w:t>
      </w:r>
      <w:r w:rsidRPr="00B33438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расположению</w:t>
      </w:r>
      <w:r w:rsidRPr="00B33438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изделия</w:t>
      </w:r>
      <w:bookmarkEnd w:id="14"/>
    </w:p>
    <w:p w:rsidR="00B5502A" w:rsidRPr="00B33438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9824EA" w:rsidRDefault="009824EA" w:rsidP="009824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824EA">
        <w:rPr>
          <w:sz w:val="22"/>
          <w:szCs w:val="22"/>
        </w:rPr>
        <w:t xml:space="preserve">Разместите </w:t>
      </w:r>
      <w:r w:rsidR="00366A7F">
        <w:rPr>
          <w:sz w:val="22"/>
          <w:szCs w:val="22"/>
        </w:rPr>
        <w:t>изделие</w:t>
      </w:r>
      <w:r w:rsidRPr="009824EA">
        <w:rPr>
          <w:sz w:val="22"/>
          <w:szCs w:val="22"/>
        </w:rPr>
        <w:t xml:space="preserve"> в доступном для основных пользователей месте. </w:t>
      </w:r>
    </w:p>
    <w:p w:rsidR="004476D9" w:rsidRPr="004476D9" w:rsidRDefault="004476D9" w:rsidP="004476D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476D9">
        <w:rPr>
          <w:sz w:val="22"/>
          <w:szCs w:val="22"/>
        </w:rPr>
        <w:t xml:space="preserve">Устанавливайте </w:t>
      </w:r>
      <w:r w:rsidR="001C0665">
        <w:rPr>
          <w:sz w:val="22"/>
          <w:szCs w:val="22"/>
        </w:rPr>
        <w:t>изделие</w:t>
      </w:r>
      <w:r w:rsidRPr="004476D9">
        <w:rPr>
          <w:sz w:val="22"/>
          <w:szCs w:val="22"/>
        </w:rPr>
        <w:t xml:space="preserve"> с достаточным зазором и пространством вокруг него для эксплуатации и технического обслуживания.</w:t>
      </w:r>
    </w:p>
    <w:p w:rsidR="001C0665" w:rsidRDefault="004476D9" w:rsidP="004476D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476D9">
        <w:rPr>
          <w:sz w:val="22"/>
          <w:szCs w:val="22"/>
        </w:rPr>
        <w:t xml:space="preserve">Устанавливайте </w:t>
      </w:r>
      <w:r w:rsidR="001C0665">
        <w:rPr>
          <w:sz w:val="22"/>
          <w:szCs w:val="22"/>
        </w:rPr>
        <w:t>изделие</w:t>
      </w:r>
      <w:r w:rsidRPr="004476D9">
        <w:rPr>
          <w:sz w:val="22"/>
          <w:szCs w:val="22"/>
        </w:rPr>
        <w:t xml:space="preserve"> там, где имеется хорошая вентиляция</w:t>
      </w:r>
      <w:r w:rsidR="001C0665">
        <w:rPr>
          <w:sz w:val="22"/>
          <w:szCs w:val="22"/>
        </w:rPr>
        <w:t>.</w:t>
      </w:r>
    </w:p>
    <w:p w:rsidR="004476D9" w:rsidRPr="004476D9" w:rsidRDefault="004476D9" w:rsidP="004476D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476D9">
        <w:rPr>
          <w:sz w:val="22"/>
          <w:szCs w:val="22"/>
        </w:rPr>
        <w:t>Устанавливайте устройство на максимально возможном расстоянии (не менее 3 метров) от</w:t>
      </w:r>
      <w:r w:rsidR="001C0665">
        <w:rPr>
          <w:sz w:val="22"/>
          <w:szCs w:val="22"/>
        </w:rPr>
        <w:t xml:space="preserve"> </w:t>
      </w:r>
      <w:r w:rsidRPr="004476D9">
        <w:rPr>
          <w:sz w:val="22"/>
          <w:szCs w:val="22"/>
        </w:rPr>
        <w:t>излучателя электромагнитных волн (например, медицинского оборудования).</w:t>
      </w:r>
    </w:p>
    <w:p w:rsidR="00315B64" w:rsidRDefault="00315B64" w:rsidP="00315B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46B34" w:rsidRDefault="00316018" w:rsidP="009824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C46B34">
        <w:rPr>
          <w:sz w:val="22"/>
          <w:szCs w:val="22"/>
        </w:rPr>
        <w:t>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884DDF">
        <w:rPr>
          <w:sz w:val="22"/>
          <w:szCs w:val="22"/>
        </w:rPr>
        <w:t>6</w:t>
      </w:r>
      <w:r w:rsidR="00C46B34">
        <w:rPr>
          <w:sz w:val="22"/>
          <w:szCs w:val="22"/>
        </w:rPr>
        <w:t>.</w:t>
      </w:r>
    </w:p>
    <w:p w:rsidR="00F63DF4" w:rsidRPr="009824EA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9824EA" w:rsidRDefault="00F63DF4" w:rsidP="00DF25C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00C8E" w:rsidRPr="009824EA" w:rsidRDefault="00DB1D41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50673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DDF" w:rsidRDefault="00884DD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46B34" w:rsidRDefault="00884DD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D1053" w:rsidRDefault="00BD105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D1053" w:rsidRPr="00BF08AB" w:rsidRDefault="00BF08AB" w:rsidP="00BF0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Каскадный контроллер</w:t>
      </w:r>
      <w:r w:rsidR="00B1242D" w:rsidRPr="00BF08AB">
        <w:rPr>
          <w:sz w:val="22"/>
          <w:szCs w:val="22"/>
        </w:rPr>
        <w:t xml:space="preserve"> - это простое в установке устройство. Чтобы сделать эту операцию еще</w:t>
      </w:r>
      <w:r>
        <w:rPr>
          <w:sz w:val="22"/>
          <w:szCs w:val="22"/>
        </w:rPr>
        <w:t xml:space="preserve"> </w:t>
      </w:r>
      <w:r w:rsidR="00B1242D" w:rsidRPr="00BF08AB">
        <w:rPr>
          <w:sz w:val="22"/>
          <w:szCs w:val="22"/>
        </w:rPr>
        <w:t xml:space="preserve">проще, </w:t>
      </w:r>
      <w:r>
        <w:rPr>
          <w:sz w:val="22"/>
          <w:szCs w:val="22"/>
        </w:rPr>
        <w:t>изделие</w:t>
      </w:r>
      <w:r w:rsidR="00B1242D" w:rsidRPr="00BF08AB">
        <w:rPr>
          <w:sz w:val="22"/>
          <w:szCs w:val="22"/>
        </w:rPr>
        <w:t xml:space="preserve"> оснащен</w:t>
      </w:r>
      <w:r>
        <w:rPr>
          <w:sz w:val="22"/>
          <w:szCs w:val="22"/>
        </w:rPr>
        <w:t>о</w:t>
      </w:r>
      <w:r w:rsidR="00B1242D" w:rsidRPr="00BF08AB">
        <w:rPr>
          <w:sz w:val="22"/>
          <w:szCs w:val="22"/>
        </w:rPr>
        <w:t xml:space="preserve"> 4 гнездами для ключей, облегчающими установку</w:t>
      </w:r>
      <w:r>
        <w:rPr>
          <w:sz w:val="22"/>
          <w:szCs w:val="22"/>
        </w:rPr>
        <w:t xml:space="preserve"> </w:t>
      </w:r>
      <w:r w:rsidR="00B1242D" w:rsidRPr="00BF08AB">
        <w:rPr>
          <w:sz w:val="22"/>
          <w:szCs w:val="22"/>
        </w:rPr>
        <w:t>на стену.</w:t>
      </w:r>
    </w:p>
    <w:p w:rsidR="00B1242D" w:rsidRDefault="00B1242D" w:rsidP="00BF0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F08AB">
        <w:rPr>
          <w:sz w:val="22"/>
          <w:szCs w:val="22"/>
        </w:rPr>
        <w:t>Размеры для установки на стену</w:t>
      </w:r>
      <w:r w:rsidR="00BF08AB">
        <w:rPr>
          <w:sz w:val="22"/>
          <w:szCs w:val="22"/>
        </w:rPr>
        <w:t xml:space="preserve"> представлены на рисунке 7.</w:t>
      </w:r>
    </w:p>
    <w:p w:rsidR="00BF08AB" w:rsidRPr="00BF08AB" w:rsidRDefault="00BF08AB" w:rsidP="00BF0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1242D" w:rsidRDefault="00B1242D" w:rsidP="00B1242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1242D" w:rsidRDefault="00B1242D" w:rsidP="00B1242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1242D" w:rsidRDefault="00B1242D" w:rsidP="00B1242D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538980" cy="535954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742" cy="536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42D" w:rsidRDefault="00B1242D" w:rsidP="00B1242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1242D" w:rsidRDefault="00213BA8" w:rsidP="00B1242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B1242D" w:rsidRDefault="00B1242D" w:rsidP="00B1242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213B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D1053" w:rsidRPr="00213BA8" w:rsidRDefault="00D93A32" w:rsidP="00213B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2624B0" w:rsidRPr="00213BA8">
        <w:rPr>
          <w:sz w:val="22"/>
          <w:szCs w:val="22"/>
        </w:rPr>
        <w:t xml:space="preserve"> сконструирован</w:t>
      </w:r>
      <w:r>
        <w:rPr>
          <w:sz w:val="22"/>
          <w:szCs w:val="22"/>
        </w:rPr>
        <w:t>о</w:t>
      </w:r>
      <w:r w:rsidR="002624B0" w:rsidRPr="00213BA8">
        <w:rPr>
          <w:sz w:val="22"/>
          <w:szCs w:val="22"/>
        </w:rPr>
        <w:t xml:space="preserve"> таким образом, что проводка должна проходить через</w:t>
      </w:r>
      <w:r>
        <w:rPr>
          <w:sz w:val="22"/>
          <w:szCs w:val="22"/>
        </w:rPr>
        <w:t xml:space="preserve"> </w:t>
      </w:r>
      <w:r w:rsidR="002624B0" w:rsidRPr="00213BA8">
        <w:rPr>
          <w:sz w:val="22"/>
          <w:szCs w:val="22"/>
        </w:rPr>
        <w:t>нижнюю часть устройства. Для этой цели были установлены резиновые втулки. После прокладки</w:t>
      </w:r>
      <w:r>
        <w:rPr>
          <w:sz w:val="22"/>
          <w:szCs w:val="22"/>
        </w:rPr>
        <w:t xml:space="preserve"> </w:t>
      </w:r>
      <w:r w:rsidR="002624B0" w:rsidRPr="00213BA8">
        <w:rPr>
          <w:sz w:val="22"/>
          <w:szCs w:val="22"/>
        </w:rPr>
        <w:t>кабелей через резиновую втулку кабели должны быть размещены простым способом внутри</w:t>
      </w:r>
      <w:r>
        <w:rPr>
          <w:sz w:val="22"/>
          <w:szCs w:val="22"/>
        </w:rPr>
        <w:t xml:space="preserve"> </w:t>
      </w:r>
      <w:r w:rsidR="002624B0" w:rsidRPr="00213BA8">
        <w:rPr>
          <w:sz w:val="22"/>
          <w:szCs w:val="22"/>
        </w:rPr>
        <w:t>электрической коробки, чтобы идентификация была простой и с первого взгляда. Кроме того, кабели должны быть</w:t>
      </w:r>
      <w:r>
        <w:rPr>
          <w:sz w:val="22"/>
          <w:szCs w:val="22"/>
        </w:rPr>
        <w:t xml:space="preserve"> </w:t>
      </w:r>
      <w:r w:rsidR="002624B0" w:rsidRPr="00213BA8">
        <w:rPr>
          <w:sz w:val="22"/>
          <w:szCs w:val="22"/>
        </w:rPr>
        <w:t>прикреплены к пластиковому шнуру, расположенном</w:t>
      </w:r>
      <w:r w:rsidR="00ED1244">
        <w:rPr>
          <w:sz w:val="22"/>
          <w:szCs w:val="22"/>
        </w:rPr>
        <w:t xml:space="preserve">у внутри электрической коробки </w:t>
      </w:r>
      <w:r>
        <w:rPr>
          <w:sz w:val="22"/>
          <w:szCs w:val="22"/>
        </w:rPr>
        <w:t>(рисунок 8)</w:t>
      </w:r>
      <w:r w:rsidR="002624B0" w:rsidRPr="00213BA8">
        <w:rPr>
          <w:sz w:val="22"/>
          <w:szCs w:val="22"/>
        </w:rPr>
        <w:t>.</w:t>
      </w:r>
    </w:p>
    <w:p w:rsidR="002624B0" w:rsidRDefault="002624B0" w:rsidP="002624B0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3B22C6" w:rsidRDefault="003B22C6" w:rsidP="002624B0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624B0" w:rsidRDefault="00872A2B" w:rsidP="002624B0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3981131" cy="5599741"/>
            <wp:effectExtent l="0" t="0" r="635" b="127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316" cy="563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A2B" w:rsidRDefault="00872A2B" w:rsidP="002624B0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D1053" w:rsidRDefault="00BD105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D93A32" w:rsidRDefault="00D93A32" w:rsidP="00D93A3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BD1053" w:rsidRDefault="00BD105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D1053" w:rsidRDefault="00BD105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D1244" w:rsidRDefault="00ED124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85575" w:rsidRPr="003B22C6" w:rsidRDefault="00785575" w:rsidP="00785575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105508893"/>
      <w:bookmarkStart w:id="16" w:name="_Toc151982317"/>
      <w:bookmarkStart w:id="17" w:name="_Toc15211553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Pr="003B22C6">
        <w:rPr>
          <w:rFonts w:ascii="Times New Roman" w:hAnsi="Times New Roman"/>
          <w:b w:val="0"/>
          <w:sz w:val="22"/>
          <w:szCs w:val="22"/>
        </w:rPr>
        <w:t>Развернутый вид изделия и список деталей</w:t>
      </w:r>
      <w:bookmarkEnd w:id="15"/>
      <w:bookmarkEnd w:id="16"/>
      <w:bookmarkEnd w:id="17"/>
    </w:p>
    <w:p w:rsidR="00785575" w:rsidRDefault="00785575" w:rsidP="00785575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85575" w:rsidRDefault="00966923" w:rsidP="0078557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b/>
          <w:sz w:val="22"/>
          <w:szCs w:val="22"/>
        </w:rPr>
      </w:pPr>
      <w:r>
        <w:rPr>
          <w:noProof/>
          <w:sz w:val="22"/>
          <w:szCs w:val="22"/>
        </w:rPr>
        <w:t>Изображение</w:t>
      </w:r>
      <w:r w:rsidRPr="00F54F3D">
        <w:rPr>
          <w:noProof/>
          <w:sz w:val="22"/>
          <w:szCs w:val="22"/>
        </w:rPr>
        <w:t xml:space="preserve"> основных узлов и деталей </w:t>
      </w:r>
      <w:r>
        <w:rPr>
          <w:noProof/>
          <w:sz w:val="22"/>
          <w:szCs w:val="22"/>
        </w:rPr>
        <w:t xml:space="preserve">изделия </w:t>
      </w:r>
      <w:r w:rsidR="00785575">
        <w:rPr>
          <w:sz w:val="22"/>
          <w:szCs w:val="22"/>
        </w:rPr>
        <w:t>представлен</w:t>
      </w:r>
      <w:r>
        <w:rPr>
          <w:sz w:val="22"/>
          <w:szCs w:val="22"/>
        </w:rPr>
        <w:t>о</w:t>
      </w:r>
      <w:r w:rsidR="00785575" w:rsidRPr="00630897">
        <w:rPr>
          <w:sz w:val="22"/>
          <w:szCs w:val="22"/>
        </w:rPr>
        <w:t xml:space="preserve"> на рису</w:t>
      </w:r>
      <w:r w:rsidR="00785575">
        <w:rPr>
          <w:sz w:val="22"/>
          <w:szCs w:val="22"/>
        </w:rPr>
        <w:t>нке 9</w:t>
      </w:r>
      <w:r w:rsidR="00785575" w:rsidRPr="00630897">
        <w:rPr>
          <w:sz w:val="22"/>
          <w:szCs w:val="22"/>
        </w:rPr>
        <w:t>.</w:t>
      </w:r>
    </w:p>
    <w:p w:rsidR="00BD1053" w:rsidRDefault="00BD105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D1053" w:rsidRDefault="00BD105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D1053" w:rsidRDefault="00BD105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D1053" w:rsidRDefault="00BD105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613004" cy="4543425"/>
            <wp:effectExtent l="0" t="0" r="698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461" cy="45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1. Электрическая коробка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2. Клеммная колодка (TB1)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3. Клеммная колодка (TB2)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4. Реле (AR1)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5. Предохранитель (EF1) и держатель предохранителя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6. Выключатель для аварийного срабатывания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7. Винт заземления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8. Маркировка модели (внизу)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9. Табличка с электрическими данными (внизу)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10. Сервисная крышка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11. Монтажные отверстия контроллера ЖК-дисплея (x2)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12. Отверстие для подключения контроллера ЖК-дисплея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13. Отверстия для настенного монтажа (x4)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14. Монтажные крючки сервисной крышки (x2)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15. Резиновая втулка для проводки управления (x2)</w:t>
      </w:r>
    </w:p>
    <w:p w:rsidR="00BD1053" w:rsidRP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16. Резиновая втулка для проводки источника питания</w:t>
      </w:r>
    </w:p>
    <w:p w:rsidR="00BD1053" w:rsidRDefault="00BD1053" w:rsidP="00BD1053">
      <w:pPr>
        <w:autoSpaceDE w:val="0"/>
        <w:autoSpaceDN w:val="0"/>
        <w:adjustRightInd w:val="0"/>
        <w:rPr>
          <w:sz w:val="20"/>
          <w:szCs w:val="20"/>
        </w:rPr>
      </w:pPr>
      <w:r w:rsidRPr="00BD1053">
        <w:rPr>
          <w:sz w:val="20"/>
          <w:szCs w:val="20"/>
        </w:rPr>
        <w:t>17. Винты крепления сервисной крышки (x2)</w:t>
      </w:r>
    </w:p>
    <w:p w:rsidR="00785575" w:rsidRDefault="00785575" w:rsidP="00BD1053">
      <w:pPr>
        <w:autoSpaceDE w:val="0"/>
        <w:autoSpaceDN w:val="0"/>
        <w:adjustRightInd w:val="0"/>
        <w:rPr>
          <w:sz w:val="20"/>
          <w:szCs w:val="20"/>
        </w:rPr>
      </w:pPr>
    </w:p>
    <w:p w:rsidR="00785575" w:rsidRDefault="00785575" w:rsidP="0078557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785575" w:rsidRDefault="00785575" w:rsidP="00BD1053">
      <w:pPr>
        <w:autoSpaceDE w:val="0"/>
        <w:autoSpaceDN w:val="0"/>
        <w:adjustRightInd w:val="0"/>
        <w:rPr>
          <w:sz w:val="20"/>
          <w:szCs w:val="20"/>
        </w:rPr>
      </w:pP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85575" w:rsidRDefault="00785575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85575" w:rsidRDefault="00785575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785575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Ref86067266"/>
      <w:bookmarkStart w:id="20" w:name="_Toc152115531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  <w:bookmarkEnd w:id="20"/>
    </w:p>
    <w:bookmarkEnd w:id="21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785575">
        <w:rPr>
          <w:noProof/>
          <w:sz w:val="22"/>
          <w:szCs w:val="22"/>
        </w:rPr>
        <w:t xml:space="preserve"> 10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F2C" w:rsidRDefault="00F05F2C" w:rsidP="00F05F2C">
      <w:pPr>
        <w:jc w:val="center"/>
        <w:rPr>
          <w:sz w:val="22"/>
          <w:szCs w:val="22"/>
        </w:rPr>
      </w:pPr>
    </w:p>
    <w:p w:rsidR="00E92F5E" w:rsidRDefault="00200C8E" w:rsidP="00F05F2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785575">
        <w:rPr>
          <w:sz w:val="20"/>
          <w:szCs w:val="20"/>
        </w:rPr>
        <w:t>10</w:t>
      </w: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52115532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984E20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984E20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4E5A94">
        <w:trPr>
          <w:trHeight w:val="690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Default="009E3EF3" w:rsidP="009E3EF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462FE7">
              <w:rPr>
                <w:sz w:val="22"/>
                <w:szCs w:val="22"/>
              </w:rPr>
              <w:t>онтроллер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04F8" w:rsidRPr="00F312E9" w:rsidTr="004E5A94">
        <w:trPr>
          <w:trHeight w:val="684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7E4296" w:rsidP="00682E9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7E4296">
              <w:rPr>
                <w:sz w:val="22"/>
                <w:szCs w:val="22"/>
              </w:rPr>
              <w:t xml:space="preserve">Провод управления </w:t>
            </w:r>
            <w:r w:rsidR="009E129A">
              <w:rPr>
                <w:sz w:val="22"/>
                <w:szCs w:val="22"/>
              </w:rPr>
              <w:t>изделием</w:t>
            </w:r>
            <w:r>
              <w:rPr>
                <w:sz w:val="22"/>
                <w:szCs w:val="22"/>
              </w:rPr>
              <w:t xml:space="preserve"> (</w:t>
            </w:r>
            <w:r w:rsidRPr="007E4296">
              <w:rPr>
                <w:sz w:val="22"/>
                <w:szCs w:val="22"/>
              </w:rPr>
              <w:t xml:space="preserve">для подключения </w:t>
            </w:r>
            <w:r w:rsidR="007B6E76">
              <w:rPr>
                <w:sz w:val="22"/>
                <w:szCs w:val="22"/>
              </w:rPr>
              <w:t xml:space="preserve">изделия </w:t>
            </w:r>
            <w:r w:rsidRPr="007E4296">
              <w:rPr>
                <w:sz w:val="22"/>
                <w:szCs w:val="22"/>
              </w:rPr>
              <w:t xml:space="preserve">к </w:t>
            </w:r>
            <w:r w:rsidR="007B6E76">
              <w:rPr>
                <w:sz w:val="22"/>
                <w:szCs w:val="22"/>
              </w:rPr>
              <w:t>PC-ARFH2E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E4296" w:rsidRPr="00F312E9" w:rsidTr="003D71E2">
        <w:trPr>
          <w:trHeight w:val="865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7E4296" w:rsidRDefault="007E4296" w:rsidP="00682E9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 (</w:t>
            </w:r>
            <w:r w:rsidRPr="007E4296">
              <w:rPr>
                <w:sz w:val="22"/>
                <w:szCs w:val="22"/>
              </w:rPr>
              <w:t xml:space="preserve">для крепления </w:t>
            </w:r>
            <w:r w:rsidR="002B1C5F" w:rsidRPr="009749EE">
              <w:rPr>
                <w:sz w:val="22"/>
                <w:szCs w:val="22"/>
              </w:rPr>
              <w:t>PC-ARFH2E</w:t>
            </w:r>
            <w:r w:rsidR="002B1C5F">
              <w:rPr>
                <w:sz w:val="22"/>
                <w:szCs w:val="22"/>
              </w:rPr>
              <w:t xml:space="preserve"> </w:t>
            </w:r>
            <w:r w:rsidRPr="007E4296">
              <w:rPr>
                <w:sz w:val="22"/>
                <w:szCs w:val="22"/>
              </w:rPr>
              <w:t>к</w:t>
            </w:r>
            <w:r w:rsidR="007B6E76">
              <w:rPr>
                <w:sz w:val="22"/>
                <w:szCs w:val="22"/>
              </w:rPr>
              <w:t xml:space="preserve"> </w:t>
            </w:r>
            <w:r w:rsidRPr="007E4296">
              <w:rPr>
                <w:sz w:val="22"/>
                <w:szCs w:val="22"/>
              </w:rPr>
              <w:t xml:space="preserve">передней крышке </w:t>
            </w:r>
            <w:r w:rsidR="009E129A">
              <w:rPr>
                <w:sz w:val="22"/>
                <w:szCs w:val="22"/>
              </w:rPr>
              <w:t>изделия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7E4296" w:rsidRDefault="007E429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E4296" w:rsidRPr="00F312E9" w:rsidTr="00C30332">
        <w:trPr>
          <w:trHeight w:val="836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7E4296" w:rsidRDefault="00682E98" w:rsidP="009565B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управления</w:t>
            </w:r>
            <w:r w:rsidR="002B1C5F" w:rsidRPr="009749EE">
              <w:rPr>
                <w:sz w:val="22"/>
                <w:szCs w:val="22"/>
              </w:rPr>
              <w:t xml:space="preserve"> PC-ARFH2E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7E4296" w:rsidRDefault="00462FE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E4296" w:rsidRPr="00F312E9" w:rsidTr="004E5A94">
        <w:trPr>
          <w:trHeight w:val="682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7E4296" w:rsidRDefault="007E4296" w:rsidP="007B6E7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7E4296" w:rsidRDefault="007B6E7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CA405B" w:rsidRDefault="00CA405B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85529575"/>
    </w:p>
    <w:p w:rsidR="00A878A9" w:rsidRDefault="00A878A9" w:rsidP="00A878A9"/>
    <w:p w:rsidR="00A878A9" w:rsidRDefault="00A878A9" w:rsidP="00A878A9"/>
    <w:p w:rsidR="00A878A9" w:rsidRDefault="00A878A9" w:rsidP="00A878A9"/>
    <w:p w:rsidR="00A878A9" w:rsidRDefault="00A878A9" w:rsidP="00A878A9"/>
    <w:p w:rsidR="00A878A9" w:rsidRDefault="00A878A9" w:rsidP="00A878A9"/>
    <w:p w:rsidR="00A878A9" w:rsidRDefault="00A878A9" w:rsidP="00A878A9"/>
    <w:p w:rsidR="00A878A9" w:rsidRDefault="00A878A9" w:rsidP="00A878A9"/>
    <w:p w:rsidR="00A878A9" w:rsidRDefault="00A878A9" w:rsidP="00A878A9"/>
    <w:p w:rsidR="00A878A9" w:rsidRPr="00A878A9" w:rsidRDefault="00A878A9" w:rsidP="00A878A9"/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5" w:name="_Toc152115533"/>
      <w:r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</w:p>
    <w:p w:rsidR="00C339A2" w:rsidRPr="00C339A2" w:rsidRDefault="00C339A2" w:rsidP="00C339A2"/>
    <w:p w:rsidR="00BD5C05" w:rsidRDefault="00966923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 изделия</w:t>
      </w:r>
      <w:r w:rsidR="00F54F3D" w:rsidRPr="00F54F3D">
        <w:rPr>
          <w:noProof/>
          <w:sz w:val="22"/>
          <w:szCs w:val="22"/>
        </w:rPr>
        <w:t xml:space="preserve"> </w:t>
      </w:r>
      <w:r w:rsidR="00A878A9">
        <w:rPr>
          <w:noProof/>
          <w:sz w:val="22"/>
          <w:szCs w:val="22"/>
        </w:rPr>
        <w:t>изделия представлен на рисунке 11</w:t>
      </w:r>
      <w:r w:rsidR="00F54F3D" w:rsidRPr="00F54F3D">
        <w:rPr>
          <w:noProof/>
          <w:sz w:val="22"/>
          <w:szCs w:val="22"/>
        </w:rPr>
        <w:t>.</w:t>
      </w:r>
    </w:p>
    <w:p w:rsidR="00982D17" w:rsidRDefault="00BF35DB" w:rsidP="0006384C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32766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A878A9">
        <w:rPr>
          <w:bCs/>
          <w:color w:val="000000"/>
          <w:sz w:val="20"/>
          <w:szCs w:val="20"/>
        </w:rPr>
        <w:t>11</w:t>
      </w: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E15F0" w:rsidRDefault="00EE15F0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E15F0" w:rsidRDefault="00EE15F0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E15F0" w:rsidRDefault="00EE15F0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Pr="00590494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5211553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C412EC">
        <w:rPr>
          <w:sz w:val="22"/>
          <w:szCs w:val="22"/>
        </w:rPr>
        <w:t xml:space="preserve"> нему срок гарантии составляет </w:t>
      </w:r>
      <w:r w:rsidR="00446710">
        <w:rPr>
          <w:sz w:val="22"/>
          <w:szCs w:val="22"/>
        </w:rPr>
        <w:t>3 (Три</w:t>
      </w:r>
      <w:r w:rsidR="00C412EC">
        <w:rPr>
          <w:sz w:val="22"/>
          <w:szCs w:val="22"/>
        </w:rPr>
        <w:t>) год</w:t>
      </w:r>
      <w:r w:rsidR="0044671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5211553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BD24C7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Каскадный контроллер</w:t>
            </w:r>
            <w:r w:rsidR="00546F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BD24C7" w:rsidP="00BD24C7">
            <w:pPr>
              <w:spacing w:before="60"/>
              <w:ind w:right="-28"/>
              <w:jc w:val="center"/>
            </w:pPr>
            <w:r w:rsidRPr="00EC4F78">
              <w:rPr>
                <w:b/>
                <w:sz w:val="22"/>
                <w:szCs w:val="22"/>
              </w:rPr>
              <w:t>ATW-YCC-03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4B6B4D" w:rsidRPr="0088395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C30E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5211553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BD24C7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Каскадный контроллер</w:t>
            </w:r>
            <w:r w:rsidR="00546F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BD24C7" w:rsidP="00BD24C7">
            <w:pPr>
              <w:spacing w:before="60"/>
              <w:ind w:right="-28"/>
              <w:jc w:val="center"/>
              <w:rPr>
                <w:sz w:val="22"/>
                <w:szCs w:val="22"/>
                <w:lang w:val="en-US"/>
              </w:rPr>
            </w:pPr>
            <w:r w:rsidRPr="00EC4F78">
              <w:rPr>
                <w:b/>
                <w:sz w:val="22"/>
                <w:szCs w:val="22"/>
              </w:rPr>
              <w:t>ATW-YCC-03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52BC0" w:rsidRDefault="00852BC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5211553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5211553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D23CBA" w:rsidP="00D23CBA">
      <w:pPr>
        <w:ind w:firstLine="720"/>
        <w:jc w:val="both"/>
        <w:rPr>
          <w:sz w:val="22"/>
          <w:szCs w:val="22"/>
        </w:rPr>
      </w:pPr>
      <w:r w:rsidRPr="00D23CBA">
        <w:rPr>
          <w:rFonts w:hint="eastAsia"/>
          <w:sz w:val="22"/>
          <w:szCs w:val="22"/>
        </w:rPr>
        <w:t>Утилизация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оборудования</w:t>
      </w:r>
      <w:r w:rsidRPr="00D23CBA">
        <w:rPr>
          <w:sz w:val="22"/>
          <w:szCs w:val="22"/>
        </w:rPr>
        <w:t xml:space="preserve">, </w:t>
      </w:r>
      <w:r w:rsidRPr="00D23CBA">
        <w:rPr>
          <w:rFonts w:hint="eastAsia"/>
          <w:sz w:val="22"/>
          <w:szCs w:val="22"/>
        </w:rPr>
        <w:t>выработавшего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свой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ресурс</w:t>
      </w:r>
      <w:r w:rsidRPr="00D23CBA">
        <w:rPr>
          <w:sz w:val="22"/>
          <w:szCs w:val="22"/>
        </w:rPr>
        <w:t xml:space="preserve">, </w:t>
      </w:r>
      <w:r w:rsidRPr="00D23CBA">
        <w:rPr>
          <w:rFonts w:hint="eastAsia"/>
          <w:sz w:val="22"/>
          <w:szCs w:val="22"/>
        </w:rPr>
        <w:t>должна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проводиться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отдельно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от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утилизации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бытовых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отходов</w:t>
      </w:r>
      <w:r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и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соответствовать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требованиям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действующего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законодательства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в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области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охраны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окружающей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среды</w:t>
      </w:r>
      <w:r w:rsidRPr="00D23CB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Для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получения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подробной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информации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необходимо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обратиться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к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местным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регулирующим</w:t>
      </w:r>
      <w:r w:rsidRPr="00D23CBA">
        <w:rPr>
          <w:sz w:val="22"/>
          <w:szCs w:val="22"/>
        </w:rPr>
        <w:t xml:space="preserve"> </w:t>
      </w:r>
      <w:r w:rsidRPr="00D23CBA">
        <w:rPr>
          <w:rFonts w:hint="eastAsia"/>
          <w:sz w:val="22"/>
          <w:szCs w:val="22"/>
        </w:rPr>
        <w:t>органам</w:t>
      </w:r>
      <w:r w:rsidRPr="00D23CBA">
        <w:rPr>
          <w:sz w:val="22"/>
          <w:szCs w:val="22"/>
        </w:rPr>
        <w:t>.</w:t>
      </w:r>
    </w:p>
    <w:p w:rsidR="00D23CBA" w:rsidRDefault="00D23CBA" w:rsidP="00D23CBA">
      <w:pPr>
        <w:ind w:firstLine="720"/>
        <w:jc w:val="both"/>
        <w:rPr>
          <w:sz w:val="22"/>
          <w:szCs w:val="22"/>
        </w:rPr>
      </w:pPr>
    </w:p>
    <w:p w:rsidR="00D23CBA" w:rsidRPr="00AC1D78" w:rsidRDefault="00D23CBA" w:rsidP="00D23CBA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933450" cy="1304925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5211553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EE15F0" w:rsidRDefault="006D5861" w:rsidP="00233EAF">
      <w:pPr>
        <w:ind w:firstLine="720"/>
        <w:jc w:val="both"/>
        <w:rPr>
          <w:sz w:val="22"/>
          <w:szCs w:val="22"/>
        </w:rPr>
      </w:pPr>
      <w:r w:rsidRPr="006D5861">
        <w:rPr>
          <w:sz w:val="22"/>
          <w:szCs w:val="22"/>
        </w:rPr>
        <w:t xml:space="preserve">Не заливайте водой электрические детали </w:t>
      </w:r>
      <w:r w:rsidR="00EE15F0">
        <w:rPr>
          <w:sz w:val="22"/>
          <w:szCs w:val="22"/>
        </w:rPr>
        <w:t>изделия</w:t>
      </w:r>
      <w:r w:rsidRPr="006D5861">
        <w:rPr>
          <w:sz w:val="22"/>
          <w:szCs w:val="22"/>
        </w:rPr>
        <w:t>. Попадание воды на электрические компоненты</w:t>
      </w:r>
      <w:r w:rsidR="00EE15F0">
        <w:rPr>
          <w:sz w:val="22"/>
          <w:szCs w:val="22"/>
        </w:rPr>
        <w:t xml:space="preserve"> </w:t>
      </w:r>
      <w:r w:rsidRPr="006D5861">
        <w:rPr>
          <w:sz w:val="22"/>
          <w:szCs w:val="22"/>
        </w:rPr>
        <w:t>может привести к серьезному</w:t>
      </w:r>
      <w:r w:rsidR="00EE15F0">
        <w:rPr>
          <w:sz w:val="22"/>
          <w:szCs w:val="22"/>
        </w:rPr>
        <w:t xml:space="preserve"> </w:t>
      </w:r>
      <w:r w:rsidRPr="006D5861">
        <w:rPr>
          <w:sz w:val="22"/>
          <w:szCs w:val="22"/>
        </w:rPr>
        <w:t>поражению электрическим током.</w:t>
      </w:r>
    </w:p>
    <w:p w:rsidR="00233EAF" w:rsidRDefault="006D5861" w:rsidP="00233EAF">
      <w:pPr>
        <w:ind w:firstLine="720"/>
        <w:jc w:val="both"/>
        <w:rPr>
          <w:sz w:val="22"/>
          <w:szCs w:val="22"/>
        </w:rPr>
      </w:pPr>
      <w:r w:rsidRPr="006D5861">
        <w:rPr>
          <w:sz w:val="22"/>
          <w:szCs w:val="22"/>
        </w:rPr>
        <w:t xml:space="preserve">Не открывайте сервисную крышку и не заходите внутрь </w:t>
      </w:r>
      <w:r w:rsidR="00EE15F0">
        <w:rPr>
          <w:sz w:val="22"/>
          <w:szCs w:val="22"/>
        </w:rPr>
        <w:t>изделия</w:t>
      </w:r>
      <w:r w:rsidRPr="006D5861">
        <w:rPr>
          <w:sz w:val="22"/>
          <w:szCs w:val="22"/>
        </w:rPr>
        <w:t xml:space="preserve"> без</w:t>
      </w:r>
      <w:r w:rsidR="00EE15F0">
        <w:rPr>
          <w:sz w:val="22"/>
          <w:szCs w:val="22"/>
        </w:rPr>
        <w:t xml:space="preserve"> </w:t>
      </w:r>
      <w:r w:rsidRPr="006D5861">
        <w:rPr>
          <w:sz w:val="22"/>
          <w:szCs w:val="22"/>
        </w:rPr>
        <w:t>отключения основного источника питания.</w:t>
      </w:r>
      <w:r w:rsidR="00233EAF">
        <w:rPr>
          <w:sz w:val="22"/>
          <w:szCs w:val="22"/>
        </w:rPr>
        <w:t xml:space="preserve"> </w:t>
      </w:r>
      <w:r w:rsidR="00233EAF" w:rsidRPr="008B70E4">
        <w:rPr>
          <w:sz w:val="22"/>
          <w:szCs w:val="22"/>
        </w:rPr>
        <w:t>Не подключайте и не регулируйте какие-либо провода или соединения, если главный выключатель питания не выключен.</w:t>
      </w:r>
    </w:p>
    <w:p w:rsidR="00EE15F0" w:rsidRDefault="006D5861" w:rsidP="00233EAF">
      <w:pPr>
        <w:ind w:firstLine="720"/>
        <w:jc w:val="both"/>
        <w:rPr>
          <w:sz w:val="22"/>
          <w:szCs w:val="22"/>
        </w:rPr>
      </w:pPr>
      <w:r w:rsidRPr="006D5861">
        <w:rPr>
          <w:sz w:val="22"/>
          <w:szCs w:val="22"/>
        </w:rPr>
        <w:t>В случае пожара выключите главный выключатель, немедленно потушите огонь и обратитесь к своему сервисному</w:t>
      </w:r>
      <w:r w:rsidR="00EE15F0">
        <w:rPr>
          <w:sz w:val="22"/>
          <w:szCs w:val="22"/>
        </w:rPr>
        <w:t xml:space="preserve"> </w:t>
      </w:r>
      <w:r w:rsidRPr="006D5861">
        <w:rPr>
          <w:sz w:val="22"/>
          <w:szCs w:val="22"/>
        </w:rPr>
        <w:t>подрядчику.</w:t>
      </w:r>
    </w:p>
    <w:p w:rsidR="00EE15F0" w:rsidRDefault="006D5861" w:rsidP="00233EAF">
      <w:pPr>
        <w:ind w:firstLine="720"/>
        <w:jc w:val="both"/>
        <w:rPr>
          <w:sz w:val="22"/>
          <w:szCs w:val="22"/>
        </w:rPr>
      </w:pPr>
      <w:r w:rsidRPr="006D5861">
        <w:rPr>
          <w:sz w:val="22"/>
          <w:szCs w:val="22"/>
        </w:rPr>
        <w:t>Не используйте аэрозоли, такие как инсектициды, лаки, лаки для волос или другие легковоспламеняющиеся газы в радиусе</w:t>
      </w:r>
      <w:r w:rsidR="00EE15F0">
        <w:rPr>
          <w:sz w:val="22"/>
          <w:szCs w:val="22"/>
        </w:rPr>
        <w:t xml:space="preserve"> </w:t>
      </w:r>
      <w:r w:rsidRPr="006D5861">
        <w:rPr>
          <w:sz w:val="22"/>
          <w:szCs w:val="22"/>
        </w:rPr>
        <w:t>примерно одного метра от системы.</w:t>
      </w:r>
    </w:p>
    <w:p w:rsidR="00EE15F0" w:rsidRDefault="006D5861" w:rsidP="00233EAF">
      <w:pPr>
        <w:ind w:firstLine="720"/>
        <w:jc w:val="both"/>
        <w:rPr>
          <w:sz w:val="22"/>
          <w:szCs w:val="22"/>
        </w:rPr>
      </w:pPr>
      <w:r w:rsidRPr="006D5861">
        <w:rPr>
          <w:sz w:val="22"/>
          <w:szCs w:val="22"/>
        </w:rPr>
        <w:t>Если автоматический выключатель установки или предохранитель блока часто срабатывает, остановите систему и обратитесь к своему</w:t>
      </w:r>
      <w:r w:rsidR="00EE15F0">
        <w:rPr>
          <w:sz w:val="22"/>
          <w:szCs w:val="22"/>
        </w:rPr>
        <w:t xml:space="preserve"> </w:t>
      </w:r>
      <w:r w:rsidRPr="006D5861">
        <w:rPr>
          <w:sz w:val="22"/>
          <w:szCs w:val="22"/>
        </w:rPr>
        <w:t xml:space="preserve">сервисному подрядчику. </w:t>
      </w:r>
    </w:p>
    <w:p w:rsidR="00EE15F0" w:rsidRDefault="006D5861" w:rsidP="00233EAF">
      <w:pPr>
        <w:ind w:firstLine="720"/>
        <w:jc w:val="both"/>
        <w:rPr>
          <w:sz w:val="22"/>
          <w:szCs w:val="22"/>
        </w:rPr>
      </w:pPr>
      <w:r w:rsidRPr="006D5861">
        <w:rPr>
          <w:sz w:val="22"/>
          <w:szCs w:val="22"/>
        </w:rPr>
        <w:t xml:space="preserve">Не выполняйте </w:t>
      </w:r>
      <w:r w:rsidR="00EE15F0">
        <w:rPr>
          <w:sz w:val="22"/>
          <w:szCs w:val="22"/>
        </w:rPr>
        <w:t>р</w:t>
      </w:r>
      <w:r w:rsidRPr="006D5861">
        <w:rPr>
          <w:sz w:val="22"/>
          <w:szCs w:val="22"/>
        </w:rPr>
        <w:t>аботы по обслуживанию или проверке самостоятельно. Эта работа должна выполняться квалифицированным</w:t>
      </w:r>
      <w:r w:rsidR="00EE15F0">
        <w:rPr>
          <w:sz w:val="22"/>
          <w:szCs w:val="22"/>
        </w:rPr>
        <w:t xml:space="preserve"> </w:t>
      </w:r>
      <w:r w:rsidRPr="006D5861">
        <w:rPr>
          <w:sz w:val="22"/>
          <w:szCs w:val="22"/>
        </w:rPr>
        <w:t>специалистом по обслуживанию.</w:t>
      </w:r>
    </w:p>
    <w:p w:rsidR="00EE15F0" w:rsidRDefault="006D5861" w:rsidP="00233EAF">
      <w:pPr>
        <w:ind w:firstLine="720"/>
        <w:jc w:val="both"/>
        <w:rPr>
          <w:sz w:val="22"/>
          <w:szCs w:val="22"/>
        </w:rPr>
      </w:pPr>
      <w:r w:rsidRPr="006D5861">
        <w:rPr>
          <w:sz w:val="22"/>
          <w:szCs w:val="22"/>
        </w:rPr>
        <w:t>Данным прибором должны пользоваться только взрослые и дееспособные люди, получившие техническую</w:t>
      </w:r>
      <w:r w:rsidR="00EE15F0">
        <w:rPr>
          <w:sz w:val="22"/>
          <w:szCs w:val="22"/>
        </w:rPr>
        <w:t xml:space="preserve"> </w:t>
      </w:r>
      <w:r w:rsidRPr="006D5861">
        <w:rPr>
          <w:sz w:val="22"/>
          <w:szCs w:val="22"/>
        </w:rPr>
        <w:t>информацию или инструкции по правильному и безопасному обращению с данным прибором.</w:t>
      </w:r>
    </w:p>
    <w:p w:rsidR="00EE15F0" w:rsidRDefault="006D5861" w:rsidP="00233EAF">
      <w:pPr>
        <w:ind w:firstLine="720"/>
        <w:jc w:val="both"/>
        <w:rPr>
          <w:sz w:val="22"/>
          <w:szCs w:val="22"/>
        </w:rPr>
      </w:pPr>
      <w:r w:rsidRPr="006D5861">
        <w:rPr>
          <w:sz w:val="22"/>
          <w:szCs w:val="22"/>
        </w:rPr>
        <w:t>Необходимо следить за детьми, чтобы они не играли с прибором.</w:t>
      </w:r>
    </w:p>
    <w:p w:rsidR="001E51F5" w:rsidRDefault="002E1810" w:rsidP="00233EAF">
      <w:pPr>
        <w:ind w:firstLine="720"/>
        <w:jc w:val="both"/>
        <w:rPr>
          <w:sz w:val="22"/>
          <w:szCs w:val="22"/>
        </w:rPr>
      </w:pPr>
      <w:r w:rsidRPr="002E1810">
        <w:rPr>
          <w:sz w:val="22"/>
          <w:szCs w:val="22"/>
        </w:rPr>
        <w:t>Убедитесь, что проводка передачи не подключена неправильно к какой-либо части, находящейся под напряжением, что может</w:t>
      </w:r>
      <w:r w:rsidR="00EE15F0">
        <w:rPr>
          <w:sz w:val="22"/>
          <w:szCs w:val="22"/>
        </w:rPr>
        <w:t xml:space="preserve"> </w:t>
      </w:r>
      <w:r w:rsidRPr="002E1810">
        <w:rPr>
          <w:sz w:val="22"/>
          <w:szCs w:val="22"/>
        </w:rPr>
        <w:t>привести к повреждению печатной платы.</w:t>
      </w:r>
    </w:p>
    <w:p w:rsidR="001E51F5" w:rsidRDefault="008B70E4" w:rsidP="00233EAF">
      <w:pPr>
        <w:ind w:firstLine="720"/>
        <w:jc w:val="both"/>
        <w:rPr>
          <w:sz w:val="22"/>
          <w:szCs w:val="22"/>
        </w:rPr>
      </w:pPr>
      <w:r w:rsidRPr="008B70E4">
        <w:rPr>
          <w:sz w:val="22"/>
          <w:szCs w:val="22"/>
        </w:rPr>
        <w:t>Не подключайте блок питания к устройству до</w:t>
      </w:r>
      <w:r w:rsidR="001E51F5">
        <w:rPr>
          <w:sz w:val="22"/>
          <w:szCs w:val="22"/>
        </w:rPr>
        <w:t xml:space="preserve"> </w:t>
      </w:r>
      <w:r w:rsidRPr="008B70E4">
        <w:rPr>
          <w:sz w:val="22"/>
          <w:szCs w:val="22"/>
        </w:rPr>
        <w:t>тех пор, пока не будут выполнены все подключения.</w:t>
      </w:r>
    </w:p>
    <w:p w:rsidR="001E51F5" w:rsidRDefault="008B70E4" w:rsidP="00233EAF">
      <w:pPr>
        <w:ind w:firstLine="720"/>
        <w:jc w:val="both"/>
        <w:rPr>
          <w:sz w:val="22"/>
          <w:szCs w:val="22"/>
        </w:rPr>
      </w:pPr>
      <w:r w:rsidRPr="008B70E4">
        <w:rPr>
          <w:sz w:val="22"/>
          <w:szCs w:val="22"/>
        </w:rPr>
        <w:lastRenderedPageBreak/>
        <w:t>При использовании более одного источника питания проверьте и убедитесь, что все они выключены, прежде чем приступать к эксплуатации устройства.</w:t>
      </w:r>
    </w:p>
    <w:p w:rsidR="001E51F5" w:rsidRDefault="008B70E4" w:rsidP="00233EAF">
      <w:pPr>
        <w:ind w:firstLine="720"/>
        <w:jc w:val="both"/>
        <w:rPr>
          <w:sz w:val="22"/>
          <w:szCs w:val="22"/>
        </w:rPr>
      </w:pPr>
      <w:r w:rsidRPr="008B70E4">
        <w:rPr>
          <w:sz w:val="22"/>
          <w:szCs w:val="22"/>
        </w:rPr>
        <w:t>Избегайте контакта проводки с трубопроводами хладагента, водопроводными трубами, краями пластин</w:t>
      </w:r>
      <w:r w:rsidR="001E51F5">
        <w:rPr>
          <w:sz w:val="22"/>
          <w:szCs w:val="22"/>
        </w:rPr>
        <w:t xml:space="preserve"> </w:t>
      </w:r>
      <w:r w:rsidRPr="008B70E4">
        <w:rPr>
          <w:sz w:val="22"/>
          <w:szCs w:val="22"/>
        </w:rPr>
        <w:t>и электрическими компонентами внутри устройства во избежание повреждений, которые могут привести к поражению электрическим током</w:t>
      </w:r>
      <w:r w:rsidR="001E51F5">
        <w:rPr>
          <w:sz w:val="22"/>
          <w:szCs w:val="22"/>
        </w:rPr>
        <w:t xml:space="preserve"> </w:t>
      </w:r>
      <w:r w:rsidRPr="008B70E4">
        <w:rPr>
          <w:sz w:val="22"/>
          <w:szCs w:val="22"/>
        </w:rPr>
        <w:t>или короткому замыканию.</w:t>
      </w:r>
    </w:p>
    <w:p w:rsidR="001E51F5" w:rsidRDefault="0073777C" w:rsidP="00233EAF">
      <w:pPr>
        <w:ind w:firstLine="720"/>
        <w:jc w:val="both"/>
        <w:rPr>
          <w:sz w:val="22"/>
          <w:szCs w:val="22"/>
        </w:rPr>
      </w:pPr>
      <w:r w:rsidRPr="0073777C">
        <w:rPr>
          <w:sz w:val="22"/>
          <w:szCs w:val="22"/>
        </w:rPr>
        <w:t xml:space="preserve">Убедитесь, что электрические компоненты, поставляемые в полевых условиях (основные выключатели питания, автоматические выключатели, провода, разъемы и </w:t>
      </w:r>
      <w:proofErr w:type="spellStart"/>
      <w:r w:rsidRPr="0073777C">
        <w:rPr>
          <w:sz w:val="22"/>
          <w:szCs w:val="22"/>
        </w:rPr>
        <w:t>клеммные</w:t>
      </w:r>
      <w:proofErr w:type="spellEnd"/>
      <w:r w:rsidRPr="0073777C">
        <w:rPr>
          <w:sz w:val="22"/>
          <w:szCs w:val="22"/>
        </w:rPr>
        <w:t xml:space="preserve"> колодки), были правильно подобраны в соответствии с</w:t>
      </w:r>
      <w:r w:rsidR="001E51F5">
        <w:rPr>
          <w:sz w:val="22"/>
          <w:szCs w:val="22"/>
        </w:rPr>
        <w:t xml:space="preserve"> </w:t>
      </w:r>
      <w:r w:rsidRPr="0073777C">
        <w:rPr>
          <w:sz w:val="22"/>
          <w:szCs w:val="22"/>
        </w:rPr>
        <w:t>электрическими данными, указанными в этой главе, и соответствуют национальным и местным нормам. При</w:t>
      </w:r>
      <w:r w:rsidR="001E51F5">
        <w:rPr>
          <w:sz w:val="22"/>
          <w:szCs w:val="22"/>
        </w:rPr>
        <w:t xml:space="preserve"> </w:t>
      </w:r>
      <w:r w:rsidRPr="0073777C">
        <w:rPr>
          <w:sz w:val="22"/>
          <w:szCs w:val="22"/>
        </w:rPr>
        <w:t>необходимости обратитесь в местные органы власти по вопросам стандартов, правил, предписаний и т.д.</w:t>
      </w:r>
    </w:p>
    <w:p w:rsidR="001E51F5" w:rsidRDefault="0073777C" w:rsidP="00233EAF">
      <w:pPr>
        <w:ind w:firstLine="720"/>
        <w:jc w:val="both"/>
        <w:rPr>
          <w:sz w:val="22"/>
          <w:szCs w:val="22"/>
        </w:rPr>
      </w:pPr>
      <w:r w:rsidRPr="0073777C">
        <w:rPr>
          <w:sz w:val="22"/>
          <w:szCs w:val="22"/>
        </w:rPr>
        <w:t>Используйте специальную схему питания для устройства. Не используйте схему питания, общую с наружным</w:t>
      </w:r>
      <w:r w:rsidR="001E51F5">
        <w:rPr>
          <w:sz w:val="22"/>
          <w:szCs w:val="22"/>
        </w:rPr>
        <w:t xml:space="preserve"> </w:t>
      </w:r>
      <w:r w:rsidRPr="0073777C">
        <w:rPr>
          <w:sz w:val="22"/>
          <w:szCs w:val="22"/>
        </w:rPr>
        <w:t>блоком или любым другим прибором.</w:t>
      </w:r>
    </w:p>
    <w:p w:rsidR="0073777C" w:rsidRPr="0073777C" w:rsidRDefault="0073777C" w:rsidP="00233EAF">
      <w:pPr>
        <w:ind w:firstLine="720"/>
        <w:jc w:val="both"/>
        <w:rPr>
          <w:sz w:val="22"/>
          <w:szCs w:val="22"/>
        </w:rPr>
      </w:pPr>
      <w:r w:rsidRPr="0073777C">
        <w:rPr>
          <w:sz w:val="22"/>
          <w:szCs w:val="22"/>
        </w:rPr>
        <w:t xml:space="preserve">Используйте провода, которые не легче гибкого шнура в оболочке из </w:t>
      </w:r>
      <w:proofErr w:type="spellStart"/>
      <w:r w:rsidRPr="0073777C">
        <w:rPr>
          <w:sz w:val="22"/>
          <w:szCs w:val="22"/>
        </w:rPr>
        <w:t>полихлоропрена</w:t>
      </w:r>
      <w:proofErr w:type="spellEnd"/>
      <w:r w:rsidRPr="0073777C">
        <w:rPr>
          <w:sz w:val="22"/>
          <w:szCs w:val="22"/>
        </w:rPr>
        <w:t xml:space="preserve"> (</w:t>
      </w:r>
    </w:p>
    <w:p w:rsidR="0073777C" w:rsidRDefault="0073777C" w:rsidP="00233EA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3777C">
        <w:rPr>
          <w:sz w:val="22"/>
          <w:szCs w:val="22"/>
        </w:rPr>
        <w:t>кодовое обозначение 60245 IEC 57).</w:t>
      </w:r>
      <w:r w:rsidR="001E51F5">
        <w:rPr>
          <w:sz w:val="22"/>
          <w:szCs w:val="22"/>
        </w:rPr>
        <w:t xml:space="preserve"> </w:t>
      </w:r>
      <w:r w:rsidRPr="0073777C">
        <w:rPr>
          <w:sz w:val="22"/>
          <w:szCs w:val="22"/>
        </w:rPr>
        <w:t>Убедитесь, что в линии электропитания установлены прерыватель утечки на землю (ELB) и автоматический выключатель (CB)</w:t>
      </w:r>
      <w:r w:rsidR="001E51F5">
        <w:rPr>
          <w:sz w:val="22"/>
          <w:szCs w:val="22"/>
        </w:rPr>
        <w:t>.</w:t>
      </w:r>
      <w:r w:rsidR="00BB76FC">
        <w:rPr>
          <w:sz w:val="22"/>
          <w:szCs w:val="22"/>
        </w:rPr>
        <w:t xml:space="preserve"> </w:t>
      </w:r>
      <w:r w:rsidRPr="0073777C">
        <w:rPr>
          <w:sz w:val="22"/>
          <w:szCs w:val="22"/>
        </w:rPr>
        <w:t>Если установка уже оснащена ELB, убедитесь, что его н</w:t>
      </w:r>
      <w:r w:rsidR="00BB76FC">
        <w:rPr>
          <w:sz w:val="22"/>
          <w:szCs w:val="22"/>
        </w:rPr>
        <w:t>оминальный ток достаточно велик</w:t>
      </w:r>
      <w:r w:rsidRPr="0073777C">
        <w:rPr>
          <w:sz w:val="22"/>
          <w:szCs w:val="22"/>
        </w:rPr>
        <w:t>, чтобы выдерживать ток блоков (наружного блока).</w:t>
      </w:r>
      <w:r w:rsidR="00BB76FC">
        <w:rPr>
          <w:sz w:val="22"/>
          <w:szCs w:val="22"/>
        </w:rPr>
        <w:t xml:space="preserve"> </w:t>
      </w:r>
      <w:r w:rsidRPr="0073777C">
        <w:rPr>
          <w:sz w:val="22"/>
          <w:szCs w:val="22"/>
        </w:rPr>
        <w:t xml:space="preserve">Вместо магнитных выключателей (CB) можно использовать </w:t>
      </w:r>
      <w:proofErr w:type="spellStart"/>
      <w:r w:rsidRPr="0073777C">
        <w:rPr>
          <w:sz w:val="22"/>
          <w:szCs w:val="22"/>
        </w:rPr>
        <w:t>лектрические</w:t>
      </w:r>
      <w:proofErr w:type="spellEnd"/>
      <w:r w:rsidRPr="0073777C">
        <w:rPr>
          <w:sz w:val="22"/>
          <w:szCs w:val="22"/>
        </w:rPr>
        <w:t xml:space="preserve"> предохранители. В этом случае выбирайте предохранители</w:t>
      </w:r>
      <w:r w:rsidR="00BB76FC">
        <w:rPr>
          <w:sz w:val="22"/>
          <w:szCs w:val="22"/>
        </w:rPr>
        <w:t xml:space="preserve"> </w:t>
      </w:r>
      <w:r w:rsidRPr="0073777C">
        <w:rPr>
          <w:sz w:val="22"/>
          <w:szCs w:val="22"/>
        </w:rPr>
        <w:t>с номинальными значениями, аналогичными CB. Выключатель утечки на землю (ELB), упомянутый в данном руководстве, также широко известен как остаточный</w:t>
      </w:r>
      <w:r w:rsidR="00BB76FC">
        <w:rPr>
          <w:sz w:val="22"/>
          <w:szCs w:val="22"/>
        </w:rPr>
        <w:t xml:space="preserve">. </w:t>
      </w:r>
      <w:r w:rsidRPr="0073777C">
        <w:rPr>
          <w:sz w:val="22"/>
          <w:szCs w:val="22"/>
        </w:rPr>
        <w:t>Устройство контроля тока (УЗО) или автоматический выключатель остаточного тока (RCCB).</w:t>
      </w:r>
      <w:r w:rsidR="00BB76FC">
        <w:rPr>
          <w:sz w:val="22"/>
          <w:szCs w:val="22"/>
        </w:rPr>
        <w:t xml:space="preserve"> </w:t>
      </w:r>
      <w:r w:rsidRPr="0073777C">
        <w:rPr>
          <w:sz w:val="22"/>
          <w:szCs w:val="22"/>
        </w:rPr>
        <w:t>Автоматические выключатели (CB) также известны как термомагнитные выключатели или просто магнитные</w:t>
      </w:r>
      <w:r w:rsidR="00BB76FC">
        <w:rPr>
          <w:sz w:val="22"/>
          <w:szCs w:val="22"/>
        </w:rPr>
        <w:t xml:space="preserve"> </w:t>
      </w:r>
      <w:r w:rsidRPr="0073777C">
        <w:rPr>
          <w:sz w:val="22"/>
          <w:szCs w:val="22"/>
        </w:rPr>
        <w:t>выключатели (MCB).</w:t>
      </w:r>
    </w:p>
    <w:p w:rsidR="00884DDF" w:rsidRDefault="00884DDF" w:rsidP="00233EA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884DDF" w:rsidRPr="004476D9" w:rsidRDefault="00884DDF" w:rsidP="00233E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476D9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4476D9">
        <w:rPr>
          <w:sz w:val="22"/>
          <w:szCs w:val="22"/>
        </w:rPr>
        <w:t xml:space="preserve"> там, где присутствует высокий уровень масляного тумана, соленого</w:t>
      </w:r>
      <w:r>
        <w:rPr>
          <w:sz w:val="22"/>
          <w:szCs w:val="22"/>
        </w:rPr>
        <w:t xml:space="preserve"> </w:t>
      </w:r>
      <w:r w:rsidRPr="004476D9">
        <w:rPr>
          <w:sz w:val="22"/>
          <w:szCs w:val="22"/>
        </w:rPr>
        <w:t>воздуха или сернистой атмосферы.</w:t>
      </w:r>
    </w:p>
    <w:p w:rsidR="00BB76FC" w:rsidRDefault="00884DDF" w:rsidP="00233E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476D9">
        <w:rPr>
          <w:sz w:val="22"/>
          <w:szCs w:val="22"/>
        </w:rPr>
        <w:t>Для очистки используйте негорючую и нетоксичную чистящую жидкость. Использование легковоспламеняющегося вещества</w:t>
      </w:r>
      <w:r>
        <w:rPr>
          <w:sz w:val="22"/>
          <w:szCs w:val="22"/>
        </w:rPr>
        <w:t xml:space="preserve"> </w:t>
      </w:r>
      <w:r w:rsidRPr="004476D9">
        <w:rPr>
          <w:sz w:val="22"/>
          <w:szCs w:val="22"/>
        </w:rPr>
        <w:t>может привести к взрыву или возгоранию.</w:t>
      </w:r>
    </w:p>
    <w:p w:rsidR="00BB76FC" w:rsidRDefault="00884DDF" w:rsidP="00233E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476D9">
        <w:rPr>
          <w:sz w:val="22"/>
          <w:szCs w:val="22"/>
        </w:rPr>
        <w:t>Работайте с достаточной вентиляцией. Работа в закрытом помещении должна вызывать</w:t>
      </w:r>
      <w:r w:rsidR="00BB76FC">
        <w:rPr>
          <w:sz w:val="22"/>
          <w:szCs w:val="22"/>
        </w:rPr>
        <w:t xml:space="preserve"> </w:t>
      </w:r>
      <w:r w:rsidRPr="004476D9">
        <w:rPr>
          <w:sz w:val="22"/>
          <w:szCs w:val="22"/>
        </w:rPr>
        <w:t>дефицит кислорода. При нагревании чистящего средства до высокой температуры, например, при воздействии огня, должен выделяться токсичный газ.</w:t>
      </w:r>
    </w:p>
    <w:p w:rsidR="00BB76FC" w:rsidRDefault="00884DDF" w:rsidP="00233E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476D9">
        <w:rPr>
          <w:sz w:val="22"/>
          <w:szCs w:val="22"/>
        </w:rPr>
        <w:t>После очистки необходимо собрать чистящую жидкость.</w:t>
      </w:r>
    </w:p>
    <w:p w:rsidR="00884DDF" w:rsidRDefault="00884DDF" w:rsidP="00233E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476D9">
        <w:rPr>
          <w:sz w:val="22"/>
          <w:szCs w:val="22"/>
        </w:rPr>
        <w:t>При установке сервисной крышки следите за тем, чтобы не зажимать кабели, чтобы избежать поражения электрическим током или</w:t>
      </w:r>
      <w:r w:rsidR="00BB76FC">
        <w:rPr>
          <w:sz w:val="22"/>
          <w:szCs w:val="22"/>
        </w:rPr>
        <w:t xml:space="preserve"> </w:t>
      </w:r>
      <w:r w:rsidRPr="004476D9">
        <w:rPr>
          <w:sz w:val="22"/>
          <w:szCs w:val="22"/>
        </w:rPr>
        <w:t>возгорания.</w:t>
      </w:r>
    </w:p>
    <w:p w:rsidR="00884DDF" w:rsidRPr="00315B64" w:rsidRDefault="00884DDF" w:rsidP="00233E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15B64">
        <w:rPr>
          <w:sz w:val="22"/>
          <w:szCs w:val="22"/>
        </w:rPr>
        <w:t>Устанавливайте устройство в тени или не подвергайте воздействию прямых солнечных лучей или прямого излучения от</w:t>
      </w:r>
      <w:r w:rsidR="00BB76FC">
        <w:rPr>
          <w:sz w:val="22"/>
          <w:szCs w:val="22"/>
        </w:rPr>
        <w:t xml:space="preserve"> </w:t>
      </w:r>
      <w:r w:rsidRPr="00315B64">
        <w:rPr>
          <w:sz w:val="22"/>
          <w:szCs w:val="22"/>
        </w:rPr>
        <w:t>высокотемпературного источника тепла.</w:t>
      </w:r>
    </w:p>
    <w:p w:rsidR="00884DDF" w:rsidRDefault="00884DDF" w:rsidP="00233E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15B64">
        <w:rPr>
          <w:sz w:val="22"/>
          <w:szCs w:val="22"/>
        </w:rPr>
        <w:t xml:space="preserve">Убедитесь, что электрические компоненты, поставляемые в полевых условиях (выключатели сетевого питания, автоматические выключатели, провода, разъемы и </w:t>
      </w:r>
      <w:proofErr w:type="spellStart"/>
      <w:r w:rsidRPr="00315B64">
        <w:rPr>
          <w:sz w:val="22"/>
          <w:szCs w:val="22"/>
        </w:rPr>
        <w:t>клеммные</w:t>
      </w:r>
      <w:proofErr w:type="spellEnd"/>
      <w:r w:rsidRPr="00315B64">
        <w:rPr>
          <w:sz w:val="22"/>
          <w:szCs w:val="22"/>
        </w:rPr>
        <w:t xml:space="preserve"> колодки), были правильно подобраны в соответствии с</w:t>
      </w:r>
      <w:r w:rsidR="00BB76FC">
        <w:rPr>
          <w:sz w:val="22"/>
          <w:szCs w:val="22"/>
        </w:rPr>
        <w:t xml:space="preserve"> </w:t>
      </w:r>
      <w:r w:rsidRPr="00315B64">
        <w:rPr>
          <w:sz w:val="22"/>
          <w:szCs w:val="22"/>
        </w:rPr>
        <w:t>электрическими данными, указанными в этом документе, и соответствуют национальным и местным нормам. Если это</w:t>
      </w:r>
      <w:r w:rsidR="00BB76FC">
        <w:rPr>
          <w:sz w:val="22"/>
          <w:szCs w:val="22"/>
        </w:rPr>
        <w:t xml:space="preserve"> </w:t>
      </w:r>
      <w:r w:rsidRPr="00315B64">
        <w:rPr>
          <w:sz w:val="22"/>
          <w:szCs w:val="22"/>
        </w:rPr>
        <w:t>при необходимости обратитесь в местные органы власти по вопросам стандартов, правил, предписаний и т.д.</w:t>
      </w:r>
    </w:p>
    <w:p w:rsidR="00884DDF" w:rsidRDefault="00884DDF" w:rsidP="0073777C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5211554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Ref86067343"/>
      <w:bookmarkStart w:id="46" w:name="_Toc15211554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489886377"/>
      <w:bookmarkStart w:id="48" w:name="_Ref75275866"/>
      <w:bookmarkStart w:id="49" w:name="_Toc85529586"/>
      <w:bookmarkStart w:id="50" w:name="_Toc15211554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8"/>
      <w:bookmarkStart w:id="52" w:name="_Ref75275870"/>
      <w:bookmarkStart w:id="53" w:name="_Toc85529587"/>
      <w:bookmarkStart w:id="54" w:name="_Toc15211554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1"/>
      <w:bookmarkEnd w:id="52"/>
      <w:bookmarkEnd w:id="53"/>
      <w:bookmarkEnd w:id="5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5" w:name="_Toc489886379"/>
      <w:bookmarkStart w:id="56" w:name="_Ref75275874"/>
      <w:bookmarkStart w:id="5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15211554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5"/>
      <w:bookmarkEnd w:id="56"/>
      <w:bookmarkEnd w:id="57"/>
      <w:bookmarkEnd w:id="5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489886380"/>
      <w:bookmarkStart w:id="60" w:name="_Ref75275878"/>
      <w:bookmarkStart w:id="61" w:name="_Toc85529589"/>
      <w:bookmarkStart w:id="62" w:name="_Toc15211554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9"/>
      <w:bookmarkEnd w:id="60"/>
      <w:bookmarkEnd w:id="61"/>
      <w:bookmarkEnd w:id="6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1521155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4" w:name="_Toc489886382"/>
      <w:bookmarkStart w:id="65" w:name="_Ref75275890"/>
      <w:bookmarkStart w:id="66" w:name="_Toc85529591"/>
      <w:bookmarkStart w:id="67" w:name="_Toc15211554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4"/>
      <w:bookmarkEnd w:id="65"/>
      <w:bookmarkEnd w:id="66"/>
      <w:bookmarkEnd w:id="6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8" w:name="_Ref75275894"/>
      <w:bookmarkStart w:id="69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0" w:name="_Toc15211554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8"/>
      <w:bookmarkEnd w:id="69"/>
      <w:bookmarkEnd w:id="7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3"/>
      <w:bookmarkStart w:id="72" w:name="_Ref86067424"/>
      <w:bookmarkStart w:id="73" w:name="_Toc15211554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1"/>
      <w:bookmarkEnd w:id="72"/>
      <w:bookmarkEnd w:id="73"/>
    </w:p>
    <w:p w:rsidR="00C339A2" w:rsidRPr="00C339A2" w:rsidRDefault="00C339A2" w:rsidP="00C339A2"/>
    <w:p w:rsidR="00F93854" w:rsidRDefault="00F93854" w:rsidP="00F93854">
      <w:pPr>
        <w:pStyle w:val="2"/>
        <w:ind w:firstLine="709"/>
        <w:jc w:val="both"/>
        <w:rPr>
          <w:sz w:val="22"/>
          <w:szCs w:val="22"/>
        </w:rPr>
      </w:pPr>
      <w:r w:rsidRPr="00FB705F">
        <w:rPr>
          <w:sz w:val="22"/>
          <w:szCs w:val="22"/>
        </w:rPr>
        <w:t xml:space="preserve">Меню журнала аварийных сообщений позволяет извлекать журнал аварийных сообщений после выбора порта. </w:t>
      </w:r>
      <w:r>
        <w:rPr>
          <w:sz w:val="22"/>
          <w:szCs w:val="22"/>
        </w:rPr>
        <w:t>Ж</w:t>
      </w:r>
      <w:r w:rsidRPr="00FB705F">
        <w:rPr>
          <w:sz w:val="22"/>
          <w:szCs w:val="22"/>
        </w:rPr>
        <w:t>урнал аварийных сообщений отображается в формате таблицы с кодом с описанием аварийного сообщения.</w:t>
      </w:r>
      <w:r>
        <w:rPr>
          <w:sz w:val="22"/>
          <w:szCs w:val="22"/>
        </w:rPr>
        <w:t xml:space="preserve"> Коды аварийных сигналов представлены в руководстве по эксплуатации.</w:t>
      </w:r>
    </w:p>
    <w:p w:rsidR="00A81F71" w:rsidRDefault="00A81F71" w:rsidP="00A81F71">
      <w:pPr>
        <w:rPr>
          <w:rFonts w:ascii="ArialMT" w:eastAsia="ArialMT" w:hAnsiTheme="minorHAnsi" w:cs="ArialMT"/>
          <w:color w:val="1D1D1B"/>
          <w:sz w:val="16"/>
          <w:szCs w:val="16"/>
          <w:lang w:eastAsia="en-US"/>
        </w:rPr>
      </w:pPr>
    </w:p>
    <w:p w:rsidR="00A81F71" w:rsidRDefault="00A81F71" w:rsidP="00A81F71">
      <w:pPr>
        <w:rPr>
          <w:b/>
          <w:szCs w:val="28"/>
        </w:rPr>
      </w:pPr>
    </w:p>
    <w:p w:rsidR="0086492C" w:rsidRDefault="0086492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Ref86067431"/>
      <w:bookmarkStart w:id="76" w:name="_Toc152115550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4"/>
      <w:bookmarkEnd w:id="75"/>
      <w:bookmarkEnd w:id="76"/>
    </w:p>
    <w:p w:rsid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Ref86067806"/>
      <w:bookmarkStart w:id="81" w:name="_Toc15211555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15211555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15211555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Ref86067819"/>
      <w:bookmarkStart w:id="90" w:name="_Toc15211555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  <w:bookmarkEnd w:id="90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67C" w:rsidRDefault="00DE667C">
      <w:r>
        <w:separator/>
      </w:r>
    </w:p>
  </w:endnote>
  <w:endnote w:type="continuationSeparator" w:id="0">
    <w:p w:rsidR="00DE667C" w:rsidRDefault="00DE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67C" w:rsidRDefault="00DE667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667C" w:rsidRDefault="00DE667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67C" w:rsidRDefault="00DE667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E667C" w:rsidRDefault="00DE667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E667C" w:rsidRDefault="00DE667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E667C" w:rsidRDefault="00DE667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67C" w:rsidRDefault="00DE667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67C" w:rsidRDefault="00DE667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Pr="00D35EE4" w:rsidRDefault="00DE667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C4F78">
                                <w:rPr>
                                  <w:b/>
                                  <w:sz w:val="22"/>
                                  <w:szCs w:val="22"/>
                                </w:rPr>
                                <w:t>ATW-YCC-03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E667C" w:rsidRPr="00B7687E" w:rsidRDefault="00DE667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Pr="00ED1531" w:rsidRDefault="00DE667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30E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Pr="00ED1531" w:rsidRDefault="00DE667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667C" w:rsidRPr="004B6B4D" w:rsidRDefault="00DE667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18"/>
                            <a:ext cx="3969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DE667C" w:rsidRDefault="00DE667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КАСКАДНЫЙ КОНТРОЛЛЕР</w:t>
                              </w:r>
                            </w:p>
                            <w:p w:rsidR="00DE667C" w:rsidRDefault="00DE667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A50D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DE667C" w:rsidRDefault="00DE667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C4F78">
                                <w:rPr>
                                  <w:b/>
                                  <w:sz w:val="20"/>
                                  <w:szCs w:val="20"/>
                                </w:rPr>
                                <w:t>ATW-YCC-03</w:t>
                              </w:r>
                            </w:p>
                            <w:p w:rsidR="00DE667C" w:rsidRPr="00AF301F" w:rsidRDefault="00DE667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E667C" w:rsidRPr="00613EFB" w:rsidRDefault="00DE667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WNn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9kVjZ1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E667C" w:rsidRPr="00D35EE4" w:rsidRDefault="00DE667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C4F78">
                          <w:rPr>
                            <w:b/>
                            <w:sz w:val="22"/>
                            <w:szCs w:val="22"/>
                          </w:rPr>
                          <w:t>ATW-YCC-03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E667C" w:rsidRPr="00B7687E" w:rsidRDefault="00DE667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E667C" w:rsidRPr="00ED1531" w:rsidRDefault="00DE667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C30E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E667C" w:rsidRPr="00ED1531" w:rsidRDefault="00DE667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E667C" w:rsidRPr="004B6B4D" w:rsidRDefault="00DE667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18;width:3969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E667C" w:rsidRDefault="00DE667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DE667C" w:rsidRDefault="00DE667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КАСКАДНЫЙ КОНТРОЛЛЕР</w:t>
                        </w:r>
                      </w:p>
                      <w:p w:rsidR="00DE667C" w:rsidRDefault="00DE667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A50DE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DE667C" w:rsidRDefault="00DE667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C4F78">
                          <w:rPr>
                            <w:b/>
                            <w:sz w:val="20"/>
                            <w:szCs w:val="20"/>
                          </w:rPr>
                          <w:t>ATW-YCC-03</w:t>
                        </w:r>
                      </w:p>
                      <w:p w:rsidR="00DE667C" w:rsidRPr="00AF301F" w:rsidRDefault="00DE667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E667C" w:rsidRPr="00613EFB" w:rsidRDefault="00DE667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67C" w:rsidRDefault="00DE667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Pr="00AF301F" w:rsidRDefault="00DE667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30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Pr="00AF301F" w:rsidRDefault="00DE667C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EC4F78">
                                <w:rPr>
                                  <w:b/>
                                  <w:sz w:val="22"/>
                                  <w:szCs w:val="22"/>
                                </w:rPr>
                                <w:t>ATW-YCC-03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E667C" w:rsidRPr="00C23BB2" w:rsidRDefault="00DE667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E667C" w:rsidRPr="00EC2FF5" w:rsidRDefault="00DE667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E667C" w:rsidRPr="00AF301F" w:rsidRDefault="00DE667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C30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E667C" w:rsidRPr="00AF301F" w:rsidRDefault="00DE667C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EC4F78">
                          <w:rPr>
                            <w:b/>
                            <w:sz w:val="22"/>
                            <w:szCs w:val="22"/>
                          </w:rPr>
                          <w:t>ATW-YCC-03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E667C" w:rsidRPr="00C23BB2" w:rsidRDefault="00DE667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E667C" w:rsidRPr="00EC2FF5" w:rsidRDefault="00DE667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67C" w:rsidRDefault="00DE667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Default="00DE66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Pr="00AF301F" w:rsidRDefault="00DE667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30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67C" w:rsidRPr="00AF301F" w:rsidRDefault="00DE667C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EC4F78">
                                <w:rPr>
                                  <w:b/>
                                  <w:sz w:val="22"/>
                                  <w:szCs w:val="22"/>
                                </w:rPr>
                                <w:t>ATW-YCC-03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E667C" w:rsidRPr="00EC2FF5" w:rsidRDefault="00DE667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E667C" w:rsidRDefault="00DE66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E667C" w:rsidRPr="00AF301F" w:rsidRDefault="00DE667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C30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E667C" w:rsidRPr="00AF301F" w:rsidRDefault="00DE667C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EC4F78">
                          <w:rPr>
                            <w:b/>
                            <w:sz w:val="22"/>
                            <w:szCs w:val="22"/>
                          </w:rPr>
                          <w:t>ATW-YCC-03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E667C" w:rsidRPr="00EC2FF5" w:rsidRDefault="00DE667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67C" w:rsidRDefault="00DE667C">
      <w:r>
        <w:separator/>
      </w:r>
    </w:p>
  </w:footnote>
  <w:footnote w:type="continuationSeparator" w:id="0">
    <w:p w:rsidR="00DE667C" w:rsidRDefault="00DE6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67C" w:rsidRDefault="00DE667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667C" w:rsidRDefault="00DE667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67C" w:rsidRDefault="00DE667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67C" w:rsidRDefault="00DE667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B55CD2"/>
    <w:multiLevelType w:val="hybridMultilevel"/>
    <w:tmpl w:val="4F48EBA8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2D7174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F0F57"/>
    <w:multiLevelType w:val="hybridMultilevel"/>
    <w:tmpl w:val="3E0A63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9404A2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F23BC"/>
    <w:multiLevelType w:val="hybridMultilevel"/>
    <w:tmpl w:val="2C04DD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4BE5385"/>
    <w:multiLevelType w:val="hybridMultilevel"/>
    <w:tmpl w:val="B322B7F8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0B11A5"/>
    <w:multiLevelType w:val="hybridMultilevel"/>
    <w:tmpl w:val="3EC0CE48"/>
    <w:lvl w:ilvl="0" w:tplc="D160DCB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B942B9"/>
    <w:multiLevelType w:val="hybridMultilevel"/>
    <w:tmpl w:val="3E0A63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9404A2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7BDE9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2643C5"/>
    <w:multiLevelType w:val="hybridMultilevel"/>
    <w:tmpl w:val="54E8E3FA"/>
    <w:lvl w:ilvl="0" w:tplc="7BD29A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32F1EE0"/>
    <w:multiLevelType w:val="hybridMultilevel"/>
    <w:tmpl w:val="C72A3F96"/>
    <w:lvl w:ilvl="0" w:tplc="D160D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9404A2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0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414BEB"/>
    <w:multiLevelType w:val="hybridMultilevel"/>
    <w:tmpl w:val="3E0A63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9404A2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980D48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A97072"/>
    <w:multiLevelType w:val="hybridMultilevel"/>
    <w:tmpl w:val="3062927C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7E132F"/>
    <w:multiLevelType w:val="hybridMultilevel"/>
    <w:tmpl w:val="3E0A63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9404A2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2"/>
  </w:num>
  <w:num w:numId="3">
    <w:abstractNumId w:val="28"/>
  </w:num>
  <w:num w:numId="4">
    <w:abstractNumId w:val="2"/>
  </w:num>
  <w:num w:numId="5">
    <w:abstractNumId w:val="10"/>
  </w:num>
  <w:num w:numId="6">
    <w:abstractNumId w:val="0"/>
  </w:num>
  <w:num w:numId="7">
    <w:abstractNumId w:val="35"/>
  </w:num>
  <w:num w:numId="8">
    <w:abstractNumId w:val="22"/>
  </w:num>
  <w:num w:numId="9">
    <w:abstractNumId w:val="32"/>
  </w:num>
  <w:num w:numId="10">
    <w:abstractNumId w:val="20"/>
  </w:num>
  <w:num w:numId="11">
    <w:abstractNumId w:val="6"/>
  </w:num>
  <w:num w:numId="12">
    <w:abstractNumId w:val="13"/>
  </w:num>
  <w:num w:numId="13">
    <w:abstractNumId w:val="26"/>
  </w:num>
  <w:num w:numId="14">
    <w:abstractNumId w:val="3"/>
  </w:num>
  <w:num w:numId="15">
    <w:abstractNumId w:val="21"/>
  </w:num>
  <w:num w:numId="16">
    <w:abstractNumId w:val="29"/>
  </w:num>
  <w:num w:numId="17">
    <w:abstractNumId w:val="24"/>
  </w:num>
  <w:num w:numId="18">
    <w:abstractNumId w:val="17"/>
  </w:num>
  <w:num w:numId="19">
    <w:abstractNumId w:val="31"/>
  </w:num>
  <w:num w:numId="20">
    <w:abstractNumId w:val="4"/>
  </w:num>
  <w:num w:numId="21">
    <w:abstractNumId w:val="15"/>
  </w:num>
  <w:num w:numId="22">
    <w:abstractNumId w:val="34"/>
  </w:num>
  <w:num w:numId="23">
    <w:abstractNumId w:val="30"/>
  </w:num>
  <w:num w:numId="24">
    <w:abstractNumId w:val="40"/>
  </w:num>
  <w:num w:numId="25">
    <w:abstractNumId w:val="1"/>
  </w:num>
  <w:num w:numId="26">
    <w:abstractNumId w:val="37"/>
  </w:num>
  <w:num w:numId="27">
    <w:abstractNumId w:val="45"/>
  </w:num>
  <w:num w:numId="28">
    <w:abstractNumId w:val="27"/>
  </w:num>
  <w:num w:numId="29">
    <w:abstractNumId w:val="16"/>
  </w:num>
  <w:num w:numId="30">
    <w:abstractNumId w:val="44"/>
  </w:num>
  <w:num w:numId="31">
    <w:abstractNumId w:val="23"/>
  </w:num>
  <w:num w:numId="32">
    <w:abstractNumId w:val="18"/>
  </w:num>
  <w:num w:numId="33">
    <w:abstractNumId w:val="46"/>
  </w:num>
  <w:num w:numId="34">
    <w:abstractNumId w:val="41"/>
  </w:num>
  <w:num w:numId="35">
    <w:abstractNumId w:val="9"/>
  </w:num>
  <w:num w:numId="36">
    <w:abstractNumId w:val="38"/>
  </w:num>
  <w:num w:numId="37">
    <w:abstractNumId w:val="7"/>
  </w:num>
  <w:num w:numId="38">
    <w:abstractNumId w:val="19"/>
  </w:num>
  <w:num w:numId="39">
    <w:abstractNumId w:val="25"/>
  </w:num>
  <w:num w:numId="40">
    <w:abstractNumId w:val="43"/>
  </w:num>
  <w:num w:numId="41">
    <w:abstractNumId w:val="12"/>
  </w:num>
  <w:num w:numId="42">
    <w:abstractNumId w:val="5"/>
  </w:num>
  <w:num w:numId="43">
    <w:abstractNumId w:val="14"/>
  </w:num>
  <w:num w:numId="44">
    <w:abstractNumId w:val="39"/>
  </w:num>
  <w:num w:numId="45">
    <w:abstractNumId w:val="8"/>
  </w:num>
  <w:num w:numId="46">
    <w:abstractNumId w:val="11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C03"/>
    <w:rsid w:val="00020A58"/>
    <w:rsid w:val="00021FB1"/>
    <w:rsid w:val="00025ACA"/>
    <w:rsid w:val="00034EF1"/>
    <w:rsid w:val="00037425"/>
    <w:rsid w:val="00037EC9"/>
    <w:rsid w:val="0004615A"/>
    <w:rsid w:val="000500FE"/>
    <w:rsid w:val="000508DC"/>
    <w:rsid w:val="000519EC"/>
    <w:rsid w:val="00054A54"/>
    <w:rsid w:val="0005588F"/>
    <w:rsid w:val="00057BCD"/>
    <w:rsid w:val="00057CBB"/>
    <w:rsid w:val="0006384C"/>
    <w:rsid w:val="00073C25"/>
    <w:rsid w:val="00076C3C"/>
    <w:rsid w:val="000779F8"/>
    <w:rsid w:val="000814C8"/>
    <w:rsid w:val="00082E82"/>
    <w:rsid w:val="0008357B"/>
    <w:rsid w:val="00086101"/>
    <w:rsid w:val="00087952"/>
    <w:rsid w:val="0009526F"/>
    <w:rsid w:val="000960E3"/>
    <w:rsid w:val="000A57E1"/>
    <w:rsid w:val="000B0987"/>
    <w:rsid w:val="000B2A0A"/>
    <w:rsid w:val="000B2DCC"/>
    <w:rsid w:val="000B31B4"/>
    <w:rsid w:val="000B641A"/>
    <w:rsid w:val="000B6F2C"/>
    <w:rsid w:val="000B7CBA"/>
    <w:rsid w:val="000C30E6"/>
    <w:rsid w:val="000C5D69"/>
    <w:rsid w:val="000C74A2"/>
    <w:rsid w:val="000D11B2"/>
    <w:rsid w:val="000D3915"/>
    <w:rsid w:val="000D5EF4"/>
    <w:rsid w:val="000E4D82"/>
    <w:rsid w:val="000E6196"/>
    <w:rsid w:val="000E62F4"/>
    <w:rsid w:val="000E638C"/>
    <w:rsid w:val="000E7B2C"/>
    <w:rsid w:val="000F1E80"/>
    <w:rsid w:val="000F23AF"/>
    <w:rsid w:val="000F2CFF"/>
    <w:rsid w:val="000F4C07"/>
    <w:rsid w:val="00114D09"/>
    <w:rsid w:val="00116614"/>
    <w:rsid w:val="00117ADC"/>
    <w:rsid w:val="00122066"/>
    <w:rsid w:val="00127EE8"/>
    <w:rsid w:val="0013249A"/>
    <w:rsid w:val="001329B4"/>
    <w:rsid w:val="00135C40"/>
    <w:rsid w:val="0014666C"/>
    <w:rsid w:val="00146A9B"/>
    <w:rsid w:val="00150576"/>
    <w:rsid w:val="00154925"/>
    <w:rsid w:val="00155C7E"/>
    <w:rsid w:val="00162102"/>
    <w:rsid w:val="00163C45"/>
    <w:rsid w:val="00165C84"/>
    <w:rsid w:val="00165ED7"/>
    <w:rsid w:val="00171036"/>
    <w:rsid w:val="001721F5"/>
    <w:rsid w:val="00180D0F"/>
    <w:rsid w:val="00180D4A"/>
    <w:rsid w:val="00182A68"/>
    <w:rsid w:val="00193424"/>
    <w:rsid w:val="001A011F"/>
    <w:rsid w:val="001A0A60"/>
    <w:rsid w:val="001A5354"/>
    <w:rsid w:val="001A592A"/>
    <w:rsid w:val="001A6BBE"/>
    <w:rsid w:val="001A7DCE"/>
    <w:rsid w:val="001B4294"/>
    <w:rsid w:val="001B4B20"/>
    <w:rsid w:val="001B7972"/>
    <w:rsid w:val="001B7CBE"/>
    <w:rsid w:val="001C0038"/>
    <w:rsid w:val="001C0665"/>
    <w:rsid w:val="001C18B3"/>
    <w:rsid w:val="001C1974"/>
    <w:rsid w:val="001C2D75"/>
    <w:rsid w:val="001C3EDB"/>
    <w:rsid w:val="001C4657"/>
    <w:rsid w:val="001C64E4"/>
    <w:rsid w:val="001D459B"/>
    <w:rsid w:val="001D56EC"/>
    <w:rsid w:val="001E2E2E"/>
    <w:rsid w:val="001E3F7A"/>
    <w:rsid w:val="001E45FC"/>
    <w:rsid w:val="001E51F5"/>
    <w:rsid w:val="001E777E"/>
    <w:rsid w:val="001F506C"/>
    <w:rsid w:val="001F7544"/>
    <w:rsid w:val="00200C8E"/>
    <w:rsid w:val="00201938"/>
    <w:rsid w:val="002069B3"/>
    <w:rsid w:val="00207C91"/>
    <w:rsid w:val="00213BA8"/>
    <w:rsid w:val="00216ED8"/>
    <w:rsid w:val="00220DC9"/>
    <w:rsid w:val="0022176D"/>
    <w:rsid w:val="00221A72"/>
    <w:rsid w:val="00226478"/>
    <w:rsid w:val="00231E1B"/>
    <w:rsid w:val="002322B2"/>
    <w:rsid w:val="00233EAF"/>
    <w:rsid w:val="00234107"/>
    <w:rsid w:val="0023535B"/>
    <w:rsid w:val="0023550D"/>
    <w:rsid w:val="002357DC"/>
    <w:rsid w:val="00236789"/>
    <w:rsid w:val="00237C5E"/>
    <w:rsid w:val="002440F3"/>
    <w:rsid w:val="002446F6"/>
    <w:rsid w:val="00244B04"/>
    <w:rsid w:val="00252662"/>
    <w:rsid w:val="002624B0"/>
    <w:rsid w:val="00266678"/>
    <w:rsid w:val="00266864"/>
    <w:rsid w:val="00270ACD"/>
    <w:rsid w:val="00276375"/>
    <w:rsid w:val="00276931"/>
    <w:rsid w:val="00282779"/>
    <w:rsid w:val="00283B87"/>
    <w:rsid w:val="00284571"/>
    <w:rsid w:val="00286573"/>
    <w:rsid w:val="002877BB"/>
    <w:rsid w:val="00290A2E"/>
    <w:rsid w:val="00292E3A"/>
    <w:rsid w:val="00293885"/>
    <w:rsid w:val="002970FA"/>
    <w:rsid w:val="00297FD5"/>
    <w:rsid w:val="002A1BAD"/>
    <w:rsid w:val="002A48ED"/>
    <w:rsid w:val="002A49F0"/>
    <w:rsid w:val="002B0E60"/>
    <w:rsid w:val="002B1C5F"/>
    <w:rsid w:val="002B4BD3"/>
    <w:rsid w:val="002B6B2B"/>
    <w:rsid w:val="002B7426"/>
    <w:rsid w:val="002C08A9"/>
    <w:rsid w:val="002C1226"/>
    <w:rsid w:val="002C2364"/>
    <w:rsid w:val="002C44E0"/>
    <w:rsid w:val="002D333F"/>
    <w:rsid w:val="002E028A"/>
    <w:rsid w:val="002E1810"/>
    <w:rsid w:val="002E44E4"/>
    <w:rsid w:val="002F79FC"/>
    <w:rsid w:val="0030655F"/>
    <w:rsid w:val="003066A5"/>
    <w:rsid w:val="00310FC3"/>
    <w:rsid w:val="00311219"/>
    <w:rsid w:val="0031353F"/>
    <w:rsid w:val="00315812"/>
    <w:rsid w:val="00315B64"/>
    <w:rsid w:val="00316018"/>
    <w:rsid w:val="003173D1"/>
    <w:rsid w:val="0032162E"/>
    <w:rsid w:val="003244FD"/>
    <w:rsid w:val="00326079"/>
    <w:rsid w:val="00327050"/>
    <w:rsid w:val="003324A3"/>
    <w:rsid w:val="00336313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AF2"/>
    <w:rsid w:val="00360BE1"/>
    <w:rsid w:val="0036188A"/>
    <w:rsid w:val="00366A7F"/>
    <w:rsid w:val="0036791F"/>
    <w:rsid w:val="00370AB2"/>
    <w:rsid w:val="00371C53"/>
    <w:rsid w:val="00371DD6"/>
    <w:rsid w:val="00371E72"/>
    <w:rsid w:val="00372A29"/>
    <w:rsid w:val="00383E19"/>
    <w:rsid w:val="00387909"/>
    <w:rsid w:val="00391799"/>
    <w:rsid w:val="003923B9"/>
    <w:rsid w:val="003933D0"/>
    <w:rsid w:val="003964AD"/>
    <w:rsid w:val="003A62C6"/>
    <w:rsid w:val="003A76ED"/>
    <w:rsid w:val="003B00D3"/>
    <w:rsid w:val="003B22C6"/>
    <w:rsid w:val="003B296F"/>
    <w:rsid w:val="003B50CA"/>
    <w:rsid w:val="003B6428"/>
    <w:rsid w:val="003B7430"/>
    <w:rsid w:val="003C13DE"/>
    <w:rsid w:val="003C5079"/>
    <w:rsid w:val="003C60DD"/>
    <w:rsid w:val="003D1C42"/>
    <w:rsid w:val="003D3429"/>
    <w:rsid w:val="003D71E2"/>
    <w:rsid w:val="003E3AD4"/>
    <w:rsid w:val="003E5752"/>
    <w:rsid w:val="003E6DC1"/>
    <w:rsid w:val="003E6FA8"/>
    <w:rsid w:val="003F28A1"/>
    <w:rsid w:val="003F43C3"/>
    <w:rsid w:val="0040003A"/>
    <w:rsid w:val="00402A3E"/>
    <w:rsid w:val="004106D7"/>
    <w:rsid w:val="00412D3D"/>
    <w:rsid w:val="0041370B"/>
    <w:rsid w:val="004158E2"/>
    <w:rsid w:val="00425392"/>
    <w:rsid w:val="00432162"/>
    <w:rsid w:val="00437185"/>
    <w:rsid w:val="00441553"/>
    <w:rsid w:val="00443EDC"/>
    <w:rsid w:val="00446710"/>
    <w:rsid w:val="004476D9"/>
    <w:rsid w:val="004502D6"/>
    <w:rsid w:val="00455E74"/>
    <w:rsid w:val="0045672B"/>
    <w:rsid w:val="00462FE7"/>
    <w:rsid w:val="004640A3"/>
    <w:rsid w:val="0046414B"/>
    <w:rsid w:val="00465EAE"/>
    <w:rsid w:val="00474145"/>
    <w:rsid w:val="00477988"/>
    <w:rsid w:val="00481268"/>
    <w:rsid w:val="0048313C"/>
    <w:rsid w:val="004831AA"/>
    <w:rsid w:val="00494966"/>
    <w:rsid w:val="004965E7"/>
    <w:rsid w:val="004A1206"/>
    <w:rsid w:val="004A14D0"/>
    <w:rsid w:val="004A50DE"/>
    <w:rsid w:val="004B01C3"/>
    <w:rsid w:val="004B6B4D"/>
    <w:rsid w:val="004B6F5E"/>
    <w:rsid w:val="004C076E"/>
    <w:rsid w:val="004C1297"/>
    <w:rsid w:val="004C329E"/>
    <w:rsid w:val="004D1F92"/>
    <w:rsid w:val="004D327F"/>
    <w:rsid w:val="004D4718"/>
    <w:rsid w:val="004D5533"/>
    <w:rsid w:val="004E54FE"/>
    <w:rsid w:val="004E5A94"/>
    <w:rsid w:val="004E674F"/>
    <w:rsid w:val="004F5935"/>
    <w:rsid w:val="004F5D8C"/>
    <w:rsid w:val="004F77E1"/>
    <w:rsid w:val="004F7F49"/>
    <w:rsid w:val="0050033F"/>
    <w:rsid w:val="00500799"/>
    <w:rsid w:val="00503640"/>
    <w:rsid w:val="00505AFE"/>
    <w:rsid w:val="005065F7"/>
    <w:rsid w:val="00506F82"/>
    <w:rsid w:val="005154FF"/>
    <w:rsid w:val="00525949"/>
    <w:rsid w:val="00527773"/>
    <w:rsid w:val="00531B53"/>
    <w:rsid w:val="00531C2B"/>
    <w:rsid w:val="00533302"/>
    <w:rsid w:val="00533AA2"/>
    <w:rsid w:val="00536F57"/>
    <w:rsid w:val="005411CB"/>
    <w:rsid w:val="005427B4"/>
    <w:rsid w:val="0054284F"/>
    <w:rsid w:val="005444D6"/>
    <w:rsid w:val="00546F93"/>
    <w:rsid w:val="00550DA1"/>
    <w:rsid w:val="00554566"/>
    <w:rsid w:val="00557D90"/>
    <w:rsid w:val="005615C2"/>
    <w:rsid w:val="00567B1C"/>
    <w:rsid w:val="00571069"/>
    <w:rsid w:val="00574B9E"/>
    <w:rsid w:val="0058149E"/>
    <w:rsid w:val="00584062"/>
    <w:rsid w:val="00585741"/>
    <w:rsid w:val="00590895"/>
    <w:rsid w:val="0059121A"/>
    <w:rsid w:val="00592BC8"/>
    <w:rsid w:val="005A4569"/>
    <w:rsid w:val="005B00CE"/>
    <w:rsid w:val="005B06D4"/>
    <w:rsid w:val="005B68E2"/>
    <w:rsid w:val="005B7781"/>
    <w:rsid w:val="005C378C"/>
    <w:rsid w:val="005C436C"/>
    <w:rsid w:val="005D0574"/>
    <w:rsid w:val="005D22C4"/>
    <w:rsid w:val="005D28D1"/>
    <w:rsid w:val="005E0C64"/>
    <w:rsid w:val="005E38BC"/>
    <w:rsid w:val="005E4A69"/>
    <w:rsid w:val="005E5127"/>
    <w:rsid w:val="005F03C3"/>
    <w:rsid w:val="005F408C"/>
    <w:rsid w:val="005F4ABC"/>
    <w:rsid w:val="005F714E"/>
    <w:rsid w:val="00601691"/>
    <w:rsid w:val="00603489"/>
    <w:rsid w:val="0060423E"/>
    <w:rsid w:val="00605647"/>
    <w:rsid w:val="00606CF5"/>
    <w:rsid w:val="006070F9"/>
    <w:rsid w:val="00614666"/>
    <w:rsid w:val="006170FB"/>
    <w:rsid w:val="00620269"/>
    <w:rsid w:val="0062414E"/>
    <w:rsid w:val="006241B9"/>
    <w:rsid w:val="00633F49"/>
    <w:rsid w:val="006416FB"/>
    <w:rsid w:val="00641F18"/>
    <w:rsid w:val="00643FAB"/>
    <w:rsid w:val="00645B92"/>
    <w:rsid w:val="00646CE5"/>
    <w:rsid w:val="00655173"/>
    <w:rsid w:val="00656098"/>
    <w:rsid w:val="00663893"/>
    <w:rsid w:val="00663BA6"/>
    <w:rsid w:val="00666576"/>
    <w:rsid w:val="00666F12"/>
    <w:rsid w:val="00670E6E"/>
    <w:rsid w:val="0067315B"/>
    <w:rsid w:val="006752A0"/>
    <w:rsid w:val="00677BC6"/>
    <w:rsid w:val="00677E88"/>
    <w:rsid w:val="00682E98"/>
    <w:rsid w:val="00684159"/>
    <w:rsid w:val="006866EC"/>
    <w:rsid w:val="00687F0A"/>
    <w:rsid w:val="006912EC"/>
    <w:rsid w:val="006962D6"/>
    <w:rsid w:val="00697856"/>
    <w:rsid w:val="006A3296"/>
    <w:rsid w:val="006A4531"/>
    <w:rsid w:val="006A4752"/>
    <w:rsid w:val="006A7C74"/>
    <w:rsid w:val="006B04F8"/>
    <w:rsid w:val="006B0C6E"/>
    <w:rsid w:val="006B12BE"/>
    <w:rsid w:val="006B3F2C"/>
    <w:rsid w:val="006B502D"/>
    <w:rsid w:val="006C09D0"/>
    <w:rsid w:val="006C1D9C"/>
    <w:rsid w:val="006C41AA"/>
    <w:rsid w:val="006D19F8"/>
    <w:rsid w:val="006D1C51"/>
    <w:rsid w:val="006D3295"/>
    <w:rsid w:val="006D3A5C"/>
    <w:rsid w:val="006D5532"/>
    <w:rsid w:val="006D5861"/>
    <w:rsid w:val="006D6A03"/>
    <w:rsid w:val="006D7F4A"/>
    <w:rsid w:val="006E30DA"/>
    <w:rsid w:val="006E54B4"/>
    <w:rsid w:val="006E631E"/>
    <w:rsid w:val="006E6C18"/>
    <w:rsid w:val="006F27A7"/>
    <w:rsid w:val="006F412D"/>
    <w:rsid w:val="00703C0E"/>
    <w:rsid w:val="0070650B"/>
    <w:rsid w:val="00714593"/>
    <w:rsid w:val="00717239"/>
    <w:rsid w:val="00717C03"/>
    <w:rsid w:val="00727FC0"/>
    <w:rsid w:val="0073406F"/>
    <w:rsid w:val="007363FD"/>
    <w:rsid w:val="00736C10"/>
    <w:rsid w:val="0073777C"/>
    <w:rsid w:val="00740801"/>
    <w:rsid w:val="00741368"/>
    <w:rsid w:val="00745BD9"/>
    <w:rsid w:val="00746812"/>
    <w:rsid w:val="00751720"/>
    <w:rsid w:val="00751FA7"/>
    <w:rsid w:val="00776934"/>
    <w:rsid w:val="00780333"/>
    <w:rsid w:val="0078177F"/>
    <w:rsid w:val="00785575"/>
    <w:rsid w:val="007877E0"/>
    <w:rsid w:val="00794965"/>
    <w:rsid w:val="007A02B1"/>
    <w:rsid w:val="007A1404"/>
    <w:rsid w:val="007A2F69"/>
    <w:rsid w:val="007A3AAE"/>
    <w:rsid w:val="007A5A59"/>
    <w:rsid w:val="007B095E"/>
    <w:rsid w:val="007B36E9"/>
    <w:rsid w:val="007B6E76"/>
    <w:rsid w:val="007C0850"/>
    <w:rsid w:val="007C300D"/>
    <w:rsid w:val="007C3BB0"/>
    <w:rsid w:val="007D349B"/>
    <w:rsid w:val="007D4E6B"/>
    <w:rsid w:val="007D6CCA"/>
    <w:rsid w:val="007D71D4"/>
    <w:rsid w:val="007E4296"/>
    <w:rsid w:val="007E5E22"/>
    <w:rsid w:val="007E731B"/>
    <w:rsid w:val="007F1807"/>
    <w:rsid w:val="008003C3"/>
    <w:rsid w:val="00806389"/>
    <w:rsid w:val="00806754"/>
    <w:rsid w:val="008068E2"/>
    <w:rsid w:val="00810B70"/>
    <w:rsid w:val="00810E13"/>
    <w:rsid w:val="00815656"/>
    <w:rsid w:val="00823D6D"/>
    <w:rsid w:val="00826AB3"/>
    <w:rsid w:val="00827955"/>
    <w:rsid w:val="00830725"/>
    <w:rsid w:val="008361D5"/>
    <w:rsid w:val="008422A5"/>
    <w:rsid w:val="00842788"/>
    <w:rsid w:val="00842C8C"/>
    <w:rsid w:val="00850DCA"/>
    <w:rsid w:val="00851CB0"/>
    <w:rsid w:val="00852BC0"/>
    <w:rsid w:val="0085316F"/>
    <w:rsid w:val="00861D6B"/>
    <w:rsid w:val="0086492C"/>
    <w:rsid w:val="00866318"/>
    <w:rsid w:val="0087148A"/>
    <w:rsid w:val="00872746"/>
    <w:rsid w:val="00872A2B"/>
    <w:rsid w:val="00876CCF"/>
    <w:rsid w:val="008812C6"/>
    <w:rsid w:val="00881910"/>
    <w:rsid w:val="00882C92"/>
    <w:rsid w:val="0088349B"/>
    <w:rsid w:val="0088434E"/>
    <w:rsid w:val="00884DDF"/>
    <w:rsid w:val="0088749B"/>
    <w:rsid w:val="00895658"/>
    <w:rsid w:val="008963E1"/>
    <w:rsid w:val="00896986"/>
    <w:rsid w:val="00897EAB"/>
    <w:rsid w:val="008A0103"/>
    <w:rsid w:val="008A2B8E"/>
    <w:rsid w:val="008A4C6A"/>
    <w:rsid w:val="008A4FB2"/>
    <w:rsid w:val="008A504E"/>
    <w:rsid w:val="008B518D"/>
    <w:rsid w:val="008B70E4"/>
    <w:rsid w:val="008C21BE"/>
    <w:rsid w:val="008D09DC"/>
    <w:rsid w:val="008E0B73"/>
    <w:rsid w:val="008F7D55"/>
    <w:rsid w:val="00901519"/>
    <w:rsid w:val="00913F03"/>
    <w:rsid w:val="009148F2"/>
    <w:rsid w:val="00922280"/>
    <w:rsid w:val="0092475E"/>
    <w:rsid w:val="00927821"/>
    <w:rsid w:val="00934C3B"/>
    <w:rsid w:val="0093559F"/>
    <w:rsid w:val="009358BA"/>
    <w:rsid w:val="0094137F"/>
    <w:rsid w:val="00941985"/>
    <w:rsid w:val="009424BE"/>
    <w:rsid w:val="00944579"/>
    <w:rsid w:val="009454F1"/>
    <w:rsid w:val="009457C2"/>
    <w:rsid w:val="00946F33"/>
    <w:rsid w:val="00950839"/>
    <w:rsid w:val="00950CBA"/>
    <w:rsid w:val="0095231F"/>
    <w:rsid w:val="009565B8"/>
    <w:rsid w:val="00960CB1"/>
    <w:rsid w:val="0096270C"/>
    <w:rsid w:val="009642EF"/>
    <w:rsid w:val="00964EEB"/>
    <w:rsid w:val="00966923"/>
    <w:rsid w:val="009749EE"/>
    <w:rsid w:val="0097670D"/>
    <w:rsid w:val="009824EA"/>
    <w:rsid w:val="00982D17"/>
    <w:rsid w:val="00984D44"/>
    <w:rsid w:val="00984E20"/>
    <w:rsid w:val="00985AEE"/>
    <w:rsid w:val="00985B81"/>
    <w:rsid w:val="00994D83"/>
    <w:rsid w:val="00995CDB"/>
    <w:rsid w:val="009A192C"/>
    <w:rsid w:val="009A1FA5"/>
    <w:rsid w:val="009B1EC5"/>
    <w:rsid w:val="009B236D"/>
    <w:rsid w:val="009B4AC3"/>
    <w:rsid w:val="009B6F0C"/>
    <w:rsid w:val="009C3715"/>
    <w:rsid w:val="009C43C0"/>
    <w:rsid w:val="009C488E"/>
    <w:rsid w:val="009C5A06"/>
    <w:rsid w:val="009D300F"/>
    <w:rsid w:val="009D5B4E"/>
    <w:rsid w:val="009D5F49"/>
    <w:rsid w:val="009D6AA1"/>
    <w:rsid w:val="009D75C2"/>
    <w:rsid w:val="009D7880"/>
    <w:rsid w:val="009E0337"/>
    <w:rsid w:val="009E129A"/>
    <w:rsid w:val="009E256F"/>
    <w:rsid w:val="009E26AC"/>
    <w:rsid w:val="009E3EF3"/>
    <w:rsid w:val="009F191C"/>
    <w:rsid w:val="009F3531"/>
    <w:rsid w:val="009F4C6E"/>
    <w:rsid w:val="009F78FD"/>
    <w:rsid w:val="00A104F3"/>
    <w:rsid w:val="00A10841"/>
    <w:rsid w:val="00A13DEC"/>
    <w:rsid w:val="00A13ED0"/>
    <w:rsid w:val="00A17EAC"/>
    <w:rsid w:val="00A20C9D"/>
    <w:rsid w:val="00A220A4"/>
    <w:rsid w:val="00A22CCA"/>
    <w:rsid w:val="00A22D2C"/>
    <w:rsid w:val="00A25375"/>
    <w:rsid w:val="00A30CE9"/>
    <w:rsid w:val="00A319EB"/>
    <w:rsid w:val="00A40E51"/>
    <w:rsid w:val="00A41DE7"/>
    <w:rsid w:val="00A45D7D"/>
    <w:rsid w:val="00A464FC"/>
    <w:rsid w:val="00A56FE4"/>
    <w:rsid w:val="00A63AC1"/>
    <w:rsid w:val="00A63C95"/>
    <w:rsid w:val="00A65D0D"/>
    <w:rsid w:val="00A66853"/>
    <w:rsid w:val="00A66DAA"/>
    <w:rsid w:val="00A7248C"/>
    <w:rsid w:val="00A7291A"/>
    <w:rsid w:val="00A73373"/>
    <w:rsid w:val="00A75AD4"/>
    <w:rsid w:val="00A75DD7"/>
    <w:rsid w:val="00A77E80"/>
    <w:rsid w:val="00A81F71"/>
    <w:rsid w:val="00A82493"/>
    <w:rsid w:val="00A84BDE"/>
    <w:rsid w:val="00A878A9"/>
    <w:rsid w:val="00A92B14"/>
    <w:rsid w:val="00A947BA"/>
    <w:rsid w:val="00A94AD0"/>
    <w:rsid w:val="00A94F9C"/>
    <w:rsid w:val="00AA3B92"/>
    <w:rsid w:val="00AB70A8"/>
    <w:rsid w:val="00AC2D99"/>
    <w:rsid w:val="00AC57D5"/>
    <w:rsid w:val="00AD1917"/>
    <w:rsid w:val="00AD6D0F"/>
    <w:rsid w:val="00AE188B"/>
    <w:rsid w:val="00AE207B"/>
    <w:rsid w:val="00AE3233"/>
    <w:rsid w:val="00AF1F03"/>
    <w:rsid w:val="00AF301F"/>
    <w:rsid w:val="00AF5B03"/>
    <w:rsid w:val="00B02AA8"/>
    <w:rsid w:val="00B0500A"/>
    <w:rsid w:val="00B07BC7"/>
    <w:rsid w:val="00B12013"/>
    <w:rsid w:val="00B1242D"/>
    <w:rsid w:val="00B134D3"/>
    <w:rsid w:val="00B14F7A"/>
    <w:rsid w:val="00B17BF6"/>
    <w:rsid w:val="00B22CD1"/>
    <w:rsid w:val="00B2430D"/>
    <w:rsid w:val="00B2567B"/>
    <w:rsid w:val="00B2630C"/>
    <w:rsid w:val="00B263D1"/>
    <w:rsid w:val="00B26FBA"/>
    <w:rsid w:val="00B33438"/>
    <w:rsid w:val="00B36EA5"/>
    <w:rsid w:val="00B45619"/>
    <w:rsid w:val="00B5502A"/>
    <w:rsid w:val="00B5670A"/>
    <w:rsid w:val="00B57592"/>
    <w:rsid w:val="00B60A1E"/>
    <w:rsid w:val="00B65EF5"/>
    <w:rsid w:val="00B713E6"/>
    <w:rsid w:val="00B757EC"/>
    <w:rsid w:val="00B853CA"/>
    <w:rsid w:val="00B854CB"/>
    <w:rsid w:val="00B930C4"/>
    <w:rsid w:val="00B955ED"/>
    <w:rsid w:val="00BA4D5C"/>
    <w:rsid w:val="00BA6D13"/>
    <w:rsid w:val="00BA79AF"/>
    <w:rsid w:val="00BA7C55"/>
    <w:rsid w:val="00BB1D2A"/>
    <w:rsid w:val="00BB28FA"/>
    <w:rsid w:val="00BB76FC"/>
    <w:rsid w:val="00BC0D71"/>
    <w:rsid w:val="00BC0F37"/>
    <w:rsid w:val="00BC6A6E"/>
    <w:rsid w:val="00BD1053"/>
    <w:rsid w:val="00BD24C7"/>
    <w:rsid w:val="00BD5C05"/>
    <w:rsid w:val="00BE154B"/>
    <w:rsid w:val="00BE5DB8"/>
    <w:rsid w:val="00BF08AB"/>
    <w:rsid w:val="00BF21B0"/>
    <w:rsid w:val="00BF35DB"/>
    <w:rsid w:val="00BF55A0"/>
    <w:rsid w:val="00C028AE"/>
    <w:rsid w:val="00C0352C"/>
    <w:rsid w:val="00C0404E"/>
    <w:rsid w:val="00C0624E"/>
    <w:rsid w:val="00C0789E"/>
    <w:rsid w:val="00C10A1E"/>
    <w:rsid w:val="00C11FB0"/>
    <w:rsid w:val="00C17634"/>
    <w:rsid w:val="00C218D9"/>
    <w:rsid w:val="00C241C9"/>
    <w:rsid w:val="00C26894"/>
    <w:rsid w:val="00C2699D"/>
    <w:rsid w:val="00C30332"/>
    <w:rsid w:val="00C339A2"/>
    <w:rsid w:val="00C343C7"/>
    <w:rsid w:val="00C412EC"/>
    <w:rsid w:val="00C419C1"/>
    <w:rsid w:val="00C46B34"/>
    <w:rsid w:val="00C47193"/>
    <w:rsid w:val="00C47F87"/>
    <w:rsid w:val="00C510BE"/>
    <w:rsid w:val="00C612CD"/>
    <w:rsid w:val="00C617CA"/>
    <w:rsid w:val="00C66856"/>
    <w:rsid w:val="00C72B90"/>
    <w:rsid w:val="00C7361B"/>
    <w:rsid w:val="00C749F1"/>
    <w:rsid w:val="00C75E4B"/>
    <w:rsid w:val="00C76CC9"/>
    <w:rsid w:val="00C817E2"/>
    <w:rsid w:val="00C838FD"/>
    <w:rsid w:val="00C85720"/>
    <w:rsid w:val="00C879BA"/>
    <w:rsid w:val="00C87F09"/>
    <w:rsid w:val="00C9260D"/>
    <w:rsid w:val="00C963D6"/>
    <w:rsid w:val="00CA105D"/>
    <w:rsid w:val="00CA1890"/>
    <w:rsid w:val="00CA405B"/>
    <w:rsid w:val="00CA63D0"/>
    <w:rsid w:val="00CB24E1"/>
    <w:rsid w:val="00CB4111"/>
    <w:rsid w:val="00CB4DF6"/>
    <w:rsid w:val="00CC21A8"/>
    <w:rsid w:val="00CC2C20"/>
    <w:rsid w:val="00CC3EC5"/>
    <w:rsid w:val="00CC4652"/>
    <w:rsid w:val="00CC6532"/>
    <w:rsid w:val="00CE5666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07B34"/>
    <w:rsid w:val="00D141A3"/>
    <w:rsid w:val="00D23CBA"/>
    <w:rsid w:val="00D27120"/>
    <w:rsid w:val="00D304F2"/>
    <w:rsid w:val="00D31D52"/>
    <w:rsid w:val="00D357F4"/>
    <w:rsid w:val="00D35CAF"/>
    <w:rsid w:val="00D35EE4"/>
    <w:rsid w:val="00D36011"/>
    <w:rsid w:val="00D41502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93A32"/>
    <w:rsid w:val="00D96268"/>
    <w:rsid w:val="00D97C02"/>
    <w:rsid w:val="00DA1947"/>
    <w:rsid w:val="00DA234E"/>
    <w:rsid w:val="00DA4E1F"/>
    <w:rsid w:val="00DB1D41"/>
    <w:rsid w:val="00DB1D64"/>
    <w:rsid w:val="00DC42C5"/>
    <w:rsid w:val="00DC56ED"/>
    <w:rsid w:val="00DD1B51"/>
    <w:rsid w:val="00DD2A86"/>
    <w:rsid w:val="00DE667C"/>
    <w:rsid w:val="00DF25C5"/>
    <w:rsid w:val="00DF5C3D"/>
    <w:rsid w:val="00E02961"/>
    <w:rsid w:val="00E035FD"/>
    <w:rsid w:val="00E10224"/>
    <w:rsid w:val="00E137BC"/>
    <w:rsid w:val="00E13F0E"/>
    <w:rsid w:val="00E1798A"/>
    <w:rsid w:val="00E24807"/>
    <w:rsid w:val="00E24ED7"/>
    <w:rsid w:val="00E25069"/>
    <w:rsid w:val="00E353D3"/>
    <w:rsid w:val="00E4007F"/>
    <w:rsid w:val="00E50936"/>
    <w:rsid w:val="00E515AE"/>
    <w:rsid w:val="00E5351E"/>
    <w:rsid w:val="00E646AB"/>
    <w:rsid w:val="00E72244"/>
    <w:rsid w:val="00E774B2"/>
    <w:rsid w:val="00E8345E"/>
    <w:rsid w:val="00E842A8"/>
    <w:rsid w:val="00E90897"/>
    <w:rsid w:val="00E91B22"/>
    <w:rsid w:val="00E92B8A"/>
    <w:rsid w:val="00E92F5E"/>
    <w:rsid w:val="00E9318C"/>
    <w:rsid w:val="00EA1ED1"/>
    <w:rsid w:val="00EA206C"/>
    <w:rsid w:val="00EA6287"/>
    <w:rsid w:val="00EA6703"/>
    <w:rsid w:val="00EB0EC2"/>
    <w:rsid w:val="00EB25BE"/>
    <w:rsid w:val="00EC2851"/>
    <w:rsid w:val="00EC4F78"/>
    <w:rsid w:val="00EC5220"/>
    <w:rsid w:val="00EC78F9"/>
    <w:rsid w:val="00EC79A8"/>
    <w:rsid w:val="00ED1244"/>
    <w:rsid w:val="00ED771B"/>
    <w:rsid w:val="00EE15F0"/>
    <w:rsid w:val="00EE19AC"/>
    <w:rsid w:val="00EE40B5"/>
    <w:rsid w:val="00EF2518"/>
    <w:rsid w:val="00EF3D97"/>
    <w:rsid w:val="00EF5DAC"/>
    <w:rsid w:val="00F05F2C"/>
    <w:rsid w:val="00F07909"/>
    <w:rsid w:val="00F10803"/>
    <w:rsid w:val="00F11125"/>
    <w:rsid w:val="00F1380A"/>
    <w:rsid w:val="00F13ED8"/>
    <w:rsid w:val="00F1629E"/>
    <w:rsid w:val="00F17ACC"/>
    <w:rsid w:val="00F17C96"/>
    <w:rsid w:val="00F20F0F"/>
    <w:rsid w:val="00F22F12"/>
    <w:rsid w:val="00F231E0"/>
    <w:rsid w:val="00F25613"/>
    <w:rsid w:val="00F27F93"/>
    <w:rsid w:val="00F312E9"/>
    <w:rsid w:val="00F31673"/>
    <w:rsid w:val="00F40F7F"/>
    <w:rsid w:val="00F44080"/>
    <w:rsid w:val="00F45097"/>
    <w:rsid w:val="00F46DA1"/>
    <w:rsid w:val="00F51E1D"/>
    <w:rsid w:val="00F53EB9"/>
    <w:rsid w:val="00F54F3D"/>
    <w:rsid w:val="00F5571F"/>
    <w:rsid w:val="00F55F7B"/>
    <w:rsid w:val="00F57CC0"/>
    <w:rsid w:val="00F624E4"/>
    <w:rsid w:val="00F62AE1"/>
    <w:rsid w:val="00F63DF4"/>
    <w:rsid w:val="00F71A2B"/>
    <w:rsid w:val="00F726A8"/>
    <w:rsid w:val="00F74593"/>
    <w:rsid w:val="00F7656C"/>
    <w:rsid w:val="00F817D9"/>
    <w:rsid w:val="00F8536F"/>
    <w:rsid w:val="00F87738"/>
    <w:rsid w:val="00F93854"/>
    <w:rsid w:val="00F94044"/>
    <w:rsid w:val="00F95194"/>
    <w:rsid w:val="00F96F2D"/>
    <w:rsid w:val="00F97A0F"/>
    <w:rsid w:val="00FA3A55"/>
    <w:rsid w:val="00FA64EB"/>
    <w:rsid w:val="00FA78F2"/>
    <w:rsid w:val="00FB0051"/>
    <w:rsid w:val="00FB0305"/>
    <w:rsid w:val="00FB25A6"/>
    <w:rsid w:val="00FC044F"/>
    <w:rsid w:val="00FC4825"/>
    <w:rsid w:val="00FC694B"/>
    <w:rsid w:val="00FC6D6C"/>
    <w:rsid w:val="00FD298C"/>
    <w:rsid w:val="00FD64C5"/>
    <w:rsid w:val="00FE08C8"/>
    <w:rsid w:val="00FE0CD2"/>
    <w:rsid w:val="00FE481F"/>
    <w:rsid w:val="00FF1E98"/>
    <w:rsid w:val="00FF3E85"/>
    <w:rsid w:val="00FF410C"/>
    <w:rsid w:val="00FF506A"/>
    <w:rsid w:val="00FF5886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7263071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38">
    <w:name w:val="Pa38"/>
    <w:basedOn w:val="Default"/>
    <w:next w:val="Default"/>
    <w:uiPriority w:val="99"/>
    <w:rsid w:val="006A4531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emf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D3293-A3D2-4B8A-B3E4-883FCCDF6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43B35546</Template>
  <TotalTime>735</TotalTime>
  <Pages>34</Pages>
  <Words>4647</Words>
  <Characters>26492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139</cp:revision>
  <cp:lastPrinted>2021-03-26T08:29:00Z</cp:lastPrinted>
  <dcterms:created xsi:type="dcterms:W3CDTF">2023-11-28T07:41:00Z</dcterms:created>
  <dcterms:modified xsi:type="dcterms:W3CDTF">2025-03-07T07:36:00Z</dcterms:modified>
</cp:coreProperties>
</file>